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2026-04-12T20:21:21Z</dcterms:created>
  <dcterms:modified xsi:type="dcterms:W3CDTF">2026-04-12T20:21:21Z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engines">
    <vt:lpwstr/>
  </property>
  <property fmtid="{D5CDD505-2E9C-101B-9397-08002B2CF9AE}" pid="13" name="header-includes">
    <vt:lpwstr/>
  </property>
  <property fmtid="{D5CDD505-2E9C-101B-9397-08002B2CF9AE}" pid="14" name="image">
    <vt:lpwstr>utah_bikeways.png</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