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Building a Client-Side Open Matrix (OMX) File Viewer</w:t>
      </w:r>
    </w:p>
    <w:p>
      <w:pPr>
        <w:pStyle w:val="Subtitle"/>
      </w:pPr>
      <w:r>
        <w:t xml:space="preserve">Built on webassembly, works in browser, and data never leaves your computer</w:t>
      </w:r>
    </w:p>
    <w:p>
      <w:pPr>
        <w:pStyle w:val="Author"/>
      </w:pPr>
      <w:r>
        <w:t xml:space="preserve">Pukar Bhandari</w:t>
      </w:r>
    </w:p>
    <w:p>
      <w:pPr>
        <w:pStyle w:val="Date"/>
      </w:pPr>
      <w:r>
        <w:t xml:space="preserve">2026-04-11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 spent way too long writing one-off Python scripts everytime I had to check what’s inside an OMX (Open Matrix Format) file. There had to be a better way.</w:t>
      </w:r>
    </w:p>
    <w:p>
      <w:pPr>
        <w:pStyle w:val="BodyText"/>
      </w:pPr>
      <w:r>
        <w:t xml:space="preserve">So, I built a browser tool to preview OMX files directly. You can:</w:t>
      </w:r>
      <w:r>
        <w:t xml:space="preserve"> </w:t>
      </w:r>
      <w:r>
        <w:t xml:space="preserve">- Browse individual matrices as separate tabs</w:t>
      </w:r>
      <w:r>
        <w:t xml:space="preserve"> </w:t>
      </w:r>
      <w:r>
        <w:t xml:space="preserve">- Navigate to a specific row/col and see that cell’s value across all matrices at once</w:t>
      </w:r>
      <w:r>
        <w:t xml:space="preserve"> </w:t>
      </w:r>
      <w:r>
        <w:t xml:space="preserve">- Run aggregations (sum, mean, median, etc.) across zones or across matrices</w:t>
      </w:r>
      <w:r>
        <w:t xml:space="preserve"> </w:t>
      </w:r>
      <w:r>
        <w:t xml:space="preserve">- Do basic matrix arithmetic and export results</w:t>
      </w:r>
    </w:p>
    <w:p>
      <w:pPr>
        <w:pStyle w:val="BodyText"/>
      </w:pPr>
      <w:r>
        <w:t xml:space="preserve">Built on WebAssembly so it’s fast and works without any backend, right on your browser. Files in the 300 to 700 MB range are supported; the matrix grid only renders the rows and columns on screen and reads chunks on demand, so it never loads a whole matrix into memory.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C:\Program Files\Quarto\share\formats\docx\tip.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Update: now a VS Code extension too</w:t>
            </w:r>
          </w:p>
        </w:tc>
      </w:tr>
      <w:tr>
        <w:trPr>
          <w:cantSplit/>
        </w:trPr>
        <w:tc>
          <w:tcPr>
            <w:tcMar>
              <w:top w:w="108" w:type="dxa"/>
              <w:bottom w:w="108" w:type="dxa"/>
            </w:tcMar>
          </w:tcPr>
          <w:p>
            <w:pPr>
              <w:pStyle w:val="BodyText"/>
            </w:pPr>
            <w:pPr>
              <w:spacing w:before="16" w:after="16"/>
            </w:pPr>
            <w:r>
              <w:t xml:space="preserve">The same engine now powers an</w:t>
            </w:r>
            <w:r>
              <w:t xml:space="preserve"> </w:t>
            </w:r>
            <w:r>
              <w:rPr>
                <w:b/>
                <w:bCs/>
              </w:rPr>
              <w:t xml:space="preserve">OMX Viewer extension for VS Code</w:t>
            </w:r>
            <w:r>
              <w:t xml:space="preserve">, so</w:t>
            </w:r>
            <w:r>
              <w:t xml:space="preserve"> </w:t>
            </w:r>
            <w:r>
              <w:rPr>
                <w:rStyle w:val="VerbatimChar"/>
              </w:rPr>
              <w:t xml:space="preserve">.omx</w:t>
            </w:r>
            <w:r>
              <w:t xml:space="preserve">,</w:t>
            </w:r>
            <w:r>
              <w:t xml:space="preserve"> </w:t>
            </w:r>
            <w:r>
              <w:rPr>
                <w:rStyle w:val="VerbatimChar"/>
              </w:rPr>
              <w:t xml:space="preserve">.h5</w:t>
            </w:r>
            <w:r>
              <w:t xml:space="preserve"> </w:t>
            </w:r>
            <w:r>
              <w:t xml:space="preserve">and</w:t>
            </w:r>
            <w:r>
              <w:t xml:space="preserve"> </w:t>
            </w:r>
            <w:r>
              <w:rPr>
                <w:rStyle w:val="VerbatimChar"/>
              </w:rPr>
              <w:t xml:space="preserve">.hdf5</w:t>
            </w:r>
            <w:r>
              <w:t xml:space="preserve"> </w:t>
            </w:r>
            <w:r>
              <w:t xml:space="preserve">files open in the viewer straight from the editor, with an</w:t>
            </w:r>
            <w:r>
              <w:t xml:space="preserve"> </w:t>
            </w:r>
            <w:r>
              <w:rPr>
                <w:i/>
                <w:iCs/>
              </w:rPr>
              <w:t xml:space="preserve">Export Summary as CSV</w:t>
            </w:r>
            <w:r>
              <w:t xml:space="preserve"> </w:t>
            </w:r>
            <w:r>
              <w:t xml:space="preserve">command. Install it from the</w:t>
            </w:r>
            <w:r>
              <w:t xml:space="preserve"> </w:t>
            </w:r>
            <w:hyperlink r:id="rId12">
              <w:r>
                <w:rPr>
                  <w:rStyle w:val="Hyperlink"/>
                </w:rPr>
                <w:t xml:space="preserve">VS Code Marketplace</w:t>
              </w:r>
            </w:hyperlink>
            <w:r>
              <w:t xml:space="preserve"> </w:t>
            </w:r>
            <w:r>
              <w:t xml:space="preserve">or</w:t>
            </w:r>
            <w:r>
              <w:t xml:space="preserve"> </w:t>
            </w:r>
            <w:hyperlink r:id="rId13">
              <w:r>
                <w:rPr>
                  <w:rStyle w:val="Hyperlink"/>
                </w:rPr>
                <w:t xml:space="preserve">Open VSX</w:t>
              </w:r>
            </w:hyperlink>
            <w:r>
              <w:t xml:space="preserve">. The web app and the extension are versioned together, and the extension streams large files to its webview in 32 MB chunks, which lifts the practical size limit well into multi-gigabyte territory.</w:t>
            </w:r>
          </w:p>
          <w:p/>
        </w:tc>
      </w:tr>
    </w:tbl>
    <w:p>
      <w:pPr>
        <w:pStyle w:val="BodyText"/>
      </w:pPr>
      <w:r>
        <w:t xml:space="preserve">If you work with travel demand models and want to try it, the live app is embedded below.</w:t>
      </w:r>
    </w:p>
    <w:p>
      <w:pPr>
        <w:pStyle w:val="BodyText"/>
      </w:pPr>
      <w:hyperlink r:id="rId14">
        <w:r>
          <w:rPr>
            <w:rStyle w:val="Hyperlink"/>
          </w:rPr>
          <w:t xml:space="preserve"> </w:t>
        </w:r>
        <w:r>
          <w:rPr>
            <w:rStyle w:val="Hyperlink"/>
          </w:rPr>
          <w:t xml:space="preserve">Open app</w:t>
        </w:r>
      </w:hyperlink>
      <w:r>
        <w:t xml:space="preserve"> </w:t>
      </w:r>
      <w:hyperlink r:id="rId15">
        <w:r>
          <w:rPr>
            <w:rStyle w:val="Hyperlink"/>
          </w:rPr>
          <w:t xml:space="preserve"> </w:t>
        </w:r>
        <w:r>
          <w:rPr>
            <w:rStyle w:val="Hyperlink"/>
          </w:rPr>
          <w:t xml:space="preserve">GitHub</w:t>
        </w:r>
      </w:hyperlink>
    </w:p>
    <w:p>
      <w:pPr>
        <w:pStyle w:val="BodyText"/>
      </w:pPr>
      <w:r>
        <w:t xml:space="preserve">If you work with travel demand model and want a quick way to preview the contents of an Open Matrix (OMX) file, give it a try. The code is on</w:t>
      </w:r>
      <w:r>
        <w:t xml:space="preserve"> </w:t>
      </w:r>
      <w:hyperlink r:id="rId15">
        <w:r>
          <w:rPr>
            <w:rStyle w:val="Hyperlink"/>
          </w:rPr>
          <w:t xml:space="preserve">GitHub</w:t>
        </w:r>
      </w:hyperlink>
      <w:r>
        <w:t xml:space="preserve"> </w:t>
      </w:r>
      <w:r>
        <w:t xml:space="preserve">— issues and PRs welcome.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ar-puuk.github.io/omx-viewer/" TargetMode="External" /><Relationship Type="http://schemas.openxmlformats.org/officeDocument/2006/relationships/hyperlink" Id="rId15" Target="https://github.com/ar-puuk/omx-viewer" TargetMode="External" /><Relationship Type="http://schemas.openxmlformats.org/officeDocument/2006/relationships/hyperlink" Id="rId12" Target="https://marketplace.visualstudio.com/items?itemName=arpuuk.omx-viewer" TargetMode="External" /><Relationship Type="http://schemas.openxmlformats.org/officeDocument/2006/relationships/hyperlink" Id="rId13" Target="https://open-vsx.org/extension/arpuuk/omx-viewer" TargetMode="External" /></Relationships>
</file>

<file path=word/_rels/footnotes.xml.rels><?xml version="1.0" encoding="UTF-8"?><Relationships xmlns="http://schemas.openxmlformats.org/package/2006/relationships"><Relationship Type="http://schemas.openxmlformats.org/officeDocument/2006/relationships/hyperlink" Id="rId14" Target="https://ar-puuk.github.io/omx-viewer/" TargetMode="External" /><Relationship Type="http://schemas.openxmlformats.org/officeDocument/2006/relationships/hyperlink" Id="rId15" Target="https://github.com/ar-puuk/omx-viewer" TargetMode="External" /><Relationship Type="http://schemas.openxmlformats.org/officeDocument/2006/relationships/hyperlink" Id="rId12" Target="https://marketplace.visualstudio.com/items?itemName=arpuuk.omx-viewer" TargetMode="External" /><Relationship Type="http://schemas.openxmlformats.org/officeDocument/2006/relationships/hyperlink" Id="rId13" Target="https://open-vsx.org/extension/arpuuk/omx-view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Building a Client-Side Open Matrix (OMX) File Viewer</dc:title>
  <dc:creator>Pukar Bhandari</dc:creator>
  <cp:keywords/>
  <dcterms:created xsi:type="dcterms:W3CDTF">2026-10-24T06:10:36Z</dcterms:created>
  <dcterms:modified xsi:type="dcterms:W3CDTF">2026-10-24T06:10:36Z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categories">
    <vt:lpwstr/>
  </property>
  <property fmtid="{D5CDD505-2E9C-101B-9397-08002B2CF9AE}" pid="6" name="citation">
    <vt:lpwstr/>
  </property>
  <property fmtid="{D5CDD505-2E9C-101B-9397-08002B2CF9AE}" pid="7" name="date">
    <vt:lpwstr>2026-04-11</vt:lpwstr>
  </property>
  <property fmtid="{D5CDD505-2E9C-101B-9397-08002B2CF9AE}" pid="8" name="draft-mode">
    <vt:lpwstr>visible</vt:lpwstr>
  </property>
  <property fmtid="{D5CDD505-2E9C-101B-9397-08002B2CF9AE}" pid="9" name="header-includes">
    <vt:lpwstr/>
  </property>
  <property fmtid="{D5CDD505-2E9C-101B-9397-08002B2CF9AE}" pid="10" name="image">
    <vt:lpwstr>omx_viewer.png</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2</vt:lpwstr>
  </property>
  <property fmtid="{D5CDD505-2E9C-101B-9397-08002B2CF9AE}" pid="16" name="page-layout">
    <vt:lpwstr>article</vt:lpwstr>
  </property>
  <property fmtid="{D5CDD505-2E9C-101B-9397-08002B2CF9AE}" pid="17" name="page-navigation">
    <vt:lpwstr>True</vt:lpwstr>
  </property>
  <property fmtid="{D5CDD505-2E9C-101B-9397-08002B2CF9AE}" pid="18" name="subtitle">
    <vt:lpwstr>Built on webassembly, works in browser, and data never leaves your computer</vt:lpwstr>
  </property>
  <property fmtid="{D5CDD505-2E9C-101B-9397-08002B2CF9AE}" pid="19" name="title-block-banner">
    <vt:lpwstr>True</vt:lpwstr>
  </property>
  <property fmtid="{D5CDD505-2E9C-101B-9397-08002B2CF9AE}" pid="20" name="toc-title">
    <vt:lpwstr>Table of contents</vt:lpwstr>
  </property>
</Properties>
</file>