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00:55:32.005147 </w:t>
      </w:r>
    </w:p>
    <w:p>
      <w:pPr>
        <w:pStyle w:val="SourceCode"/>
      </w:pPr>
      <w:r>
        <w:rPr>
          <w:rStyle w:val="VerbatimChar"/>
        </w:rPr>
        <w:t xml:space="preserve">Rendering completed in: 1.81411201556524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2026-10-24T06:57:26Z</dcterms:created>
  <dcterms:modified xsi:type="dcterms:W3CDTF">2026-10-24T06:57:26Z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raft-mode">
    <vt:lpwstr>visible</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mage-alt">
    <vt:lpwstr>3D population density map of Nepal with tall orange columns marking Kathmandu and other cities.</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