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2026-10-24T06:58:40Z</dcterms:created>
  <dcterms:modified xsi:type="dcterms:W3CDTF">2026-10-24T06:58:40Z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raft-mode">
    <vt:lpwstr>visible</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mage-alt">
    <vt:lpwstr>Population pyramid for Autauga County, Alabama, beside a tract-level map of Alabama.</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