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D:/GitHub/ar-puuk.github.io/posts/socioeconomic-demo/data"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D:/GitHub/ar-puuk.github.io/posts/socioeconomic-demo/output"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D:\GitHub\ar-puuk.github.io\posts\socioeconomic-demo\data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D:\GitHub\ar-puuk.github.io\posts\socioeconomic-demo\output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BodyText"/>
      </w:pPr>
      <w:r>
        <w:t xml:space="preserve">Put the key in a file named</w:t>
      </w:r>
      <w:r>
        <w:t xml:space="preserve"> </w:t>
      </w:r>
      <w:r>
        <w:rPr>
          <w:rStyle w:val="VerbatimChar"/>
        </w:rPr>
        <w:t xml:space="preserve">_environment.local</w:t>
      </w:r>
      <w:r>
        <w:t xml:space="preserve"> </w:t>
      </w:r>
      <w:r>
        <w:t xml:space="preserve">at the project root. Quarto loads it for both the R and Python engines, and the repository’s</w:t>
      </w:r>
      <w:r>
        <w:t xml:space="preserve"> </w:t>
      </w:r>
      <w:r>
        <w:rPr>
          <w:rStyle w:val="VerbatimChar"/>
        </w:rPr>
        <w:t xml:space="preserve">.gitignore</w:t>
      </w:r>
      <w:r>
        <w:t xml:space="preserve"> </w:t>
      </w:r>
      <w:r>
        <w:t xml:space="preserve">already excludes</w:t>
      </w:r>
      <w:r>
        <w:t xml:space="preserve"> </w:t>
      </w:r>
      <w:r>
        <w:rPr>
          <w:rStyle w:val="VerbatimChar"/>
        </w:rPr>
        <w:t xml:space="preserve">_*.local</w:t>
      </w:r>
      <w:r>
        <w:t xml:space="preserve"> </w:t>
      </w:r>
      <w:r>
        <w:t xml:space="preserve">files, so the key is stored in one place and never committed:</w:t>
      </w:r>
    </w:p>
    <w:p>
      <w:pPr>
        <w:pStyle w:val="SourceCode"/>
      </w:pPr>
      <w:r>
        <w:rPr>
          <w:rStyle w:val="VerbatimChar"/>
        </w:rPr>
        <w:t xml:space="preserve">CENSUS_API_KEY=your_api_key_here</w:t>
      </w:r>
    </w:p>
    <w:p>
      <w:pPr>
        <w:pStyle w:val="FirstParagraph"/>
      </w:pPr>
      <w:r>
        <w:rPr>
          <w:rStyle w:val="VerbatimChar"/>
        </w:rPr>
        <w:t xml:space="preserve">tidycensus</w:t>
      </w:r>
      <w:r>
        <w:t xml:space="preserve"> </w:t>
      </w:r>
      <w:r>
        <w:t xml:space="preserve">reads</w:t>
      </w:r>
      <w:r>
        <w:t xml:space="preserve"> </w:t>
      </w:r>
      <w:r>
        <w:rPr>
          <w:rStyle w:val="VerbatimChar"/>
        </w:rPr>
        <w:t xml:space="preserve">CENSUS_API_KEY</w:t>
      </w:r>
      <w:r>
        <w:t xml:space="preserve"> </w:t>
      </w:r>
      <w:r>
        <w:t xml:space="preserve">on its own, and the Python code below passes</w:t>
      </w:r>
      <w:r>
        <w:t xml:space="preserve"> </w:t>
      </w:r>
      <w:r>
        <w:rPr>
          <w:rStyle w:val="VerbatimChar"/>
        </w:rPr>
        <w:t xml:space="preserve">os.getenv("CENSUS_API_KEY")</w:t>
      </w:r>
      <w:r>
        <w:t xml:space="preserve"> </w:t>
      </w:r>
      <w:r>
        <w:t xml:space="preserve">to the API.</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2026-10-24T05:19:05Z</dcterms:created>
  <dcterms:modified xsi:type="dcterms:W3CDTF">2026-10-24T05:19:05Z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