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20"/>
    <w:bookmarkStart w:id="21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21"/>
    <w:bookmarkStart w:id="2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22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23"/>
    <w:bookmarkStart w:id="2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22">
        <w:r>
          <w:rPr>
            <w:rStyle w:val="Hyperlink"/>
          </w:rPr>
          <w:t xml:space="preserve">https://github.com/ar-puuk/robocopy-gui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2026-01-26T07:16:12Z</dcterms:created>
  <dcterms:modified xsi:type="dcterms:W3CDTF">2026-01-26T07:16:12Z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2025-06-15</vt:lpwstr>
  </property>
  <property fmtid="{D5CDD505-2E9C-101B-9397-08002B2CF9AE}" pid="9" name="header-includes">
    <vt:lpwstr/>
  </property>
  <property fmtid="{D5CDD505-2E9C-101B-9397-08002B2CF9AE}" pid="10" name="image">
    <vt:lpwstr>robocopy_gui.png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title-block-banner">
    <vt:lpwstr>True</vt:lpwstr>
  </property>
  <property fmtid="{D5CDD505-2E9C-101B-9397-08002B2CF9AE}" pid="19" name="toc-title">
    <vt:lpwstr>Table of contents</vt:lpwstr>
  </property>
</Properties>
</file>