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58" w:rsidRDefault="00221858" w:rsidP="002218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 11</w:t>
      </w:r>
      <w:r>
        <w:rPr>
          <w:rFonts w:ascii="Times New Roman" w:hAnsi="Times New Roman" w:cs="Times New Roman"/>
          <w:sz w:val="26"/>
          <w:szCs w:val="26"/>
        </w:rPr>
        <w:t xml:space="preserve">/2/2016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NT-ROUND-28</w:t>
      </w:r>
    </w:p>
    <w:p w:rsidR="00221858" w:rsidRPr="00176DD1" w:rsidRDefault="00221858" w:rsidP="00221858">
      <w:pPr>
        <w:contextualSpacing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76DD1">
        <w:rPr>
          <w:rFonts w:ascii="Times New Roman" w:hAnsi="Times New Roman" w:cs="Times New Roman"/>
          <w:b/>
          <w:sz w:val="26"/>
          <w:szCs w:val="26"/>
          <w:u w:val="single"/>
        </w:rPr>
        <w:t>Network+</w:t>
      </w:r>
    </w:p>
    <w:p w:rsidR="00221858" w:rsidRPr="00176DD1" w:rsidRDefault="00221858" w:rsidP="00221858">
      <w:pPr>
        <w:contextualSpacing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Quiz-2</w:t>
      </w:r>
    </w:p>
    <w:p w:rsidR="00221858" w:rsidRPr="00176DD1" w:rsidRDefault="00221858" w:rsidP="00221858">
      <w:pPr>
        <w:contextualSpacing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Chapter-2</w:t>
      </w:r>
    </w:p>
    <w:p w:rsidR="00221858" w:rsidRDefault="00221858" w:rsidP="00221858">
      <w:pPr>
        <w:rPr>
          <w:rFonts w:ascii="Times New Roman" w:hAnsi="Times New Roman" w:cs="Times New Roman"/>
          <w:sz w:val="26"/>
          <w:szCs w:val="26"/>
        </w:rPr>
      </w:pPr>
    </w:p>
    <w:p w:rsidR="00221858" w:rsidRPr="00262E25" w:rsidRDefault="00221858" w:rsidP="00221858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62E25">
        <w:rPr>
          <w:rFonts w:ascii="Times New Roman" w:hAnsi="Times New Roman" w:cs="Times New Roman"/>
          <w:b/>
          <w:sz w:val="26"/>
          <w:szCs w:val="26"/>
          <w:u w:val="single"/>
        </w:rPr>
        <w:t>Answer the following questions</w:t>
      </w:r>
    </w:p>
    <w:p w:rsidR="00221858" w:rsidRDefault="00221858" w:rsidP="00221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names of OSI reference model.</w:t>
      </w:r>
    </w:p>
    <w:p w:rsidR="00221858" w:rsidRDefault="00221858" w:rsidP="00221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Describe data link layer.</w:t>
      </w:r>
    </w:p>
    <w:p w:rsidR="00221858" w:rsidRDefault="00221858" w:rsidP="00221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which layer ports are used?</w:t>
      </w:r>
    </w:p>
    <w:p w:rsidR="00221858" w:rsidRPr="00221858" w:rsidRDefault="00221858" w:rsidP="00221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21858">
        <w:rPr>
          <w:rFonts w:ascii="Times New Roman" w:hAnsi="Times New Roman" w:cs="Times New Roman"/>
          <w:color w:val="231F20"/>
          <w:sz w:val="26"/>
          <w:szCs w:val="26"/>
        </w:rPr>
        <w:t>Which layer provides logical addressing that routers use for path determination?</w:t>
      </w:r>
    </w:p>
    <w:p w:rsidR="00221858" w:rsidRPr="00221858" w:rsidRDefault="00221858" w:rsidP="00221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21858">
        <w:rPr>
          <w:rFonts w:ascii="Times New Roman" w:hAnsi="Times New Roman" w:cs="Times New Roman"/>
          <w:color w:val="231F20"/>
          <w:sz w:val="26"/>
          <w:szCs w:val="26"/>
        </w:rPr>
        <w:t>Describe application layer.</w:t>
      </w:r>
    </w:p>
    <w:p w:rsidR="00221858" w:rsidRPr="00262E25" w:rsidRDefault="00221858" w:rsidP="00221858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62E25">
        <w:rPr>
          <w:rFonts w:ascii="Times New Roman" w:hAnsi="Times New Roman" w:cs="Times New Roman"/>
          <w:b/>
          <w:sz w:val="26"/>
          <w:szCs w:val="26"/>
          <w:u w:val="single"/>
        </w:rPr>
        <w:t>Choose the correct answer</w:t>
      </w:r>
    </w:p>
    <w:p w:rsidR="00FD2AD0" w:rsidRPr="00221858" w:rsidRDefault="00221858">
      <w:pPr>
        <w:rPr>
          <w:rFonts w:ascii="Times New Roman" w:hAnsi="Times New Roman" w:cs="Times New Roman"/>
          <w:sz w:val="26"/>
          <w:szCs w:val="26"/>
        </w:rPr>
      </w:pP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Host 1 sent a SYN packet to Host 2. What will Host 2 send in response?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ACK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NAK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SYN-ACK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SYN-NAK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SYN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2.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TCP and UDP reside at which layer of the OSI model?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1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2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3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4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3.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Which layer of the OSI model provides a user interface in the form of an entry point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  <w:t>for programs to access the network infrastructure?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Application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Transport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Network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Physical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4.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You are connected to a server on the Internet and you click a link on the server and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  <w:t>receive a time-out message. What layer could be the source of this message?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Application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Transport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Network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Physical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5.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Which layer of the OSI model is responsible for code and character-set conversion as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  <w:t>well as recognizing data formats?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Application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Presentation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Session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Network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6.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At which layers of the OSI model do bridges, hubs, and routers primarily operate</w:t>
      </w:r>
      <w:proofErr w:type="gramStart"/>
      <w:r w:rsidRPr="00221858">
        <w:rPr>
          <w:rFonts w:ascii="Times New Roman" w:hAnsi="Times New Roman" w:cs="Times New Roman"/>
          <w:color w:val="231F20"/>
          <w:sz w:val="26"/>
          <w:szCs w:val="26"/>
        </w:rPr>
        <w:t>,</w:t>
      </w:r>
      <w:proofErr w:type="gramEnd"/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  <w:t>respectively?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Physical, Physical, Data Link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Data Link, Data Link, Network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Data Link, Physical, Network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Physical, Data Link, Network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7.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Which layer of the OSI model is responsible for converting data into signals appropriate for the transmission medium?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Application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Network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Data Link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Physical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8.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A receiving host has failed to receive all the segments that it should acknowledge. What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  <w:t>can the host do to improve the reliability of this communication session?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Send a different source port number.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Restart the virtual circuit.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Decrease the sequence number.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Decrease the window size.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9.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 xml:space="preserve">Which Layer 1 </w:t>
      </w:r>
      <w:proofErr w:type="gramStart"/>
      <w:r w:rsidRPr="00221858">
        <w:rPr>
          <w:rFonts w:ascii="Times New Roman" w:hAnsi="Times New Roman" w:cs="Times New Roman"/>
          <w:color w:val="231F20"/>
          <w:sz w:val="26"/>
          <w:szCs w:val="26"/>
        </w:rPr>
        <w:t>devices</w:t>
      </w:r>
      <w:proofErr w:type="gramEnd"/>
      <w:r w:rsidRPr="00221858">
        <w:rPr>
          <w:rFonts w:ascii="Times New Roman" w:hAnsi="Times New Roman" w:cs="Times New Roman"/>
          <w:color w:val="231F20"/>
          <w:sz w:val="26"/>
          <w:szCs w:val="26"/>
        </w:rPr>
        <w:t xml:space="preserve"> can be used to enlarge the area covered by a single LAN segment? (Choose two.)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Firewall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NIC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Hub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Repeater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RJ-45 transceiver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10.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Segmentation of a data stream happens at which layer of the OSI model?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Physical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Data Link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Network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Transport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50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 xml:space="preserve">Chapter 2 </w:t>
      </w:r>
      <w:proofErr w:type="spellStart"/>
      <w:r w:rsidRPr="00221858">
        <w:rPr>
          <w:rFonts w:ascii="Times New Roman" w:hAnsi="Times New Roman" w:cs="Times New Roman"/>
          <w:color w:val="231F20"/>
          <w:sz w:val="26"/>
          <w:szCs w:val="26"/>
        </w:rPr>
        <w:t>N</w:t>
      </w:r>
      <w:proofErr w:type="spellEnd"/>
      <w:r w:rsidRPr="00221858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proofErr w:type="gramStart"/>
      <w:r w:rsidRPr="00221858">
        <w:rPr>
          <w:rFonts w:ascii="Times New Roman" w:hAnsi="Times New Roman" w:cs="Times New Roman"/>
          <w:color w:val="231F20"/>
          <w:sz w:val="26"/>
          <w:szCs w:val="26"/>
        </w:rPr>
        <w:t>The</w:t>
      </w:r>
      <w:proofErr w:type="gramEnd"/>
      <w:r w:rsidRPr="00221858">
        <w:rPr>
          <w:rFonts w:ascii="Times New Roman" w:hAnsi="Times New Roman" w:cs="Times New Roman"/>
          <w:color w:val="231F20"/>
          <w:sz w:val="26"/>
          <w:szCs w:val="26"/>
        </w:rPr>
        <w:t xml:space="preserve"> Open Systems Interconnection Specifications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11.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When data is encapsulated, which is the correct order?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Data, frame, packet, segment, bits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Segment, data, packet, frame, bits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Data, segment, packet, frame, bits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Data, segment, frame, packet, bits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12.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What are two purposes for segmentation with a bridge?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To add more broadcast domains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proofErr w:type="gramStart"/>
      <w:r w:rsidRPr="00221858">
        <w:rPr>
          <w:rFonts w:ascii="Times New Roman" w:hAnsi="Times New Roman" w:cs="Times New Roman"/>
          <w:color w:val="231F20"/>
          <w:sz w:val="26"/>
          <w:szCs w:val="26"/>
        </w:rPr>
        <w:t>To create more collision domains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>C.</w:t>
      </w:r>
      <w:proofErr w:type="gramEnd"/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proofErr w:type="gramStart"/>
      <w:r w:rsidRPr="00221858">
        <w:rPr>
          <w:rFonts w:ascii="Times New Roman" w:hAnsi="Times New Roman" w:cs="Times New Roman"/>
          <w:color w:val="231F20"/>
          <w:sz w:val="26"/>
          <w:szCs w:val="26"/>
        </w:rPr>
        <w:t>To add more bandwidth for users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>D.</w:t>
      </w:r>
      <w:proofErr w:type="gramEnd"/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To allow more broadcasts for users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13.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Acknowledgments, sequencing, and flow control are characteristic of which OSI layer?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Layer 2</w:t>
      </w:r>
      <w:bookmarkStart w:id="0" w:name="_GoBack"/>
      <w:bookmarkEnd w:id="0"/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Layer 3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Layer 4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Layer 7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14.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Which if the following is true regarding sequencing and acknowledgments?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The segments delivered are acknowledged back to the sender upon their reception.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If a segment is not received, the virtual circuit must be restarted from the beginning at a slower transmit interval.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Any segments not acknowledged are retransmitted.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Segments are sequenced back into their proper order upon arrival at their destination.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All segments are retransmitted on time slot intervals.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15.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What is the purpose of flow control?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To ensure that data is retransmitted if an acknowledgment is not received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proofErr w:type="gramStart"/>
      <w:r w:rsidRPr="00221858">
        <w:rPr>
          <w:rFonts w:ascii="Times New Roman" w:hAnsi="Times New Roman" w:cs="Times New Roman"/>
          <w:color w:val="231F20"/>
          <w:sz w:val="26"/>
          <w:szCs w:val="26"/>
        </w:rPr>
        <w:t>To reassemble segments in the correct order at the destination device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>C.</w:t>
      </w:r>
      <w:proofErr w:type="gramEnd"/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proofErr w:type="gramStart"/>
      <w:r w:rsidRPr="00221858">
        <w:rPr>
          <w:rFonts w:ascii="Times New Roman" w:hAnsi="Times New Roman" w:cs="Times New Roman"/>
          <w:color w:val="231F20"/>
          <w:sz w:val="26"/>
          <w:szCs w:val="26"/>
        </w:rPr>
        <w:t>To provide a means for the receiver to govern the amount of data sent by the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  <w:t>sender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>D.</w:t>
      </w:r>
      <w:proofErr w:type="gramEnd"/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proofErr w:type="gramStart"/>
      <w:r w:rsidRPr="00221858">
        <w:rPr>
          <w:rFonts w:ascii="Times New Roman" w:hAnsi="Times New Roman" w:cs="Times New Roman"/>
          <w:color w:val="231F20"/>
          <w:sz w:val="26"/>
          <w:szCs w:val="26"/>
        </w:rPr>
        <w:t>To regulate the size of each segment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>16.</w:t>
      </w:r>
      <w:proofErr w:type="gramEnd"/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At which layer of the OSI model would you find IP?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Transport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Network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Data Link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Physical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17.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Of the following, which is the highest layer in the OSI model?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Transport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Session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Network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Presentation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18.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Routers perform routing at which OSI layer?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Physical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Data Link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Network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Transport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Application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19.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Which of the following mnemonic devices can you use to remember the first letter of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  <w:t>the name of each layer of the OSI model in the proper order?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All People Seem To Need Processed Data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Always Should People Never Threaten Dog Police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Please Do Not Throw Sausage Pizza Away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All Day People Should Try New Professions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20.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Which IEEE standard specifies the protocol for CSMA/CD?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802.2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802.3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802.5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221858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221858">
        <w:rPr>
          <w:rFonts w:ascii="Times New Roman" w:hAnsi="Times New Roman" w:cs="Times New Roman"/>
          <w:color w:val="231F20"/>
          <w:sz w:val="26"/>
          <w:szCs w:val="26"/>
        </w:rPr>
        <w:t>802.11</w:t>
      </w:r>
    </w:p>
    <w:sectPr w:rsidR="00FD2AD0" w:rsidRPr="00221858" w:rsidSect="009A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731C"/>
    <w:multiLevelType w:val="hybridMultilevel"/>
    <w:tmpl w:val="F5D8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C0192"/>
    <w:multiLevelType w:val="hybridMultilevel"/>
    <w:tmpl w:val="6234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27"/>
    <w:rsid w:val="00221858"/>
    <w:rsid w:val="009A265A"/>
    <w:rsid w:val="00FC0727"/>
    <w:rsid w:val="00F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2016-02-10T21:06:00Z</dcterms:created>
  <dcterms:modified xsi:type="dcterms:W3CDTF">2016-02-10T21:14:00Z</dcterms:modified>
</cp:coreProperties>
</file>