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B3" w:rsidRPr="000D602B" w:rsidRDefault="00321AB3" w:rsidP="00321AB3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t>CHAPTER1: Implementing and Configuring a Windows Deployment Infrastructure</w:t>
      </w:r>
    </w:p>
    <w:p w:rsidR="00CA649E" w:rsidRPr="000D602B" w:rsidRDefault="00CA649E" w:rsidP="00CA649E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t>Q. What is Boot image?</w:t>
      </w:r>
    </w:p>
    <w:p w:rsidR="00494C2E" w:rsidRPr="000D602B" w:rsidRDefault="00494C2E" w:rsidP="00CA649E">
      <w:pPr>
        <w:rPr>
          <w:rFonts w:ascii="Arial" w:hAnsi="Arial" w:cs="Arial"/>
          <w:color w:val="000000"/>
          <w:sz w:val="24"/>
          <w:szCs w:val="24"/>
        </w:rPr>
      </w:pPr>
      <w:r w:rsidRPr="000D602B">
        <w:rPr>
          <w:rFonts w:ascii="Arial" w:hAnsi="Arial" w:cs="Arial"/>
          <w:color w:val="000000"/>
          <w:sz w:val="24"/>
          <w:szCs w:val="24"/>
        </w:rPr>
        <w:t>Boot images are the images with which you start a client computer before installing the o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perating system image. The boot </w:t>
      </w:r>
      <w:r w:rsidRPr="000D602B">
        <w:rPr>
          <w:rFonts w:ascii="Arial" w:hAnsi="Arial" w:cs="Arial"/>
          <w:color w:val="000000"/>
          <w:sz w:val="24"/>
          <w:szCs w:val="24"/>
        </w:rPr>
        <w:t>image present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s a boot menu that contains the </w:t>
      </w:r>
      <w:r w:rsidRPr="000D602B">
        <w:rPr>
          <w:rFonts w:ascii="Arial" w:hAnsi="Arial" w:cs="Arial"/>
          <w:color w:val="000000"/>
          <w:sz w:val="24"/>
          <w:szCs w:val="24"/>
        </w:rPr>
        <w:t>images that users can install on their computers.</w:t>
      </w:r>
    </w:p>
    <w:p w:rsidR="006466F1" w:rsidRPr="000D602B" w:rsidRDefault="006466F1" w:rsidP="00CA649E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Arial" w:hAnsi="Arial" w:cs="Arial"/>
          <w:color w:val="000000"/>
          <w:sz w:val="24"/>
          <w:szCs w:val="24"/>
        </w:rPr>
        <w:t>There are also two image types that you can create fr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om boot images: Capture images </w:t>
      </w:r>
      <w:r w:rsidRPr="000D602B">
        <w:rPr>
          <w:rFonts w:ascii="Arial" w:hAnsi="Arial" w:cs="Arial"/>
          <w:color w:val="000000"/>
          <w:sz w:val="24"/>
          <w:szCs w:val="24"/>
        </w:rPr>
        <w:t>and discover images.</w:t>
      </w:r>
    </w:p>
    <w:p w:rsidR="00CA649E" w:rsidRPr="000D602B" w:rsidRDefault="00CA649E" w:rsidP="00CA649E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t xml:space="preserve">Q. </w:t>
      </w:r>
      <w:r w:rsidRPr="000D602B">
        <w:rPr>
          <w:rFonts w:ascii="Segoe-Semibold" w:hAnsi="Segoe-Semibold"/>
          <w:color w:val="231F20"/>
          <w:sz w:val="24"/>
          <w:szCs w:val="24"/>
        </w:rPr>
        <w:t>What is Install</w:t>
      </w:r>
      <w:r w:rsidRPr="000D602B">
        <w:rPr>
          <w:rFonts w:ascii="Segoe-Semibold" w:hAnsi="Segoe-Semibold"/>
          <w:color w:val="231F20"/>
          <w:sz w:val="24"/>
          <w:szCs w:val="24"/>
        </w:rPr>
        <w:t xml:space="preserve"> image?</w:t>
      </w:r>
    </w:p>
    <w:p w:rsidR="00C0677E" w:rsidRPr="000D602B" w:rsidRDefault="00C0677E" w:rsidP="00CA649E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Arial" w:hAnsi="Arial" w:cs="Arial"/>
          <w:color w:val="000000"/>
          <w:sz w:val="24"/>
          <w:szCs w:val="24"/>
        </w:rPr>
        <w:t>Install images are the operating system images that you deploy to the client computer. You ca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n use the default install image </w:t>
      </w:r>
      <w:r w:rsidRPr="000D602B">
        <w:rPr>
          <w:rFonts w:ascii="Arial" w:hAnsi="Arial" w:cs="Arial"/>
          <w:color w:val="000000"/>
          <w:sz w:val="24"/>
          <w:szCs w:val="24"/>
        </w:rPr>
        <w:t>(install.wim) located on the DVD of Windows Vista or Windows Server 2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008 in the \ Sources directory. </w:t>
      </w:r>
      <w:r w:rsidRPr="000D602B">
        <w:rPr>
          <w:rFonts w:ascii="Arial" w:hAnsi="Arial" w:cs="Arial"/>
          <w:color w:val="000000"/>
          <w:sz w:val="24"/>
          <w:szCs w:val="24"/>
        </w:rPr>
        <w:t>You can also create custom install images from reference computers and deploy them to client computers.</w:t>
      </w:r>
    </w:p>
    <w:p w:rsidR="00CA649E" w:rsidRPr="000D602B" w:rsidRDefault="00CA649E" w:rsidP="00CA649E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t xml:space="preserve">Q. </w:t>
      </w:r>
      <w:r w:rsidRPr="000D602B">
        <w:rPr>
          <w:rFonts w:ascii="Segoe-Semibold" w:hAnsi="Segoe-Semibold"/>
          <w:color w:val="231F20"/>
          <w:sz w:val="24"/>
          <w:szCs w:val="24"/>
        </w:rPr>
        <w:t>What is Discover</w:t>
      </w:r>
      <w:r w:rsidRPr="000D602B">
        <w:rPr>
          <w:rFonts w:ascii="Segoe-Semibold" w:hAnsi="Segoe-Semibold"/>
          <w:color w:val="231F20"/>
          <w:sz w:val="24"/>
          <w:szCs w:val="24"/>
        </w:rPr>
        <w:t xml:space="preserve"> image?</w:t>
      </w:r>
    </w:p>
    <w:p w:rsidR="00EC56F1" w:rsidRPr="000D602B" w:rsidRDefault="00EC56F1" w:rsidP="00CA649E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Arial" w:hAnsi="Arial" w:cs="Arial"/>
          <w:color w:val="000000"/>
          <w:sz w:val="24"/>
          <w:szCs w:val="24"/>
        </w:rPr>
        <w:t>Discover images</w:t>
      </w:r>
      <w:r w:rsidR="00313132">
        <w:rPr>
          <w:rFonts w:ascii="Arial" w:hAnsi="Arial" w:cs="Arial"/>
          <w:color w:val="000000"/>
          <w:sz w:val="24"/>
          <w:szCs w:val="24"/>
        </w:rPr>
        <w:t>,</w:t>
      </w:r>
      <w:bookmarkStart w:id="0" w:name="_GoBack"/>
      <w:bookmarkEnd w:id="0"/>
      <w:r w:rsidRPr="000D602B">
        <w:rPr>
          <w:rFonts w:ascii="Arial" w:hAnsi="Arial" w:cs="Arial"/>
          <w:color w:val="000000"/>
          <w:sz w:val="24"/>
          <w:szCs w:val="24"/>
        </w:rPr>
        <w:t xml:space="preserve"> search images are boot images, which is enforced by that Setup.exe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 in Windows Deployment Services </w:t>
      </w:r>
      <w:r w:rsidRPr="000D602B">
        <w:rPr>
          <w:rFonts w:ascii="Arial" w:hAnsi="Arial" w:cs="Arial"/>
          <w:color w:val="000000"/>
          <w:sz w:val="24"/>
          <w:szCs w:val="24"/>
        </w:rPr>
        <w:t>mode is s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tarted. Subsequently, a Windows </w:t>
      </w:r>
      <w:r w:rsidRPr="000D602B">
        <w:rPr>
          <w:rFonts w:ascii="Arial" w:hAnsi="Arial" w:cs="Arial"/>
          <w:color w:val="000000"/>
          <w:sz w:val="24"/>
          <w:szCs w:val="24"/>
        </w:rPr>
        <w:t>Deployment Se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rvices server will be searched. </w:t>
      </w:r>
      <w:r w:rsidRPr="000D602B">
        <w:rPr>
          <w:rFonts w:ascii="Arial" w:hAnsi="Arial" w:cs="Arial"/>
          <w:color w:val="000000"/>
          <w:sz w:val="24"/>
          <w:szCs w:val="24"/>
        </w:rPr>
        <w:t>These images are typically used to deploy images to computers that are not configured for PX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E or that are in networks where </w:t>
      </w:r>
      <w:r w:rsidRPr="000D602B">
        <w:rPr>
          <w:rFonts w:ascii="Arial" w:hAnsi="Arial" w:cs="Arial"/>
          <w:color w:val="000000"/>
          <w:sz w:val="24"/>
          <w:szCs w:val="24"/>
        </w:rPr>
        <w:t>PXE is not allowed.</w:t>
      </w:r>
    </w:p>
    <w:p w:rsidR="00762F1F" w:rsidRPr="000D602B" w:rsidRDefault="00762F1F" w:rsidP="00762F1F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t xml:space="preserve">Q. </w:t>
      </w:r>
      <w:r w:rsidRPr="000D602B">
        <w:rPr>
          <w:rFonts w:ascii="Segoe-Semibold" w:hAnsi="Segoe-Semibold"/>
          <w:color w:val="231F20"/>
          <w:sz w:val="24"/>
          <w:szCs w:val="24"/>
        </w:rPr>
        <w:t>What is Capture</w:t>
      </w:r>
      <w:r w:rsidRPr="000D602B">
        <w:rPr>
          <w:rFonts w:ascii="Segoe-Semibold" w:hAnsi="Segoe-Semibold"/>
          <w:color w:val="231F20"/>
          <w:sz w:val="24"/>
          <w:szCs w:val="24"/>
        </w:rPr>
        <w:t xml:space="preserve"> image?</w:t>
      </w:r>
    </w:p>
    <w:p w:rsidR="00D46297" w:rsidRPr="000D602B" w:rsidRDefault="00D46297" w:rsidP="00762F1F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Arial" w:hAnsi="Arial" w:cs="Arial"/>
          <w:color w:val="000000"/>
          <w:sz w:val="24"/>
          <w:szCs w:val="24"/>
        </w:rPr>
        <w:t xml:space="preserve">Capture Images are boot images that allow the utility starts to record the Windows Deployment </w:t>
      </w:r>
      <w:r w:rsidR="00D54EF8">
        <w:rPr>
          <w:rFonts w:ascii="Arial" w:hAnsi="Arial" w:cs="Arial"/>
          <w:color w:val="000000"/>
          <w:sz w:val="24"/>
          <w:szCs w:val="24"/>
        </w:rPr>
        <w:t xml:space="preserve">Services in place of the setup. </w:t>
      </w:r>
      <w:r w:rsidRPr="000D602B">
        <w:rPr>
          <w:rFonts w:ascii="Arial" w:hAnsi="Arial" w:cs="Arial"/>
          <w:color w:val="000000"/>
          <w:sz w:val="24"/>
          <w:szCs w:val="24"/>
        </w:rPr>
        <w:t>If a reference computer (which has been prepared with Sysprep) start with a capture image, an install image of the reference</w:t>
      </w:r>
      <w:r w:rsidRPr="000D602B">
        <w:rPr>
          <w:rFonts w:ascii="Arial" w:hAnsi="Arial" w:cs="Arial"/>
          <w:color w:val="000000"/>
          <w:sz w:val="24"/>
          <w:szCs w:val="24"/>
        </w:rPr>
        <w:br/>
        <w:t>computer is created and saved as a WIM file with an assistant.</w:t>
      </w:r>
    </w:p>
    <w:p w:rsidR="00CA649E" w:rsidRPr="000D602B" w:rsidRDefault="00CA649E" w:rsidP="00CA649E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t xml:space="preserve">Q. </w:t>
      </w:r>
      <w:r w:rsidRPr="000D602B">
        <w:rPr>
          <w:rFonts w:ascii="Segoe-Semibold" w:hAnsi="Segoe-Semibold"/>
          <w:color w:val="231F20"/>
          <w:sz w:val="24"/>
          <w:szCs w:val="24"/>
        </w:rPr>
        <w:t>What is Reference computer</w:t>
      </w:r>
      <w:r w:rsidRPr="000D602B">
        <w:rPr>
          <w:rFonts w:ascii="Segoe-Semibold" w:hAnsi="Segoe-Semibold"/>
          <w:color w:val="231F20"/>
          <w:sz w:val="24"/>
          <w:szCs w:val="24"/>
        </w:rPr>
        <w:t>?</w:t>
      </w:r>
    </w:p>
    <w:p w:rsidR="00CA649E" w:rsidRPr="000D602B" w:rsidRDefault="00CA649E" w:rsidP="00CA649E">
      <w:pPr>
        <w:rPr>
          <w:rFonts w:ascii="Segoe-Semibold" w:hAnsi="Segoe-Semibold"/>
          <w:color w:val="231F20"/>
          <w:sz w:val="24"/>
          <w:szCs w:val="24"/>
        </w:rPr>
      </w:pPr>
    </w:p>
    <w:p w:rsidR="00CA649E" w:rsidRPr="000D602B" w:rsidRDefault="002C5888" w:rsidP="00CA649E">
      <w:pPr>
        <w:rPr>
          <w:rFonts w:ascii="Segoe" w:hAnsi="Segoe"/>
          <w:color w:val="000000"/>
          <w:sz w:val="24"/>
          <w:szCs w:val="24"/>
        </w:rPr>
      </w:pP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Install.wim, located in the \Sources folder of the Windows Server 2012 installation</w:t>
      </w:r>
      <w:r w:rsidRPr="000D602B">
        <w:rPr>
          <w:rFonts w:ascii="Segoe" w:hAnsi="Segoe"/>
          <w:color w:val="000000"/>
          <w:sz w:val="24"/>
          <w:szCs w:val="24"/>
        </w:rPr>
        <w:br/>
        <w:t>media, stores the Windows Server 2012 operating system images.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You can use Dism.exe to add and remove drivers and software updates from installation images.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You must mount an installation image before you can modify it.</w:t>
      </w:r>
    </w:p>
    <w:p w:rsidR="0004717E" w:rsidRPr="000D602B" w:rsidRDefault="0004717E" w:rsidP="00CA649E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You must commit your changes when dismounting an installation image to have those</w:t>
      </w:r>
      <w:r w:rsidRPr="000D602B">
        <w:rPr>
          <w:rFonts w:ascii="Segoe" w:hAnsi="Segoe"/>
          <w:color w:val="000000"/>
          <w:sz w:val="24"/>
          <w:szCs w:val="24"/>
        </w:rPr>
        <w:br/>
        <w:t>changes saved.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Use Sysprep.exe to prepare an image for capture.</w:t>
      </w:r>
    </w:p>
    <w:p w:rsidR="00CA649E" w:rsidRPr="000D602B" w:rsidRDefault="001E07AE" w:rsidP="00321AB3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Black" w:hAnsi="SegoeBlack"/>
          <w:color w:val="58595B"/>
          <w:sz w:val="24"/>
          <w:szCs w:val="24"/>
        </w:rPr>
        <w:t xml:space="preserve">1. </w:t>
      </w:r>
      <w:r w:rsidRPr="000D602B">
        <w:rPr>
          <w:rFonts w:ascii="Segoe" w:hAnsi="Segoe"/>
          <w:color w:val="000000"/>
          <w:sz w:val="24"/>
          <w:szCs w:val="24"/>
        </w:rPr>
        <w:t>You want to confiure an existing Windows Server 2012 deployment image with several recently released software updates that are in .msu format without performing a</w:t>
      </w:r>
      <w:r w:rsidRPr="000D602B">
        <w:rPr>
          <w:rFonts w:ascii="Segoe" w:hAnsi="Segoe"/>
          <w:color w:val="000000"/>
          <w:sz w:val="24"/>
          <w:szCs w:val="24"/>
        </w:rPr>
        <w:br/>
        <w:t>build and capture. Which of the following commands can you use to accomplish this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" w:hAnsi="Segoe"/>
          <w:color w:val="000000"/>
          <w:sz w:val="24"/>
          <w:szCs w:val="24"/>
        </w:rPr>
        <w:lastRenderedPageBreak/>
        <w:t>goal? (Choose all that apply.)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A. </w:t>
      </w:r>
      <w:r w:rsidRPr="000D602B">
        <w:rPr>
          <w:rFonts w:ascii="Segoe" w:hAnsi="Segoe"/>
          <w:color w:val="000000"/>
          <w:sz w:val="24"/>
          <w:szCs w:val="24"/>
        </w:rPr>
        <w:t>ImageX.exe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BA649B">
        <w:rPr>
          <w:rFonts w:ascii="SegoeBlack" w:hAnsi="SegoeBlack"/>
          <w:b/>
          <w:color w:val="58595B"/>
          <w:sz w:val="24"/>
          <w:szCs w:val="24"/>
        </w:rPr>
        <w:t xml:space="preserve">B. </w:t>
      </w:r>
      <w:r w:rsidRPr="00BA649B">
        <w:rPr>
          <w:rFonts w:ascii="Segoe" w:hAnsi="Segoe"/>
          <w:b/>
          <w:color w:val="000000"/>
          <w:sz w:val="24"/>
          <w:szCs w:val="24"/>
        </w:rPr>
        <w:t>Dism.exe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C. </w:t>
      </w:r>
      <w:r w:rsidRPr="000D602B">
        <w:rPr>
          <w:rFonts w:ascii="Segoe" w:hAnsi="Segoe"/>
          <w:color w:val="000000"/>
          <w:sz w:val="24"/>
          <w:szCs w:val="24"/>
        </w:rPr>
        <w:t>Sysprep.exe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D. </w:t>
      </w:r>
      <w:r w:rsidRPr="000D602B">
        <w:rPr>
          <w:rFonts w:ascii="Segoe" w:hAnsi="Segoe"/>
          <w:color w:val="000000"/>
          <w:sz w:val="24"/>
          <w:szCs w:val="24"/>
        </w:rPr>
        <w:t>Diskpart.exe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2. </w:t>
      </w:r>
      <w:r w:rsidRPr="000D602B">
        <w:rPr>
          <w:rFonts w:ascii="Segoe" w:hAnsi="Segoe"/>
          <w:color w:val="000000"/>
          <w:sz w:val="24"/>
          <w:szCs w:val="24"/>
        </w:rPr>
        <w:t>Which of the following switches do you use with the Dism.exe utility if you want to add</w:t>
      </w:r>
      <w:r w:rsidRPr="000D602B">
        <w:rPr>
          <w:rFonts w:ascii="Segoe" w:hAnsi="Segoe"/>
          <w:color w:val="000000"/>
          <w:sz w:val="24"/>
          <w:szCs w:val="24"/>
        </w:rPr>
        <w:br/>
        <w:t>software updates in .msu format to a mounted image? (Choose all that apply.)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A. </w:t>
      </w:r>
      <w:r w:rsidRPr="000D602B">
        <w:rPr>
          <w:rFonts w:ascii="Segoe" w:hAnsi="Segoe"/>
          <w:color w:val="000000"/>
          <w:sz w:val="24"/>
          <w:szCs w:val="24"/>
        </w:rPr>
        <w:t>/Add-Driver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B. </w:t>
      </w:r>
      <w:r w:rsidRPr="000D602B">
        <w:rPr>
          <w:rFonts w:ascii="Segoe" w:hAnsi="Segoe"/>
          <w:color w:val="000000"/>
          <w:sz w:val="24"/>
          <w:szCs w:val="24"/>
        </w:rPr>
        <w:t>/Enable-Feature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BA649B">
        <w:rPr>
          <w:rFonts w:ascii="SegoeBlack" w:hAnsi="SegoeBlack"/>
          <w:b/>
          <w:color w:val="58595B"/>
          <w:sz w:val="24"/>
          <w:szCs w:val="24"/>
        </w:rPr>
        <w:t xml:space="preserve">C. </w:t>
      </w:r>
      <w:r w:rsidRPr="00BA649B">
        <w:rPr>
          <w:rFonts w:ascii="Segoe" w:hAnsi="Segoe"/>
          <w:b/>
          <w:color w:val="000000"/>
          <w:sz w:val="24"/>
          <w:szCs w:val="24"/>
        </w:rPr>
        <w:t>/Add-Package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D. </w:t>
      </w:r>
      <w:r w:rsidRPr="000D602B">
        <w:rPr>
          <w:rFonts w:ascii="Segoe" w:hAnsi="Segoe"/>
          <w:color w:val="000000"/>
          <w:sz w:val="24"/>
          <w:szCs w:val="24"/>
        </w:rPr>
        <w:t>/Add-ProvisionedAppxPackage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3. </w:t>
      </w:r>
      <w:r w:rsidRPr="000D602B">
        <w:rPr>
          <w:rFonts w:ascii="Segoe" w:hAnsi="Segoe"/>
          <w:color w:val="000000"/>
          <w:sz w:val="24"/>
          <w:szCs w:val="24"/>
        </w:rPr>
        <w:t>Which of the following steps must you take before you can modify an existing offlne</w:t>
      </w:r>
      <w:r w:rsidRPr="000D602B">
        <w:rPr>
          <w:rFonts w:ascii="Segoe" w:hAnsi="Segoe"/>
          <w:color w:val="000000"/>
          <w:sz w:val="24"/>
          <w:szCs w:val="24"/>
        </w:rPr>
        <w:br/>
        <w:t>installation image?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A. </w:t>
      </w:r>
      <w:r w:rsidRPr="000D602B">
        <w:rPr>
          <w:rFonts w:ascii="Segoe" w:hAnsi="Segoe"/>
          <w:color w:val="000000"/>
          <w:sz w:val="24"/>
          <w:szCs w:val="24"/>
        </w:rPr>
        <w:t>Commit the image.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B. </w:t>
      </w:r>
      <w:r w:rsidRPr="000D602B">
        <w:rPr>
          <w:rFonts w:ascii="Segoe" w:hAnsi="Segoe"/>
          <w:color w:val="000000"/>
          <w:sz w:val="24"/>
          <w:szCs w:val="24"/>
        </w:rPr>
        <w:t>Capture the image.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BA649B">
        <w:rPr>
          <w:rFonts w:ascii="SegoeBlack" w:hAnsi="SegoeBlack"/>
          <w:b/>
          <w:color w:val="58595B"/>
          <w:sz w:val="24"/>
          <w:szCs w:val="24"/>
        </w:rPr>
        <w:t xml:space="preserve">C. </w:t>
      </w:r>
      <w:r w:rsidRPr="00BA649B">
        <w:rPr>
          <w:rFonts w:ascii="Segoe" w:hAnsi="Segoe"/>
          <w:b/>
          <w:color w:val="000000"/>
          <w:sz w:val="24"/>
          <w:szCs w:val="24"/>
        </w:rPr>
        <w:t>Mount the image.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SegoeBlack" w:hAnsi="SegoeBlack"/>
          <w:color w:val="58595B"/>
          <w:sz w:val="24"/>
          <w:szCs w:val="24"/>
        </w:rPr>
        <w:t xml:space="preserve">D. </w:t>
      </w:r>
      <w:r w:rsidRPr="000D602B">
        <w:rPr>
          <w:rFonts w:ascii="Segoe" w:hAnsi="Segoe"/>
          <w:color w:val="000000"/>
          <w:sz w:val="24"/>
          <w:szCs w:val="24"/>
        </w:rPr>
        <w:t>Discard the image.</w:t>
      </w:r>
    </w:p>
    <w:p w:rsidR="0046101C" w:rsidRPr="000D602B" w:rsidRDefault="0046101C" w:rsidP="00321AB3">
      <w:pPr>
        <w:rPr>
          <w:rFonts w:ascii="Segoe-Semibold" w:hAnsi="Segoe-Semibold"/>
          <w:color w:val="231F20"/>
          <w:sz w:val="24"/>
          <w:szCs w:val="24"/>
        </w:rPr>
      </w:pPr>
    </w:p>
    <w:p w:rsidR="00321AB3" w:rsidRPr="000D602B" w:rsidRDefault="0046101C" w:rsidP="00321AB3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Unless you are booting from a discover image, computers must be able to PXE boot to</w:t>
      </w:r>
      <w:r w:rsidRPr="000D602B">
        <w:rPr>
          <w:rFonts w:ascii="Segoe" w:hAnsi="Segoe"/>
          <w:color w:val="000000"/>
          <w:sz w:val="24"/>
          <w:szCs w:val="24"/>
        </w:rPr>
        <w:br/>
        <w:t>receive an operating system image from a WDS server.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With boot images, computers with PXE-compliant network cards can load a preinstallation environment over the network from which it is possible to then load a minimal</w:t>
      </w:r>
      <w:r w:rsidRPr="000D602B">
        <w:rPr>
          <w:rFonts w:ascii="Segoe" w:hAnsi="Segoe"/>
          <w:color w:val="000000"/>
          <w:sz w:val="24"/>
          <w:szCs w:val="24"/>
        </w:rPr>
        <w:br/>
        <w:t>operating system.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Install images contain the operating system as well as additional components, such as</w:t>
      </w:r>
      <w:r w:rsidRPr="000D602B">
        <w:rPr>
          <w:rFonts w:ascii="Segoe" w:hAnsi="Segoe"/>
          <w:color w:val="000000"/>
          <w:sz w:val="24"/>
          <w:szCs w:val="24"/>
        </w:rPr>
        <w:br/>
        <w:t>software updates and applications.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Discover images are used with computers that do not have PXE-compliant network</w:t>
      </w:r>
      <w:r w:rsidRPr="000D602B">
        <w:rPr>
          <w:rFonts w:ascii="Segoe" w:hAnsi="Segoe"/>
          <w:color w:val="000000"/>
          <w:sz w:val="24"/>
          <w:szCs w:val="24"/>
        </w:rPr>
        <w:br/>
        <w:t>cards. Capture images are used when you want to capture a prepared operating</w:t>
      </w:r>
      <w:r w:rsidRPr="000D602B">
        <w:rPr>
          <w:rFonts w:ascii="Segoe" w:hAnsi="Segoe"/>
          <w:color w:val="000000"/>
          <w:sz w:val="24"/>
          <w:szCs w:val="24"/>
        </w:rPr>
        <w:br/>
        <w:t>system.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Multicast transmissions enable the same installation image to be transmitted to multiple computers at the same time.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If a WDS server also hosts the DHCP server role, it is necessary to confiure the server</w:t>
      </w:r>
      <w:r w:rsidRPr="000D602B">
        <w:rPr>
          <w:rFonts w:ascii="Segoe" w:hAnsi="Segoe"/>
          <w:color w:val="000000"/>
          <w:sz w:val="24"/>
          <w:szCs w:val="24"/>
        </w:rPr>
        <w:br/>
        <w:t>to listen on a separate port and to confiure DHCP option tag 60 for all scopes.</w:t>
      </w:r>
      <w:r w:rsidRPr="000D602B">
        <w:rPr>
          <w:rFonts w:ascii="Segoe" w:hAnsi="Segoe"/>
          <w:color w:val="000000"/>
          <w:sz w:val="24"/>
          <w:szCs w:val="24"/>
        </w:rPr>
        <w:br/>
      </w:r>
      <w:r w:rsidRPr="000D602B">
        <w:rPr>
          <w:rFonts w:ascii="ZapfDingbatsStd" w:hAnsi="ZapfDingbatsStd"/>
          <w:color w:val="58595B"/>
          <w:sz w:val="24"/>
          <w:szCs w:val="24"/>
        </w:rPr>
        <w:t xml:space="preserve">■ </w:t>
      </w:r>
      <w:r w:rsidRPr="000D602B">
        <w:rPr>
          <w:rFonts w:ascii="Segoe" w:hAnsi="Segoe"/>
          <w:color w:val="000000"/>
          <w:sz w:val="24"/>
          <w:szCs w:val="24"/>
        </w:rPr>
        <w:t>You use Windows SIM to create unattended Windows Setup answer fies. You can confiure WDS with an unattended Windows Setup answer fie to minimize the amount of</w:t>
      </w:r>
      <w:r w:rsidRPr="000D602B">
        <w:rPr>
          <w:rFonts w:ascii="Segoe" w:hAnsi="Segoe"/>
          <w:color w:val="000000"/>
          <w:sz w:val="24"/>
          <w:szCs w:val="24"/>
        </w:rPr>
        <w:br/>
        <w:t>interaction you need to perform when deploying</w:t>
      </w:r>
      <w:r w:rsidR="00321AB3" w:rsidRPr="000D602B">
        <w:rPr>
          <w:rFonts w:ascii="Segoe-Semibold" w:hAnsi="Segoe-Semibold"/>
          <w:color w:val="231F20"/>
          <w:sz w:val="24"/>
          <w:szCs w:val="24"/>
        </w:rPr>
        <w:br/>
        <w:t>CHAPTER 2 Configuring Server Storage and Clusters</w:t>
      </w:r>
    </w:p>
    <w:p w:rsidR="00321AB3" w:rsidRPr="000D602B" w:rsidRDefault="00321AB3" w:rsidP="00321AB3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br/>
        <w:t xml:space="preserve">CHAPTER 3 Installing and Configuring Remote Desktop Services </w:t>
      </w:r>
    </w:p>
    <w:p w:rsidR="00321AB3" w:rsidRPr="000D602B" w:rsidRDefault="00321AB3" w:rsidP="00321AB3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br/>
        <w:t xml:space="preserve">CHAPTER 4 Configuring and Managing a Remote Desktop Infrastructure </w:t>
      </w:r>
    </w:p>
    <w:p w:rsidR="00321AB3" w:rsidRPr="000D602B" w:rsidRDefault="00321AB3" w:rsidP="00321AB3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br/>
        <w:t xml:space="preserve">CHAPTER 5 Installing and Configuring Web Applications </w:t>
      </w:r>
    </w:p>
    <w:p w:rsidR="00321AB3" w:rsidRPr="000D602B" w:rsidRDefault="00321AB3" w:rsidP="00321AB3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lastRenderedPageBreak/>
        <w:br/>
        <w:t>CHAPTER 6 Managing Web Server Security</w:t>
      </w:r>
    </w:p>
    <w:p w:rsidR="00321AB3" w:rsidRPr="000D602B" w:rsidRDefault="00321AB3" w:rsidP="00321AB3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br/>
        <w:t xml:space="preserve">CHAPTER 7 Configuring FTP and SMTP Services </w:t>
      </w:r>
    </w:p>
    <w:p w:rsidR="00321AB3" w:rsidRPr="000D602B" w:rsidRDefault="00321AB3" w:rsidP="00321AB3">
      <w:pPr>
        <w:rPr>
          <w:rFonts w:ascii="Segoe-Semibold" w:hAnsi="Segoe-Semibold"/>
          <w:color w:val="231F20"/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br/>
        <w:t>CHAPTER 8 Configuring Windows Media Services</w:t>
      </w:r>
    </w:p>
    <w:p w:rsidR="000E6693" w:rsidRPr="000D602B" w:rsidRDefault="00321AB3" w:rsidP="00321AB3">
      <w:pPr>
        <w:rPr>
          <w:sz w:val="24"/>
          <w:szCs w:val="24"/>
        </w:rPr>
      </w:pPr>
      <w:r w:rsidRPr="000D602B">
        <w:rPr>
          <w:rFonts w:ascii="Segoe-Semibold" w:hAnsi="Segoe-Semibold"/>
          <w:color w:val="231F20"/>
          <w:sz w:val="24"/>
          <w:szCs w:val="24"/>
        </w:rPr>
        <w:t xml:space="preserve"> </w:t>
      </w:r>
      <w:r w:rsidRPr="000D602B">
        <w:rPr>
          <w:rFonts w:ascii="Segoe-Semibold" w:hAnsi="Segoe-Semibold"/>
          <w:color w:val="231F20"/>
          <w:sz w:val="24"/>
          <w:szCs w:val="24"/>
        </w:rPr>
        <w:br/>
        <w:t>CHAPTER 9 Configuring Microsoft SharePoint Foundation</w:t>
      </w:r>
    </w:p>
    <w:sectPr w:rsidR="000E6693" w:rsidRPr="000D602B" w:rsidSect="00D6432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-Semi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Std">
    <w:altName w:val="Times New Roman"/>
    <w:panose1 w:val="00000000000000000000"/>
    <w:charset w:val="00"/>
    <w:family w:val="roman"/>
    <w:notTrueType/>
    <w:pitch w:val="default"/>
  </w:font>
  <w:font w:name="Segoe">
    <w:altName w:val="Times New Roman"/>
    <w:panose1 w:val="00000000000000000000"/>
    <w:charset w:val="00"/>
    <w:family w:val="roman"/>
    <w:notTrueType/>
    <w:pitch w:val="default"/>
  </w:font>
  <w:font w:name="SegoeBl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881"/>
    <w:multiLevelType w:val="hybridMultilevel"/>
    <w:tmpl w:val="0100B4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8416C"/>
    <w:multiLevelType w:val="hybridMultilevel"/>
    <w:tmpl w:val="F8A8D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A319D"/>
    <w:multiLevelType w:val="hybridMultilevel"/>
    <w:tmpl w:val="1B5E66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1767D"/>
    <w:multiLevelType w:val="hybridMultilevel"/>
    <w:tmpl w:val="24A88D50"/>
    <w:lvl w:ilvl="0" w:tplc="0C080CD8">
      <w:start w:val="1"/>
      <w:numFmt w:val="decimal"/>
      <w:lvlText w:val="%1."/>
      <w:lvlJc w:val="left"/>
      <w:pPr>
        <w:ind w:left="720" w:hanging="360"/>
      </w:pPr>
      <w:rPr>
        <w:rFonts w:ascii="UniversLTStd-Bold" w:hAnsi="UniversLTStd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80CC9"/>
    <w:multiLevelType w:val="hybridMultilevel"/>
    <w:tmpl w:val="5AFAA798"/>
    <w:lvl w:ilvl="0" w:tplc="3D184F4A">
      <w:start w:val="1"/>
      <w:numFmt w:val="decimal"/>
      <w:lvlText w:val="%1."/>
      <w:lvlJc w:val="left"/>
      <w:pPr>
        <w:ind w:left="720" w:hanging="360"/>
      </w:pPr>
      <w:rPr>
        <w:rFonts w:ascii="UniversLTStd-Bold" w:hAnsi="UniversLTStd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BB"/>
    <w:rsid w:val="000252EC"/>
    <w:rsid w:val="0004717E"/>
    <w:rsid w:val="00047D04"/>
    <w:rsid w:val="00071888"/>
    <w:rsid w:val="000B0639"/>
    <w:rsid w:val="000C08F6"/>
    <w:rsid w:val="000D4D7D"/>
    <w:rsid w:val="000D602B"/>
    <w:rsid w:val="000E6693"/>
    <w:rsid w:val="00131343"/>
    <w:rsid w:val="001443AB"/>
    <w:rsid w:val="00160B7C"/>
    <w:rsid w:val="00191B76"/>
    <w:rsid w:val="001939F8"/>
    <w:rsid w:val="001A2656"/>
    <w:rsid w:val="001C36F4"/>
    <w:rsid w:val="001D24CB"/>
    <w:rsid w:val="001E07AE"/>
    <w:rsid w:val="00235C02"/>
    <w:rsid w:val="002375B2"/>
    <w:rsid w:val="00264A4B"/>
    <w:rsid w:val="002C5888"/>
    <w:rsid w:val="002D26BB"/>
    <w:rsid w:val="002D3B31"/>
    <w:rsid w:val="002D4C91"/>
    <w:rsid w:val="002E20C8"/>
    <w:rsid w:val="002E4F6B"/>
    <w:rsid w:val="002F4E19"/>
    <w:rsid w:val="003003F2"/>
    <w:rsid w:val="00313132"/>
    <w:rsid w:val="00321AB3"/>
    <w:rsid w:val="00350278"/>
    <w:rsid w:val="004544B8"/>
    <w:rsid w:val="0046101C"/>
    <w:rsid w:val="0047455D"/>
    <w:rsid w:val="00494C2E"/>
    <w:rsid w:val="004D5890"/>
    <w:rsid w:val="004F7591"/>
    <w:rsid w:val="00526180"/>
    <w:rsid w:val="00556F60"/>
    <w:rsid w:val="00565A95"/>
    <w:rsid w:val="00581103"/>
    <w:rsid w:val="00593C63"/>
    <w:rsid w:val="00595CA0"/>
    <w:rsid w:val="005A6E8A"/>
    <w:rsid w:val="005E04C2"/>
    <w:rsid w:val="005E3ACF"/>
    <w:rsid w:val="005F5AD4"/>
    <w:rsid w:val="006466F1"/>
    <w:rsid w:val="00653659"/>
    <w:rsid w:val="0067376A"/>
    <w:rsid w:val="00701545"/>
    <w:rsid w:val="00706289"/>
    <w:rsid w:val="00710946"/>
    <w:rsid w:val="007342AF"/>
    <w:rsid w:val="00762F1F"/>
    <w:rsid w:val="007C088F"/>
    <w:rsid w:val="00811731"/>
    <w:rsid w:val="00813E1F"/>
    <w:rsid w:val="00827124"/>
    <w:rsid w:val="00845CAA"/>
    <w:rsid w:val="00850878"/>
    <w:rsid w:val="008520E6"/>
    <w:rsid w:val="00860B70"/>
    <w:rsid w:val="00890891"/>
    <w:rsid w:val="00893E7A"/>
    <w:rsid w:val="008B787B"/>
    <w:rsid w:val="008C4BA7"/>
    <w:rsid w:val="008D5698"/>
    <w:rsid w:val="008F783A"/>
    <w:rsid w:val="00927092"/>
    <w:rsid w:val="0098529F"/>
    <w:rsid w:val="009C3707"/>
    <w:rsid w:val="009C60DF"/>
    <w:rsid w:val="009F6543"/>
    <w:rsid w:val="00A075E1"/>
    <w:rsid w:val="00A30329"/>
    <w:rsid w:val="00A624A6"/>
    <w:rsid w:val="00A62857"/>
    <w:rsid w:val="00A72A7E"/>
    <w:rsid w:val="00A73A3A"/>
    <w:rsid w:val="00AD6A6A"/>
    <w:rsid w:val="00B256B6"/>
    <w:rsid w:val="00B2586F"/>
    <w:rsid w:val="00B3676D"/>
    <w:rsid w:val="00B8331F"/>
    <w:rsid w:val="00B853C6"/>
    <w:rsid w:val="00B86006"/>
    <w:rsid w:val="00BA649B"/>
    <w:rsid w:val="00BB7245"/>
    <w:rsid w:val="00BE7422"/>
    <w:rsid w:val="00C0677E"/>
    <w:rsid w:val="00C27E24"/>
    <w:rsid w:val="00C5018B"/>
    <w:rsid w:val="00C60C34"/>
    <w:rsid w:val="00C831B9"/>
    <w:rsid w:val="00CA649E"/>
    <w:rsid w:val="00CB0210"/>
    <w:rsid w:val="00CD1582"/>
    <w:rsid w:val="00CD174C"/>
    <w:rsid w:val="00CF4009"/>
    <w:rsid w:val="00D0079E"/>
    <w:rsid w:val="00D12B26"/>
    <w:rsid w:val="00D46297"/>
    <w:rsid w:val="00D54EF8"/>
    <w:rsid w:val="00D5516A"/>
    <w:rsid w:val="00D64326"/>
    <w:rsid w:val="00D7093C"/>
    <w:rsid w:val="00D73E82"/>
    <w:rsid w:val="00D9656F"/>
    <w:rsid w:val="00DA770A"/>
    <w:rsid w:val="00DA7FA9"/>
    <w:rsid w:val="00DC170E"/>
    <w:rsid w:val="00DC2B3A"/>
    <w:rsid w:val="00DE45B5"/>
    <w:rsid w:val="00DE461B"/>
    <w:rsid w:val="00E05ECF"/>
    <w:rsid w:val="00E20D46"/>
    <w:rsid w:val="00E21354"/>
    <w:rsid w:val="00EC56F1"/>
    <w:rsid w:val="00ED6065"/>
    <w:rsid w:val="00F32777"/>
    <w:rsid w:val="00F33A56"/>
    <w:rsid w:val="00F47872"/>
    <w:rsid w:val="00F72124"/>
    <w:rsid w:val="00F73CC7"/>
    <w:rsid w:val="00F77DE3"/>
    <w:rsid w:val="00FB4803"/>
    <w:rsid w:val="00FE1BF7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NT</cp:lastModifiedBy>
  <cp:revision>18</cp:revision>
  <dcterms:created xsi:type="dcterms:W3CDTF">2016-08-26T17:25:00Z</dcterms:created>
  <dcterms:modified xsi:type="dcterms:W3CDTF">2016-08-27T15:11:00Z</dcterms:modified>
</cp:coreProperties>
</file>