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84B62" w14:textId="57A22781" w:rsidR="00DF744B" w:rsidRPr="00DF744B" w:rsidRDefault="00DF744B" w:rsidP="00DF744B">
      <w:pPr>
        <w:pStyle w:val="ListParagraph"/>
        <w:numPr>
          <w:ilvl w:val="0"/>
          <w:numId w:val="1"/>
        </w:numPr>
        <w:spacing w:after="160" w:line="480" w:lineRule="auto"/>
        <w:rPr>
          <w:rFonts w:ascii="Arial" w:hAnsi="Arial" w:cs="Arial"/>
          <w:sz w:val="24"/>
        </w:rPr>
      </w:pPr>
      <w:r w:rsidRPr="00DF744B">
        <w:rPr>
          <w:rFonts w:ascii="Arial" w:hAnsi="Arial" w:cs="Arial"/>
          <w:noProof/>
        </w:rPr>
        <w:drawing>
          <wp:anchor distT="0" distB="0" distL="114300" distR="114300" simplePos="0" relativeHeight="251658240" behindDoc="1" locked="0" layoutInCell="1" allowOverlap="1" wp14:anchorId="14FD768A" wp14:editId="301B7AFB">
            <wp:simplePos x="0" y="0"/>
            <wp:positionH relativeFrom="column">
              <wp:posOffset>466090</wp:posOffset>
            </wp:positionH>
            <wp:positionV relativeFrom="paragraph">
              <wp:posOffset>371475</wp:posOffset>
            </wp:positionV>
            <wp:extent cx="5736590" cy="2600325"/>
            <wp:effectExtent l="0" t="0" r="0" b="9525"/>
            <wp:wrapTopAndBottom/>
            <wp:docPr id="3" name="Picture 3" descr="GPS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S anten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2600325"/>
                    </a:xfrm>
                    <a:prstGeom prst="rect">
                      <a:avLst/>
                    </a:prstGeom>
                    <a:noFill/>
                  </pic:spPr>
                </pic:pic>
              </a:graphicData>
            </a:graphic>
            <wp14:sizeRelH relativeFrom="page">
              <wp14:pctWidth>0</wp14:pctWidth>
            </wp14:sizeRelH>
            <wp14:sizeRelV relativeFrom="page">
              <wp14:pctHeight>0</wp14:pctHeight>
            </wp14:sizeRelV>
          </wp:anchor>
        </w:drawing>
      </w:r>
      <w:r w:rsidRPr="00DF744B">
        <w:rPr>
          <w:rFonts w:ascii="Arial" w:hAnsi="Arial" w:cs="Arial"/>
          <w:sz w:val="24"/>
        </w:rPr>
        <w:t>Install the external peripherals on the recommended areas of the vehicle</w:t>
      </w:r>
    </w:p>
    <w:p w14:paraId="7A70AD50" w14:textId="02D25AFB" w:rsidR="00DF744B" w:rsidRPr="00DF744B" w:rsidRDefault="00DF744B" w:rsidP="00DF744B">
      <w:pPr>
        <w:pStyle w:val="ListParagraph"/>
        <w:numPr>
          <w:ilvl w:val="0"/>
          <w:numId w:val="1"/>
        </w:numPr>
        <w:spacing w:after="160" w:line="480" w:lineRule="auto"/>
        <w:rPr>
          <w:rFonts w:ascii="Arial" w:hAnsi="Arial" w:cs="Arial"/>
          <w:sz w:val="24"/>
        </w:rPr>
      </w:pPr>
      <w:r w:rsidRPr="00DF744B">
        <w:rPr>
          <w:rFonts w:ascii="Arial" w:hAnsi="Arial" w:cs="Arial"/>
          <w:noProof/>
        </w:rPr>
        <mc:AlternateContent>
          <mc:Choice Requires="wps">
            <w:drawing>
              <wp:anchor distT="0" distB="0" distL="114300" distR="114300" simplePos="0" relativeHeight="251658240" behindDoc="0" locked="0" layoutInCell="1" allowOverlap="1" wp14:anchorId="2174E808" wp14:editId="0AC542F5">
                <wp:simplePos x="0" y="0"/>
                <wp:positionH relativeFrom="column">
                  <wp:posOffset>472440</wp:posOffset>
                </wp:positionH>
                <wp:positionV relativeFrom="paragraph">
                  <wp:posOffset>5253355</wp:posOffset>
                </wp:positionV>
                <wp:extent cx="4381500" cy="307340"/>
                <wp:effectExtent l="0" t="0" r="0" b="6985"/>
                <wp:wrapTopAndBottom/>
                <wp:docPr id="19" name="Text Box 19"/>
                <wp:cNvGraphicFramePr/>
                <a:graphic xmlns:a="http://schemas.openxmlformats.org/drawingml/2006/main">
                  <a:graphicData uri="http://schemas.microsoft.com/office/word/2010/wordprocessingShape">
                    <wps:wsp>
                      <wps:cNvSpPr txBox="1"/>
                      <wps:spPr>
                        <a:xfrm>
                          <a:off x="0" y="0"/>
                          <a:ext cx="4381500" cy="307340"/>
                        </a:xfrm>
                        <a:prstGeom prst="rect">
                          <a:avLst/>
                        </a:prstGeom>
                        <a:solidFill>
                          <a:prstClr val="white"/>
                        </a:solidFill>
                        <a:ln>
                          <a:noFill/>
                        </a:ln>
                      </wps:spPr>
                      <wps:txbx>
                        <w:txbxContent>
                          <w:p w14:paraId="20F28FF9" w14:textId="77777777" w:rsidR="00DF744B" w:rsidRDefault="00DF744B" w:rsidP="00DF744B">
                            <w:pPr>
                              <w:pStyle w:val="Caption"/>
                              <w:ind w:left="1440" w:firstLine="720"/>
                              <w:rPr>
                                <w:rFonts w:ascii="Times New Roman" w:eastAsia="SimSun" w:hAnsi="Times New Roman"/>
                                <w:b/>
                                <w:noProof/>
                                <w:color w:val="auto"/>
                                <w:kern w:val="2"/>
                                <w:sz w:val="24"/>
                                <w:szCs w:val="20"/>
                                <w:lang w:val="en-PH"/>
                              </w:rPr>
                            </w:pPr>
                            <w:r>
                              <w:rPr>
                                <w:b/>
                                <w:noProof/>
                                <w:color w:val="auto"/>
                                <w:sz w:val="22"/>
                                <w:lang w:val="en-PH"/>
                              </w:rPr>
                              <w:t>PROXIMITY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174E808" id="_x0000_t202" coordsize="21600,21600" o:spt="202" path="m,l,21600r21600,l21600,xe">
                <v:stroke joinstyle="miter"/>
                <v:path gradientshapeok="t" o:connecttype="rect"/>
              </v:shapetype>
              <v:shape id="Text Box 19" o:spid="_x0000_s1026" type="#_x0000_t202" style="position:absolute;left:0;text-align:left;margin-left:37.2pt;margin-top:413.65pt;width:345pt;height:2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" stroked="f">
                <v:textbox style="mso-fit-shape-to-text:t" inset="0,0,0,0">
                  <w:txbxContent>
                    <w:p w14:paraId="20F28FF9" w14:textId="77777777" w:rsidR="00DF744B" w:rsidRDefault="00DF744B" w:rsidP="00DF744B">
                      <w:pPr>
                        <w:pStyle w:val="Caption"/>
                        <w:ind w:left="1440" w:firstLine="720"/>
                        <w:rPr>
                          <w:rFonts w:ascii="Times New Roman" w:eastAsia="SimSun" w:hAnsi="Times New Roman"/>
                          <w:b/>
                          <w:noProof/>
                          <w:color w:val="auto"/>
                          <w:kern w:val="2"/>
                          <w:sz w:val="24"/>
                          <w:szCs w:val="20"/>
                          <w:lang w:val="en-PH"/>
                        </w:rPr>
                      </w:pPr>
                      <w:r>
                        <w:rPr>
                          <w:b/>
                          <w:noProof/>
                          <w:color w:val="auto"/>
                          <w:sz w:val="22"/>
                          <w:lang w:val="en-PH"/>
                        </w:rPr>
                        <w:t>PROXIMITY SENSORS</w:t>
                      </w:r>
                    </w:p>
                  </w:txbxContent>
                </v:textbox>
                <w10:wrap type="topAndBottom"/>
              </v:shape>
            </w:pict>
          </mc:Fallback>
        </mc:AlternateContent>
      </w:r>
      <w:r w:rsidRPr="00DF744B">
        <w:rPr>
          <w:rFonts w:ascii="Arial" w:hAnsi="Arial" w:cs="Arial"/>
          <w:noProof/>
        </w:rPr>
        <w:drawing>
          <wp:anchor distT="0" distB="0" distL="114300" distR="114300" simplePos="0" relativeHeight="251658240" behindDoc="0" locked="0" layoutInCell="1" allowOverlap="1" wp14:anchorId="0FD2B4F6" wp14:editId="0E4D2162">
            <wp:simplePos x="0" y="0"/>
            <wp:positionH relativeFrom="column">
              <wp:posOffset>472440</wp:posOffset>
            </wp:positionH>
            <wp:positionV relativeFrom="paragraph">
              <wp:posOffset>3146425</wp:posOffset>
            </wp:positionV>
            <wp:extent cx="4381500" cy="2084705"/>
            <wp:effectExtent l="0" t="0" r="0" b="0"/>
            <wp:wrapTopAndBottom/>
            <wp:docPr id="2" name="Picture 2" descr="Importance of Car Parking Sensors - M2ALL Blog - Mahindr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ortance of Car Parking Sensors - M2ALL Blog - Mahindr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084705"/>
                    </a:xfrm>
                    <a:prstGeom prst="rect">
                      <a:avLst/>
                    </a:prstGeom>
                    <a:noFill/>
                  </pic:spPr>
                </pic:pic>
              </a:graphicData>
            </a:graphic>
            <wp14:sizeRelH relativeFrom="page">
              <wp14:pctWidth>0</wp14:pctWidth>
            </wp14:sizeRelH>
            <wp14:sizeRelV relativeFrom="page">
              <wp14:pctHeight>0</wp14:pctHeight>
            </wp14:sizeRelV>
          </wp:anchor>
        </w:drawing>
      </w:r>
      <w:r w:rsidRPr="00DF744B">
        <w:rPr>
          <w:rFonts w:ascii="Arial" w:hAnsi="Arial" w:cs="Arial"/>
          <w:sz w:val="24"/>
        </w:rPr>
        <w:t>Start the vehicle</w:t>
      </w:r>
    </w:p>
    <w:p w14:paraId="4FB5D78A" w14:textId="77777777" w:rsidR="00DF744B" w:rsidRPr="00DF744B" w:rsidRDefault="00DF744B" w:rsidP="00DF744B">
      <w:pPr>
        <w:spacing w:after="160" w:line="480" w:lineRule="auto"/>
        <w:rPr>
          <w:rFonts w:ascii="Arial" w:hAnsi="Arial" w:cs="Arial"/>
          <w:sz w:val="24"/>
        </w:rPr>
      </w:pPr>
    </w:p>
    <w:p w14:paraId="0E1A9E2E" w14:textId="77777777" w:rsidR="00DF744B" w:rsidRPr="00DF744B" w:rsidRDefault="00DF744B" w:rsidP="00DF744B">
      <w:pPr>
        <w:spacing w:after="160" w:line="480" w:lineRule="auto"/>
        <w:rPr>
          <w:rFonts w:ascii="Arial" w:hAnsi="Arial" w:cs="Arial"/>
          <w:sz w:val="24"/>
        </w:rPr>
      </w:pPr>
    </w:p>
    <w:p w14:paraId="2E330468" w14:textId="77777777" w:rsidR="00DF744B" w:rsidRPr="00DF744B" w:rsidRDefault="00DF744B" w:rsidP="00DF744B">
      <w:pPr>
        <w:spacing w:after="160" w:line="480" w:lineRule="auto"/>
        <w:rPr>
          <w:rFonts w:ascii="Arial" w:hAnsi="Arial" w:cs="Arial"/>
          <w:sz w:val="24"/>
        </w:rPr>
      </w:pPr>
    </w:p>
    <w:p w14:paraId="763CDE5F" w14:textId="7AEAAD83" w:rsidR="00DF744B" w:rsidRPr="00DF744B" w:rsidRDefault="00DF744B" w:rsidP="00DF744B">
      <w:pPr>
        <w:pStyle w:val="ListParagraph"/>
        <w:numPr>
          <w:ilvl w:val="0"/>
          <w:numId w:val="1"/>
        </w:numPr>
        <w:spacing w:after="160" w:line="480" w:lineRule="auto"/>
        <w:jc w:val="left"/>
        <w:rPr>
          <w:rFonts w:ascii="Arial" w:hAnsi="Arial" w:cs="Arial"/>
          <w:sz w:val="24"/>
        </w:rPr>
      </w:pPr>
      <w:r w:rsidRPr="00DF744B">
        <w:rPr>
          <w:rFonts w:ascii="Arial" w:hAnsi="Arial" w:cs="Arial"/>
          <w:noProof/>
        </w:rPr>
        <w:lastRenderedPageBreak/>
        <mc:AlternateContent>
          <mc:Choice Requires="wps">
            <w:drawing>
              <wp:anchor distT="0" distB="0" distL="114300" distR="114300" simplePos="0" relativeHeight="251658240" behindDoc="0" locked="0" layoutInCell="1" allowOverlap="1" wp14:anchorId="1CF64A42" wp14:editId="2340758F">
                <wp:simplePos x="0" y="0"/>
                <wp:positionH relativeFrom="margin">
                  <wp:posOffset>3506470</wp:posOffset>
                </wp:positionH>
                <wp:positionV relativeFrom="paragraph">
                  <wp:posOffset>1609090</wp:posOffset>
                </wp:positionV>
                <wp:extent cx="1045210" cy="974090"/>
                <wp:effectExtent l="19050" t="19050" r="40640" b="35560"/>
                <wp:wrapNone/>
                <wp:docPr id="31" name="Oval 31"/>
                <wp:cNvGraphicFramePr/>
                <a:graphic xmlns:a="http://schemas.openxmlformats.org/drawingml/2006/main">
                  <a:graphicData uri="http://schemas.microsoft.com/office/word/2010/wordprocessingShape">
                    <wps:wsp>
                      <wps:cNvSpPr/>
                      <wps:spPr>
                        <a:xfrm>
                          <a:off x="0" y="0"/>
                          <a:ext cx="1044575" cy="973455"/>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CC624B" id="Oval 31" o:spid="_x0000_s1026" style="position:absolute;margin-left:276.1pt;margin-top:126.7pt;width:82.3pt;height:76.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" filled="f" strokecolor="red" strokeweight="4.5pt">
                <v:stroke joinstyle="miter"/>
                <w10:wrap anchorx="margin"/>
              </v:oval>
            </w:pict>
          </mc:Fallback>
        </mc:AlternateContent>
      </w:r>
      <w:r w:rsidRPr="00DF744B">
        <w:rPr>
          <w:rFonts w:ascii="Arial" w:hAnsi="Arial" w:cs="Arial"/>
          <w:noProof/>
        </w:rPr>
        <w:drawing>
          <wp:anchor distT="0" distB="0" distL="114300" distR="114300" simplePos="0" relativeHeight="251658240" behindDoc="0" locked="0" layoutInCell="1" allowOverlap="1" wp14:anchorId="2F8B872A" wp14:editId="676ED456">
            <wp:simplePos x="0" y="0"/>
            <wp:positionH relativeFrom="column">
              <wp:posOffset>1116330</wp:posOffset>
            </wp:positionH>
            <wp:positionV relativeFrom="paragraph">
              <wp:posOffset>730885</wp:posOffset>
            </wp:positionV>
            <wp:extent cx="3669030" cy="206248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030" cy="2062480"/>
                    </a:xfrm>
                    <a:prstGeom prst="rect">
                      <a:avLst/>
                    </a:prstGeom>
                    <a:noFill/>
                  </pic:spPr>
                </pic:pic>
              </a:graphicData>
            </a:graphic>
            <wp14:sizeRelH relativeFrom="page">
              <wp14:pctWidth>0</wp14:pctWidth>
            </wp14:sizeRelH>
            <wp14:sizeRelV relativeFrom="page">
              <wp14:pctHeight>0</wp14:pctHeight>
            </wp14:sizeRelV>
          </wp:anchor>
        </w:drawing>
      </w:r>
      <w:r w:rsidRPr="00DF744B">
        <w:rPr>
          <w:rFonts w:ascii="Arial" w:hAnsi="Arial" w:cs="Arial"/>
          <w:sz w:val="24"/>
        </w:rPr>
        <w:t xml:space="preserve">Connect the device to the USB port of the vehicle or another power source such as a power bank. </w:t>
      </w:r>
    </w:p>
    <w:p w14:paraId="182BE57D" w14:textId="77777777" w:rsidR="00DF744B" w:rsidRPr="00DF744B" w:rsidRDefault="00DF744B" w:rsidP="00DF744B">
      <w:pPr>
        <w:pStyle w:val="ListParagraph"/>
        <w:numPr>
          <w:ilvl w:val="0"/>
          <w:numId w:val="1"/>
        </w:numPr>
        <w:spacing w:after="160" w:line="480" w:lineRule="auto"/>
        <w:rPr>
          <w:rFonts w:ascii="Arial" w:hAnsi="Arial" w:cs="Arial"/>
          <w:sz w:val="24"/>
        </w:rPr>
      </w:pPr>
      <w:r w:rsidRPr="00DF744B">
        <w:rPr>
          <w:rFonts w:ascii="Arial" w:hAnsi="Arial" w:cs="Arial"/>
          <w:sz w:val="24"/>
        </w:rPr>
        <w:t>The device will automatically check if the vehicle is nearing an obstacle. (The device will alarm continuously until there is a safe distance between the car and the obstacle)</w:t>
      </w:r>
    </w:p>
    <w:p w14:paraId="670FB35D" w14:textId="77777777" w:rsidR="00DF744B" w:rsidRPr="00DF744B" w:rsidRDefault="00DF744B" w:rsidP="00DF744B">
      <w:pPr>
        <w:pStyle w:val="ListParagraph"/>
        <w:numPr>
          <w:ilvl w:val="0"/>
          <w:numId w:val="1"/>
        </w:numPr>
        <w:spacing w:after="160" w:line="480" w:lineRule="auto"/>
        <w:rPr>
          <w:rFonts w:ascii="Arial" w:hAnsi="Arial" w:cs="Arial"/>
          <w:sz w:val="24"/>
        </w:rPr>
      </w:pPr>
      <w:r w:rsidRPr="00DF744B">
        <w:rPr>
          <w:rFonts w:ascii="Arial" w:hAnsi="Arial" w:cs="Arial"/>
          <w:sz w:val="24"/>
        </w:rPr>
        <w:t>In the instance of a car collision or crash, the device will alarm for 5 seconds.</w:t>
      </w:r>
    </w:p>
    <w:p w14:paraId="6060F783" w14:textId="77777777" w:rsidR="00DF744B" w:rsidRPr="00DF744B" w:rsidRDefault="00DF744B" w:rsidP="00DF744B">
      <w:pPr>
        <w:pStyle w:val="ListParagraph"/>
        <w:numPr>
          <w:ilvl w:val="1"/>
          <w:numId w:val="1"/>
        </w:numPr>
        <w:spacing w:after="160" w:line="480" w:lineRule="auto"/>
        <w:rPr>
          <w:rFonts w:ascii="Arial" w:hAnsi="Arial" w:cs="Arial"/>
          <w:sz w:val="22"/>
        </w:rPr>
      </w:pPr>
      <w:r w:rsidRPr="00DF744B">
        <w:rPr>
          <w:rFonts w:ascii="Arial" w:hAnsi="Arial" w:cs="Arial"/>
          <w:sz w:val="22"/>
        </w:rPr>
        <w:t>If the driver fails to press the cancel button and the long beep of the alarm is heard, the device will send the location of the vehicle to the authorities and family members.</w:t>
      </w:r>
    </w:p>
    <w:p w14:paraId="030438AE" w14:textId="77777777" w:rsidR="00DF744B" w:rsidRPr="00DF744B" w:rsidRDefault="00DF744B" w:rsidP="00DF744B">
      <w:pPr>
        <w:pStyle w:val="ListParagraph"/>
        <w:numPr>
          <w:ilvl w:val="1"/>
          <w:numId w:val="1"/>
        </w:numPr>
        <w:spacing w:after="160" w:line="480" w:lineRule="auto"/>
        <w:rPr>
          <w:rFonts w:ascii="Arial" w:hAnsi="Arial" w:cs="Arial"/>
          <w:sz w:val="22"/>
        </w:rPr>
      </w:pPr>
      <w:r w:rsidRPr="00DF744B">
        <w:rPr>
          <w:rFonts w:ascii="Arial" w:hAnsi="Arial" w:cs="Arial"/>
          <w:sz w:val="22"/>
        </w:rPr>
        <w:t>If the driver presses the cancel button before hearing the long beep (before 5 seconds). The automatic message to authorities will be cancelled thus saving the time and resources of multiple parties.</w:t>
      </w:r>
    </w:p>
    <w:p w14:paraId="53FF27C1" w14:textId="77777777" w:rsidR="00DF744B" w:rsidRPr="00DF744B" w:rsidRDefault="00DF744B" w:rsidP="00DF744B">
      <w:pPr>
        <w:spacing w:after="160" w:line="480" w:lineRule="auto"/>
        <w:rPr>
          <w:rFonts w:ascii="Arial" w:hAnsi="Arial" w:cs="Arial"/>
        </w:rPr>
      </w:pPr>
      <w:r w:rsidRPr="00DF744B">
        <w:rPr>
          <w:rFonts w:ascii="Arial" w:hAnsi="Arial" w:cs="Arial"/>
          <w:b/>
          <w:sz w:val="20"/>
        </w:rPr>
        <w:t>Note:</w:t>
      </w:r>
      <w:r w:rsidRPr="00DF744B">
        <w:rPr>
          <w:rFonts w:ascii="Arial" w:hAnsi="Arial" w:cs="Arial"/>
          <w:sz w:val="20"/>
        </w:rPr>
        <w:t xml:space="preserve"> </w:t>
      </w:r>
      <w:r w:rsidRPr="00DF744B">
        <w:rPr>
          <w:rFonts w:ascii="Arial" w:hAnsi="Arial" w:cs="Arial"/>
        </w:rPr>
        <w:t>Besides the installation of peripherals before the actual use of device, the user must sign a Memorandum of Agreement with the proponents in order to ensure the appropriate use of the device.</w:t>
      </w:r>
    </w:p>
    <w:p w14:paraId="3EF8884A" w14:textId="77777777" w:rsidR="00DF744B" w:rsidRPr="00DF744B" w:rsidRDefault="00DF744B">
      <w:pPr>
        <w:rPr>
          <w:rFonts w:ascii="Arial" w:hAnsi="Arial" w:cs="Arial"/>
        </w:rPr>
      </w:pPr>
    </w:p>
    <w:sectPr w:rsidR="00DF744B" w:rsidRPr="00DF744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1A681" w14:textId="77777777" w:rsidR="008C06A8" w:rsidRDefault="008C06A8" w:rsidP="00DF744B">
      <w:pPr>
        <w:spacing w:after="0" w:line="240" w:lineRule="auto"/>
      </w:pPr>
      <w:r>
        <w:separator/>
      </w:r>
    </w:p>
  </w:endnote>
  <w:endnote w:type="continuationSeparator" w:id="0">
    <w:p w14:paraId="43D2F10A" w14:textId="77777777" w:rsidR="008C06A8" w:rsidRDefault="008C06A8" w:rsidP="00DF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296E4" w14:textId="77777777" w:rsidR="008C06A8" w:rsidRDefault="008C06A8" w:rsidP="00DF744B">
      <w:pPr>
        <w:spacing w:after="0" w:line="240" w:lineRule="auto"/>
      </w:pPr>
      <w:r>
        <w:separator/>
      </w:r>
    </w:p>
  </w:footnote>
  <w:footnote w:type="continuationSeparator" w:id="0">
    <w:p w14:paraId="2BE6A579" w14:textId="77777777" w:rsidR="008C06A8" w:rsidRDefault="008C06A8" w:rsidP="00DF7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936A7" w14:textId="6B27595A" w:rsidR="00DF744B" w:rsidRDefault="00DF744B">
    <w:pPr>
      <w:pStyle w:val="Header"/>
    </w:pPr>
    <w:r w:rsidRPr="00DF744B">
      <w:rPr>
        <w:rFonts w:ascii="Arial" w:hAnsi="Arial" w:cs="Arial"/>
        <w:b/>
        <w:noProof/>
        <w:sz w:val="24"/>
      </w:rPr>
      <mc:AlternateContent>
        <mc:Choice Requires="wps">
          <w:drawing>
            <wp:anchor distT="0" distB="0" distL="118745" distR="118745" simplePos="0" relativeHeight="251659264" behindDoc="1" locked="0" layoutInCell="1" allowOverlap="0" wp14:anchorId="5F9BD4E5" wp14:editId="7843312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F6CB32" w14:textId="032301F5" w:rsidR="00DF744B" w:rsidRDefault="00DF744B">
                              <w:pPr>
                                <w:pStyle w:val="Header"/>
                                <w:tabs>
                                  <w:tab w:val="clear" w:pos="4680"/>
                                  <w:tab w:val="clear" w:pos="9360"/>
                                </w:tabs>
                                <w:jc w:val="center"/>
                                <w:rPr>
                                  <w:caps/>
                                  <w:color w:val="FFFFFF" w:themeColor="background1"/>
                                </w:rPr>
                              </w:pPr>
                              <w:r>
                                <w:rPr>
                                  <w:caps/>
                                  <w:color w:val="FFFFFF" w:themeColor="background1"/>
                                </w:rPr>
                                <w:t>v.a.r.d user’s manual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9BD4E5"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F6CB32" w14:textId="032301F5" w:rsidR="00DF744B" w:rsidRDefault="00DF744B">
                        <w:pPr>
                          <w:pStyle w:val="Header"/>
                          <w:tabs>
                            <w:tab w:val="clear" w:pos="4680"/>
                            <w:tab w:val="clear" w:pos="9360"/>
                          </w:tabs>
                          <w:jc w:val="center"/>
                          <w:rPr>
                            <w:caps/>
                            <w:color w:val="FFFFFF" w:themeColor="background1"/>
                          </w:rPr>
                        </w:pPr>
                        <w:r>
                          <w:rPr>
                            <w:caps/>
                            <w:color w:val="FFFFFF" w:themeColor="background1"/>
                          </w:rPr>
                          <w:t>v.a.r.d user’s manual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012AC"/>
    <w:multiLevelType w:val="hybridMultilevel"/>
    <w:tmpl w:val="7D00DC14"/>
    <w:lvl w:ilvl="0" w:tplc="5108F548">
      <w:start w:val="1"/>
      <w:numFmt w:val="decimal"/>
      <w:lvlText w:val="%1."/>
      <w:lvlJc w:val="left"/>
      <w:pPr>
        <w:ind w:left="720" w:hanging="360"/>
      </w:pPr>
      <w:rPr>
        <w:b/>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4B"/>
    <w:rsid w:val="008C06A8"/>
    <w:rsid w:val="00DF74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F1B3F"/>
  <w15:chartTrackingRefBased/>
  <w15:docId w15:val="{033AB1A8-B791-439C-982D-E79B9569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4B"/>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F744B"/>
    <w:pPr>
      <w:spacing w:line="240" w:lineRule="auto"/>
    </w:pPr>
    <w:rPr>
      <w:i/>
      <w:iCs/>
      <w:color w:val="44546A" w:themeColor="text2"/>
      <w:sz w:val="18"/>
      <w:szCs w:val="18"/>
    </w:rPr>
  </w:style>
  <w:style w:type="paragraph" w:styleId="ListParagraph">
    <w:name w:val="List Paragraph"/>
    <w:basedOn w:val="Normal"/>
    <w:uiPriority w:val="34"/>
    <w:qFormat/>
    <w:rsid w:val="00DF744B"/>
    <w:pPr>
      <w:widowControl w:val="0"/>
      <w:spacing w:after="0" w:line="240" w:lineRule="auto"/>
      <w:ind w:left="720"/>
      <w:contextualSpacing/>
      <w:jc w:val="both"/>
    </w:pPr>
    <w:rPr>
      <w:rFonts w:ascii="Times New Roman" w:eastAsia="SimSun" w:hAnsi="Times New Roman"/>
      <w:kern w:val="2"/>
      <w:sz w:val="21"/>
      <w:szCs w:val="20"/>
      <w:lang w:eastAsia="zh-CN"/>
    </w:rPr>
  </w:style>
  <w:style w:type="paragraph" w:styleId="Header">
    <w:name w:val="header"/>
    <w:basedOn w:val="Normal"/>
    <w:link w:val="HeaderChar"/>
    <w:uiPriority w:val="99"/>
    <w:unhideWhenUsed/>
    <w:rsid w:val="00DF7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44B"/>
    <w:rPr>
      <w:rFonts w:ascii="Calibri" w:eastAsia="Calibri" w:hAnsi="Calibri" w:cs="Times New Roman"/>
      <w:lang w:val="en-US"/>
    </w:rPr>
  </w:style>
  <w:style w:type="paragraph" w:styleId="Footer">
    <w:name w:val="footer"/>
    <w:basedOn w:val="Normal"/>
    <w:link w:val="FooterChar"/>
    <w:uiPriority w:val="99"/>
    <w:unhideWhenUsed/>
    <w:rsid w:val="00DF7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44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v.a.r.d user’s manual</dc:title>
  <dc:subject/>
  <dc:creator>School</dc:creator>
  <cp:keywords/>
  <dc:description/>
  <cp:lastModifiedBy>School</cp:lastModifiedBy>
  <cp:revision>1</cp:revision>
  <dcterms:created xsi:type="dcterms:W3CDTF">2020-07-21T09:08:00Z</dcterms:created>
  <dcterms:modified xsi:type="dcterms:W3CDTF">2020-07-21T09:11:00Z</dcterms:modified>
</cp:coreProperties>
</file>