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Management Systems: Normalization</w:t>
      </w:r>
    </w:p>
    <w:p>
      <w:r>
        <w:t>Database normalization is the process of structuring a relational database.</w:t>
      </w:r>
      <w:r>
        <w:t xml:space="preserve"> The goal is to reduce data redundancy and improve data integrity.</w:t>
      </w:r>
    </w:p>
    <w:p>
      <w:pPr>
        <w:pStyle w:val="Heading1"/>
      </w:pPr>
      <w:r>
        <w:t>First Normal Form (1NF)</w:t>
      </w:r>
    </w:p>
    <w:p>
      <w:r>
        <w:t>Each column must contain atomic (indivisible) values, and each record must be unique.</w:t>
      </w:r>
    </w:p>
    <w:p>
      <w:pPr>
        <w:pStyle w:val="Heading1"/>
      </w:pPr>
      <w:r>
        <w:t>Second Normal Form (2NF)</w:t>
      </w:r>
    </w:p>
    <w:p>
      <w:r>
        <w:t>Must be in 1NF and all non-key attributes must be fully functionally dependent on the primary key.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Normal Form</w:t>
            </w:r>
          </w:p>
        </w:tc>
        <w:tc>
          <w:tcPr>
            <w:tcW w:type="dxa" w:w="4320"/>
          </w:tcPr>
          <w:p>
            <w:r>
              <w:t>Key Requirement</w:t>
            </w:r>
          </w:p>
        </w:tc>
      </w:tr>
      <w:tr>
        <w:tc>
          <w:tcPr>
            <w:tcW w:type="dxa" w:w="4320"/>
          </w:tcPr>
          <w:p>
            <w:r>
              <w:t>1NF</w:t>
            </w:r>
          </w:p>
        </w:tc>
        <w:tc>
          <w:tcPr>
            <w:tcW w:type="dxa" w:w="4320"/>
          </w:tcPr>
          <w:p>
            <w:r>
              <w:t>Atomic attributes</w:t>
            </w:r>
          </w:p>
        </w:tc>
      </w:tr>
      <w:tr>
        <w:tc>
          <w:tcPr>
            <w:tcW w:type="dxa" w:w="4320"/>
          </w:tcPr>
          <w:p>
            <w:r>
              <w:t>2NF</w:t>
            </w:r>
          </w:p>
        </w:tc>
        <w:tc>
          <w:tcPr>
            <w:tcW w:type="dxa" w:w="4320"/>
          </w:tcPr>
          <w:p>
            <w:r>
              <w:t>No partial key dependencies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