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Rule="auto"/>
        <w:ind w:firstLine="0"/>
        <w:rPr/>
      </w:pPr>
      <w:r w:rsidDel="00000000" w:rsidR="00000000" w:rsidRPr="00000000">
        <w:rPr>
          <w:rtl w:val="0"/>
        </w:rPr>
      </w:r>
    </w:p>
    <w:p w:rsidR="00000000" w:rsidDel="00000000" w:rsidP="00000000" w:rsidRDefault="00000000" w:rsidRPr="00000000" w14:paraId="00000002">
      <w:pPr>
        <w:pStyle w:val="Heading1"/>
        <w:spacing w:line="480" w:lineRule="auto"/>
        <w:rPr/>
      </w:pPr>
      <w:r w:rsidDel="00000000" w:rsidR="00000000" w:rsidRPr="00000000">
        <w:rPr>
          <w:rtl w:val="0"/>
        </w:rPr>
      </w:r>
    </w:p>
    <w:p w:rsidR="00000000" w:rsidDel="00000000" w:rsidP="00000000" w:rsidRDefault="00000000" w:rsidRPr="00000000" w14:paraId="00000003">
      <w:pPr>
        <w:pStyle w:val="Heading1"/>
        <w:spacing w:line="480" w:lineRule="auto"/>
        <w:rPr/>
      </w:pPr>
      <w:r w:rsidDel="00000000" w:rsidR="00000000" w:rsidRPr="00000000">
        <w:rPr>
          <w:rtl w:val="0"/>
        </w:rPr>
      </w:r>
    </w:p>
    <w:p w:rsidR="00000000" w:rsidDel="00000000" w:rsidP="00000000" w:rsidRDefault="00000000" w:rsidRPr="00000000" w14:paraId="00000004">
      <w:pPr>
        <w:pStyle w:val="Heading1"/>
        <w:spacing w:line="480" w:lineRule="auto"/>
        <w:rPr/>
      </w:pPr>
      <w:r w:rsidDel="00000000" w:rsidR="00000000" w:rsidRPr="00000000">
        <w:rPr>
          <w:rtl w:val="0"/>
        </w:rPr>
      </w:r>
    </w:p>
    <w:p w:rsidR="00000000" w:rsidDel="00000000" w:rsidP="00000000" w:rsidRDefault="00000000" w:rsidRPr="00000000" w14:paraId="00000005">
      <w:pPr>
        <w:pStyle w:val="Heading1"/>
        <w:spacing w:line="480" w:lineRule="auto"/>
        <w:rPr/>
      </w:pPr>
      <w:r w:rsidDel="00000000" w:rsidR="00000000" w:rsidRPr="00000000">
        <w:rPr>
          <w:rtl w:val="0"/>
        </w:rPr>
      </w:r>
    </w:p>
    <w:p w:rsidR="00000000" w:rsidDel="00000000" w:rsidP="00000000" w:rsidRDefault="00000000" w:rsidRPr="00000000" w14:paraId="00000006">
      <w:pPr>
        <w:pStyle w:val="Heading1"/>
        <w:spacing w:line="480" w:lineRule="auto"/>
        <w:jc w:val="left"/>
        <w:rPr/>
      </w:pPr>
      <w:r w:rsidDel="00000000" w:rsidR="00000000" w:rsidRPr="00000000">
        <w:rPr>
          <w:rtl w:val="0"/>
        </w:rPr>
      </w:r>
    </w:p>
    <w:p w:rsidR="00000000" w:rsidDel="00000000" w:rsidP="00000000" w:rsidRDefault="00000000" w:rsidRPr="00000000" w14:paraId="00000007">
      <w:pPr>
        <w:pStyle w:val="Heading1"/>
        <w:spacing w:line="480" w:lineRule="auto"/>
        <w:rPr/>
      </w:pPr>
      <w:r w:rsidDel="00000000" w:rsidR="00000000" w:rsidRPr="00000000">
        <w:rPr>
          <w:rFonts w:ascii="Times New Roman" w:cs="Times New Roman" w:eastAsia="Times New Roman" w:hAnsi="Times New Roman"/>
          <w:rtl w:val="0"/>
        </w:rPr>
        <w:t xml:space="preserve">Module </w:t>
      </w:r>
      <w:r w:rsidDel="00000000" w:rsidR="00000000" w:rsidRPr="00000000">
        <w:rPr>
          <w:rtl w:val="0"/>
        </w:rPr>
        <w:t xml:space="preserve">Five</w:t>
      </w:r>
    </w:p>
    <w:p w:rsidR="00000000" w:rsidDel="00000000" w:rsidP="00000000" w:rsidRDefault="00000000" w:rsidRPr="00000000" w14:paraId="00000008">
      <w:pPr>
        <w:pStyle w:val="Heading1"/>
        <w:spacing w:line="480" w:lineRule="auto"/>
        <w:rPr>
          <w:color w:val="202122"/>
        </w:rPr>
      </w:pPr>
      <w:r w:rsidDel="00000000" w:rsidR="00000000" w:rsidRPr="00000000">
        <w:rPr>
          <w:color w:val="202122"/>
          <w:rtl w:val="0"/>
        </w:rPr>
        <w:t xml:space="preserve">Short Paper</w:t>
      </w:r>
    </w:p>
    <w:p w:rsidR="00000000" w:rsidDel="00000000" w:rsidP="00000000" w:rsidRDefault="00000000" w:rsidRPr="00000000" w14:paraId="00000009">
      <w:pPr>
        <w:pStyle w:val="Heading1"/>
        <w:rPr/>
      </w:pPr>
      <w:bookmarkStart w:colFirst="0" w:colLast="0" w:name="_y08m9zh3ymc9" w:id="0"/>
      <w:bookmarkEnd w:id="0"/>
      <w:r w:rsidDel="00000000" w:rsidR="00000000" w:rsidRPr="00000000">
        <w:rPr>
          <w:rtl w:val="0"/>
        </w:rPr>
        <w:t xml:space="preserve">Database Normalization vs. Denormalization</w:t>
      </w:r>
      <w:r w:rsidDel="00000000" w:rsidR="00000000" w:rsidRPr="00000000">
        <w:rPr>
          <w:rtl w:val="0"/>
        </w:rPr>
      </w:r>
    </w:p>
    <w:p w:rsidR="00000000" w:rsidDel="00000000" w:rsidP="00000000" w:rsidRDefault="00000000" w:rsidRPr="00000000" w14:paraId="0000000A">
      <w:pPr>
        <w:spacing w:after="160" w:lineRule="auto"/>
        <w:ind w:firstLine="0"/>
        <w:jc w:val="center"/>
        <w:rPr/>
      </w:pPr>
      <w:r w:rsidDel="00000000" w:rsidR="00000000" w:rsidRPr="00000000">
        <w:rPr>
          <w:rtl w:val="0"/>
        </w:rPr>
        <w:t xml:space="preserve">Andrew Robinson</w:t>
      </w:r>
    </w:p>
    <w:p w:rsidR="00000000" w:rsidDel="00000000" w:rsidP="00000000" w:rsidRDefault="00000000" w:rsidRPr="00000000" w14:paraId="0000000B">
      <w:pPr>
        <w:spacing w:after="160" w:lineRule="auto"/>
        <w:ind w:firstLine="0"/>
        <w:jc w:val="center"/>
        <w:rPr/>
      </w:pPr>
      <w:r w:rsidDel="00000000" w:rsidR="00000000" w:rsidRPr="00000000">
        <w:rPr>
          <w:rtl w:val="0"/>
        </w:rPr>
        <w:t xml:space="preserve">IT 650: Principles of Database Design</w:t>
      </w:r>
    </w:p>
    <w:p w:rsidR="00000000" w:rsidDel="00000000" w:rsidP="00000000" w:rsidRDefault="00000000" w:rsidRPr="00000000" w14:paraId="0000000C">
      <w:pPr>
        <w:spacing w:after="160" w:lineRule="auto"/>
        <w:ind w:firstLine="0"/>
        <w:jc w:val="center"/>
        <w:rPr/>
      </w:pPr>
      <w:r w:rsidDel="00000000" w:rsidR="00000000" w:rsidRPr="00000000">
        <w:rPr>
          <w:rtl w:val="0"/>
        </w:rPr>
        <w:t xml:space="preserve">Southern New Hampshire University</w:t>
      </w:r>
    </w:p>
    <w:p w:rsidR="00000000" w:rsidDel="00000000" w:rsidP="00000000" w:rsidRDefault="00000000" w:rsidRPr="00000000" w14:paraId="0000000D">
      <w:pPr>
        <w:spacing w:after="160" w:lineRule="auto"/>
        <w:ind w:firstLine="0"/>
        <w:jc w:val="center"/>
        <w:rPr/>
      </w:pPr>
      <w:r w:rsidDel="00000000" w:rsidR="00000000" w:rsidRPr="00000000">
        <w:rPr>
          <w:rtl w:val="0"/>
        </w:rPr>
        <w:t xml:space="preserve">August 29, 2024</w:t>
      </w:r>
    </w:p>
    <w:p w:rsidR="00000000" w:rsidDel="00000000" w:rsidP="00000000" w:rsidRDefault="00000000" w:rsidRPr="00000000" w14:paraId="0000000E">
      <w:pPr>
        <w:ind w:firstLine="0"/>
        <w:jc w:val="center"/>
        <w:rPr/>
        <w:sectPr>
          <w:headerReference r:id="rId6" w:type="default"/>
          <w:pgSz w:h="15840" w:w="12240" w:orient="portrait"/>
          <w:pgMar w:bottom="1440" w:top="1440" w:left="1440" w:right="1440" w:header="720" w:footer="720"/>
          <w:pgNumType w:start="1"/>
        </w:sectPr>
      </w:pPr>
      <w:r w:rsidDel="00000000" w:rsidR="00000000" w:rsidRPr="00000000">
        <w:rPr>
          <w:rtl w:val="0"/>
        </w:rPr>
        <w:t xml:space="preserve">Daniel Foster</w:t>
      </w:r>
    </w:p>
    <w:p w:rsidR="00000000" w:rsidDel="00000000" w:rsidP="00000000" w:rsidRDefault="00000000" w:rsidRPr="00000000" w14:paraId="0000000F">
      <w:pPr>
        <w:pStyle w:val="Heading2"/>
        <w:ind w:firstLine="0"/>
        <w:rPr/>
      </w:pPr>
      <w:bookmarkStart w:colFirst="0" w:colLast="0" w:name="_9v4yjwiqjvtf" w:id="1"/>
      <w:bookmarkEnd w:id="1"/>
      <w:r w:rsidDel="00000000" w:rsidR="00000000" w:rsidRPr="00000000">
        <w:rPr>
          <w:sz w:val="28"/>
          <w:szCs w:val="28"/>
          <w:rtl w:val="0"/>
        </w:rPr>
        <w:t xml:space="preserve">Introduction</w:t>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Database normalization is the process of organizing a database in a way that reduces redundancy and avoids anomalies such as insertion, update, and deletion issues. Normalization is a crucial practice in database design to ensure data integrity, consistency, and efficient data management. However, in some production environments, denormalization—a process where some of the normalization rules are intentionally violated—can be used to improve performance under specific circumstances. This paper will explore the concepts of normalization and denormalization, their benefits and drawbacks, and the considerations for deploying each approach.</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pStyle w:val="Heading2"/>
        <w:ind w:firstLine="0"/>
        <w:rPr/>
      </w:pPr>
      <w:bookmarkStart w:colFirst="0" w:colLast="0" w:name="_x9he7h8hcr11" w:id="2"/>
      <w:bookmarkEnd w:id="2"/>
      <w:r w:rsidDel="00000000" w:rsidR="00000000" w:rsidRPr="00000000">
        <w:rPr>
          <w:sz w:val="28"/>
          <w:szCs w:val="28"/>
          <w:rtl w:val="0"/>
        </w:rPr>
        <w:t xml:space="preserve">Normalized Database</w:t>
      </w:r>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t xml:space="preserve">A normalized database is structured to minimize redundancy and prevent anomalies by adhering to a series of normal forms, typically the first three: First Normal Form (1NF), Second Normal Form (2NF), and Third Normal Form (3NF).</w:t>
      </w:r>
    </w:p>
    <w:p w:rsidR="00000000" w:rsidDel="00000000" w:rsidP="00000000" w:rsidRDefault="00000000" w:rsidRPr="00000000" w14:paraId="00000021">
      <w:pPr>
        <w:spacing w:line="240" w:lineRule="auto"/>
        <w:ind w:firstLine="0"/>
        <w:rPr/>
      </w:pPr>
      <w:r w:rsidDel="00000000" w:rsidR="00000000" w:rsidRPr="00000000">
        <w:rPr>
          <w:rtl w:val="0"/>
        </w:rPr>
      </w:r>
    </w:p>
    <w:p w:rsidR="00000000" w:rsidDel="00000000" w:rsidP="00000000" w:rsidRDefault="00000000" w:rsidRPr="00000000" w14:paraId="00000022">
      <w:pPr>
        <w:pStyle w:val="Heading4"/>
        <w:ind w:firstLine="0"/>
        <w:rPr/>
      </w:pPr>
      <w:bookmarkStart w:colFirst="0" w:colLast="0" w:name="_applm2wqf6rn" w:id="3"/>
      <w:bookmarkEnd w:id="3"/>
      <w:r w:rsidDel="00000000" w:rsidR="00000000" w:rsidRPr="00000000">
        <w:rPr>
          <w:rtl w:val="0"/>
        </w:rPr>
        <w:t xml:space="preserve">First Normal Form (1NF)</w:t>
      </w:r>
    </w:p>
    <w:p w:rsidR="00000000" w:rsidDel="00000000" w:rsidP="00000000" w:rsidRDefault="00000000" w:rsidRPr="00000000" w14:paraId="00000023">
      <w:pPr>
        <w:ind w:left="0" w:firstLine="0"/>
        <w:rPr/>
      </w:pPr>
      <w:r w:rsidDel="00000000" w:rsidR="00000000" w:rsidRPr="00000000">
        <w:rPr>
          <w:rtl w:val="0"/>
        </w:rPr>
        <w:t xml:space="preserve">Ensures that each column contains atomic (indivisible) values and each record is unique.</w:t>
      </w:r>
    </w:p>
    <w:p w:rsidR="00000000" w:rsidDel="00000000" w:rsidP="00000000" w:rsidRDefault="00000000" w:rsidRPr="00000000" w14:paraId="00000024">
      <w:pPr>
        <w:pStyle w:val="Heading4"/>
        <w:ind w:firstLine="0"/>
        <w:rPr/>
      </w:pPr>
      <w:bookmarkStart w:colFirst="0" w:colLast="0" w:name="_4kpggeyqh7rm" w:id="4"/>
      <w:bookmarkEnd w:id="4"/>
      <w:r w:rsidDel="00000000" w:rsidR="00000000" w:rsidRPr="00000000">
        <w:rPr>
          <w:rtl w:val="0"/>
        </w:rPr>
        <w:t xml:space="preserve">Second Normal Form (2NF)</w:t>
      </w:r>
    </w:p>
    <w:p w:rsidR="00000000" w:rsidDel="00000000" w:rsidP="00000000" w:rsidRDefault="00000000" w:rsidRPr="00000000" w14:paraId="00000025">
      <w:pPr>
        <w:ind w:firstLine="0"/>
        <w:rPr/>
      </w:pPr>
      <w:r w:rsidDel="00000000" w:rsidR="00000000" w:rsidRPr="00000000">
        <w:rPr>
          <w:rtl w:val="0"/>
        </w:rPr>
        <w:t xml:space="preserve">Builds on 1NF by ensuring that all non-key attributes are fully functionally dependent on the primary key.</w:t>
      </w:r>
    </w:p>
    <w:p w:rsidR="00000000" w:rsidDel="00000000" w:rsidP="00000000" w:rsidRDefault="00000000" w:rsidRPr="00000000" w14:paraId="00000026">
      <w:pPr>
        <w:pStyle w:val="Heading4"/>
        <w:ind w:firstLine="0"/>
        <w:rPr/>
      </w:pPr>
      <w:bookmarkStart w:colFirst="0" w:colLast="0" w:name="_2n3eteosp5kp" w:id="5"/>
      <w:bookmarkEnd w:id="5"/>
      <w:r w:rsidDel="00000000" w:rsidR="00000000" w:rsidRPr="00000000">
        <w:rPr>
          <w:rtl w:val="0"/>
        </w:rPr>
        <w:t xml:space="preserve">Third Normal Form (3NF)</w:t>
      </w:r>
    </w:p>
    <w:p w:rsidR="00000000" w:rsidDel="00000000" w:rsidP="00000000" w:rsidRDefault="00000000" w:rsidRPr="00000000" w14:paraId="00000027">
      <w:pPr>
        <w:ind w:firstLine="0"/>
        <w:rPr/>
      </w:pPr>
      <w:r w:rsidDel="00000000" w:rsidR="00000000" w:rsidRPr="00000000">
        <w:rPr>
          <w:rtl w:val="0"/>
        </w:rPr>
        <w:t xml:space="preserve">Further refines the structure by ensuring that all attributes are not only fully functionally dependent on the primary key but also non-transitively dependent.</w:t>
      </w:r>
    </w:p>
    <w:p w:rsidR="00000000" w:rsidDel="00000000" w:rsidP="00000000" w:rsidRDefault="00000000" w:rsidRPr="00000000" w14:paraId="00000028">
      <w:pPr>
        <w:spacing w:line="240" w:lineRule="auto"/>
        <w:ind w:firstLine="0"/>
        <w:rPr/>
      </w:pPr>
      <w:r w:rsidDel="00000000" w:rsidR="00000000" w:rsidRPr="00000000">
        <w:rPr>
          <w:rtl w:val="0"/>
        </w:rPr>
      </w:r>
    </w:p>
    <w:p w:rsidR="00000000" w:rsidDel="00000000" w:rsidP="00000000" w:rsidRDefault="00000000" w:rsidRPr="00000000" w14:paraId="00000029">
      <w:pPr>
        <w:pStyle w:val="Heading2"/>
        <w:ind w:firstLine="0"/>
        <w:rPr/>
      </w:pPr>
      <w:bookmarkStart w:colFirst="0" w:colLast="0" w:name="_q52h74ow2wz" w:id="6"/>
      <w:bookmarkEnd w:id="6"/>
      <w:r w:rsidDel="00000000" w:rsidR="00000000" w:rsidRPr="00000000">
        <w:rPr>
          <w:sz w:val="28"/>
          <w:szCs w:val="28"/>
          <w:rtl w:val="0"/>
        </w:rPr>
        <w:t xml:space="preserve">Advantages of a Normalized Database</w:t>
      </w:r>
      <w:r w:rsidDel="00000000" w:rsidR="00000000" w:rsidRPr="00000000">
        <w:rPr>
          <w:rtl w:val="0"/>
        </w:rPr>
      </w:r>
    </w:p>
    <w:p w:rsidR="00000000" w:rsidDel="00000000" w:rsidP="00000000" w:rsidRDefault="00000000" w:rsidRPr="00000000" w14:paraId="0000002A">
      <w:pPr>
        <w:pStyle w:val="Heading4"/>
        <w:ind w:firstLine="0"/>
        <w:rPr/>
      </w:pPr>
      <w:bookmarkStart w:colFirst="0" w:colLast="0" w:name="_6k7pheh5umq3" w:id="7"/>
      <w:bookmarkEnd w:id="7"/>
      <w:r w:rsidDel="00000000" w:rsidR="00000000" w:rsidRPr="00000000">
        <w:rPr>
          <w:rtl w:val="0"/>
        </w:rPr>
        <w:t xml:space="preserve">Data Integrity</w:t>
      </w:r>
    </w:p>
    <w:p w:rsidR="00000000" w:rsidDel="00000000" w:rsidP="00000000" w:rsidRDefault="00000000" w:rsidRPr="00000000" w14:paraId="0000002B">
      <w:pPr>
        <w:ind w:firstLine="0"/>
        <w:rPr/>
      </w:pPr>
      <w:r w:rsidDel="00000000" w:rsidR="00000000" w:rsidRPr="00000000">
        <w:rPr>
          <w:rtl w:val="0"/>
        </w:rPr>
        <w:t xml:space="preserve">By reducing redundancy, normalized databases prevent update anomalies and ensure that data remains consistent across the database.</w:t>
      </w:r>
    </w:p>
    <w:p w:rsidR="00000000" w:rsidDel="00000000" w:rsidP="00000000" w:rsidRDefault="00000000" w:rsidRPr="00000000" w14:paraId="0000002C">
      <w:pPr>
        <w:pStyle w:val="Heading4"/>
        <w:ind w:firstLine="0"/>
        <w:rPr/>
      </w:pPr>
      <w:bookmarkStart w:colFirst="0" w:colLast="0" w:name="_b50bm5v6pg6t" w:id="8"/>
      <w:bookmarkEnd w:id="8"/>
      <w:r w:rsidDel="00000000" w:rsidR="00000000" w:rsidRPr="00000000">
        <w:rPr>
          <w:rtl w:val="0"/>
        </w:rPr>
        <w:t xml:space="preserve">Efficient Storage</w:t>
      </w:r>
    </w:p>
    <w:p w:rsidR="00000000" w:rsidDel="00000000" w:rsidP="00000000" w:rsidRDefault="00000000" w:rsidRPr="00000000" w14:paraId="0000002D">
      <w:pPr>
        <w:ind w:firstLine="0"/>
        <w:rPr/>
      </w:pPr>
      <w:r w:rsidDel="00000000" w:rsidR="00000000" w:rsidRPr="00000000">
        <w:rPr>
          <w:rtl w:val="0"/>
        </w:rPr>
        <w:t xml:space="preserve">Normalization minimizes the amount of duplicate data stored, reducing the overall size of the database.</w:t>
      </w:r>
    </w:p>
    <w:p w:rsidR="00000000" w:rsidDel="00000000" w:rsidP="00000000" w:rsidRDefault="00000000" w:rsidRPr="00000000" w14:paraId="0000002E">
      <w:pPr>
        <w:pStyle w:val="Heading4"/>
        <w:ind w:firstLine="0"/>
        <w:rPr/>
      </w:pPr>
      <w:bookmarkStart w:colFirst="0" w:colLast="0" w:name="_h7rythxafl3h" w:id="9"/>
      <w:bookmarkEnd w:id="9"/>
      <w:r w:rsidDel="00000000" w:rsidR="00000000" w:rsidRPr="00000000">
        <w:rPr>
          <w:rtl w:val="0"/>
        </w:rPr>
        <w:t xml:space="preserve">Simplified Maintenance</w:t>
      </w:r>
    </w:p>
    <w:p w:rsidR="00000000" w:rsidDel="00000000" w:rsidP="00000000" w:rsidRDefault="00000000" w:rsidRPr="00000000" w14:paraId="0000002F">
      <w:pPr>
        <w:ind w:firstLine="0"/>
        <w:rPr/>
      </w:pPr>
      <w:r w:rsidDel="00000000" w:rsidR="00000000" w:rsidRPr="00000000">
        <w:rPr>
          <w:rtl w:val="0"/>
        </w:rPr>
        <w:t xml:space="preserve">A well-structured, normalized database is easier to maintain and modify because relationships and dependencies are clear.</w:t>
      </w:r>
    </w:p>
    <w:p w:rsidR="00000000" w:rsidDel="00000000" w:rsidP="00000000" w:rsidRDefault="00000000" w:rsidRPr="00000000" w14:paraId="00000030">
      <w:pPr>
        <w:pStyle w:val="Heading2"/>
        <w:ind w:firstLine="0"/>
        <w:rPr/>
      </w:pPr>
      <w:bookmarkStart w:colFirst="0" w:colLast="0" w:name="_heyy627xzzb6" w:id="10"/>
      <w:bookmarkEnd w:id="10"/>
      <w:r w:rsidDel="00000000" w:rsidR="00000000" w:rsidRPr="00000000">
        <w:rPr>
          <w:sz w:val="28"/>
          <w:szCs w:val="28"/>
          <w:rtl w:val="0"/>
        </w:rPr>
        <w:t xml:space="preserve">Denormalized Database</w:t>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t xml:space="preserve">A denormalized database, on the other hand, intentionally introduces redundancy by merging tables that would typically be separate in a normalized structure. This process can improve query performance by reducing the need for complex joins but at the cost of data integrity and increased storage requirements.</w:t>
      </w:r>
    </w:p>
    <w:p w:rsidR="00000000" w:rsidDel="00000000" w:rsidP="00000000" w:rsidRDefault="00000000" w:rsidRPr="00000000" w14:paraId="00000032">
      <w:pPr>
        <w:spacing w:line="240" w:lineRule="auto"/>
        <w:ind w:firstLine="0"/>
        <w:rPr/>
      </w:pPr>
      <w:r w:rsidDel="00000000" w:rsidR="00000000" w:rsidRPr="00000000">
        <w:rPr>
          <w:rtl w:val="0"/>
        </w:rPr>
      </w:r>
    </w:p>
    <w:p w:rsidR="00000000" w:rsidDel="00000000" w:rsidP="00000000" w:rsidRDefault="00000000" w:rsidRPr="00000000" w14:paraId="00000033">
      <w:pPr>
        <w:pStyle w:val="Heading2"/>
        <w:ind w:firstLine="0"/>
        <w:rPr>
          <w:sz w:val="28"/>
          <w:szCs w:val="28"/>
        </w:rPr>
      </w:pPr>
      <w:bookmarkStart w:colFirst="0" w:colLast="0" w:name="_k6bzarr55p15" w:id="11"/>
      <w:bookmarkEnd w:id="11"/>
      <w:r w:rsidDel="00000000" w:rsidR="00000000" w:rsidRPr="00000000">
        <w:rPr>
          <w:sz w:val="28"/>
          <w:szCs w:val="28"/>
          <w:rtl w:val="0"/>
        </w:rPr>
        <w:t xml:space="preserve">Advantages of a Denormalized Database</w:t>
      </w:r>
    </w:p>
    <w:p w:rsidR="00000000" w:rsidDel="00000000" w:rsidP="00000000" w:rsidRDefault="00000000" w:rsidRPr="00000000" w14:paraId="00000034">
      <w:pPr>
        <w:pStyle w:val="Heading4"/>
        <w:ind w:firstLine="0"/>
        <w:rPr/>
      </w:pPr>
      <w:bookmarkStart w:colFirst="0" w:colLast="0" w:name="_m9wffxmh7jiv" w:id="12"/>
      <w:bookmarkEnd w:id="12"/>
      <w:r w:rsidDel="00000000" w:rsidR="00000000" w:rsidRPr="00000000">
        <w:rPr>
          <w:rtl w:val="0"/>
        </w:rPr>
        <w:t xml:space="preserve">Performance Improvement</w:t>
      </w:r>
      <w:r w:rsidDel="00000000" w:rsidR="00000000" w:rsidRPr="00000000">
        <w:rPr>
          <w:rtl w:val="0"/>
        </w:rPr>
      </w:r>
    </w:p>
    <w:p w:rsidR="00000000" w:rsidDel="00000000" w:rsidP="00000000" w:rsidRDefault="00000000" w:rsidRPr="00000000" w14:paraId="00000035">
      <w:pPr>
        <w:ind w:firstLine="0"/>
        <w:rPr/>
      </w:pPr>
      <w:r w:rsidDel="00000000" w:rsidR="00000000" w:rsidRPr="00000000">
        <w:rPr>
          <w:rtl w:val="0"/>
        </w:rPr>
        <w:t xml:space="preserve">Denormalization can reduce the number of joins required in queries, which can significantly improve performance in read-heavy environments.</w:t>
      </w:r>
    </w:p>
    <w:p w:rsidR="00000000" w:rsidDel="00000000" w:rsidP="00000000" w:rsidRDefault="00000000" w:rsidRPr="00000000" w14:paraId="00000036">
      <w:pPr>
        <w:pStyle w:val="Heading4"/>
        <w:ind w:firstLine="0"/>
        <w:rPr/>
      </w:pPr>
      <w:bookmarkStart w:colFirst="0" w:colLast="0" w:name="_j3ni2qluzvoc" w:id="13"/>
      <w:bookmarkEnd w:id="13"/>
      <w:r w:rsidDel="00000000" w:rsidR="00000000" w:rsidRPr="00000000">
        <w:rPr>
          <w:rtl w:val="0"/>
        </w:rPr>
        <w:t xml:space="preserve">Simplified Query Structure</w:t>
      </w:r>
    </w:p>
    <w:p w:rsidR="00000000" w:rsidDel="00000000" w:rsidP="00000000" w:rsidRDefault="00000000" w:rsidRPr="00000000" w14:paraId="00000037">
      <w:pPr>
        <w:ind w:firstLine="0"/>
        <w:rPr/>
      </w:pPr>
      <w:r w:rsidDel="00000000" w:rsidR="00000000" w:rsidRPr="00000000">
        <w:rPr>
          <w:rtl w:val="0"/>
        </w:rPr>
        <w:t xml:space="preserve">With fewer joins, queries become simpler and faster to write and execute, which can be beneficial in applications with heavy reporting or analytical requirements.</w:t>
      </w:r>
    </w:p>
    <w:p w:rsidR="00000000" w:rsidDel="00000000" w:rsidP="00000000" w:rsidRDefault="00000000" w:rsidRPr="00000000" w14:paraId="00000038">
      <w:pPr>
        <w:spacing w:line="240" w:lineRule="auto"/>
        <w:ind w:firstLine="0"/>
        <w:rPr/>
      </w:pPr>
      <w:r w:rsidDel="00000000" w:rsidR="00000000" w:rsidRPr="00000000">
        <w:rPr>
          <w:rtl w:val="0"/>
        </w:rPr>
      </w:r>
    </w:p>
    <w:p w:rsidR="00000000" w:rsidDel="00000000" w:rsidP="00000000" w:rsidRDefault="00000000" w:rsidRPr="00000000" w14:paraId="00000039">
      <w:pPr>
        <w:pStyle w:val="Heading2"/>
        <w:ind w:firstLine="0"/>
        <w:rPr/>
      </w:pPr>
      <w:bookmarkStart w:colFirst="0" w:colLast="0" w:name="_wagl1pd4gxyp" w:id="14"/>
      <w:bookmarkEnd w:id="14"/>
      <w:r w:rsidDel="00000000" w:rsidR="00000000" w:rsidRPr="00000000">
        <w:rPr>
          <w:sz w:val="28"/>
          <w:szCs w:val="28"/>
          <w:rtl w:val="0"/>
        </w:rPr>
        <w:t xml:space="preserve">Drawbacks of Denormalization</w:t>
      </w:r>
      <w:r w:rsidDel="00000000" w:rsidR="00000000" w:rsidRPr="00000000">
        <w:rPr>
          <w:rtl w:val="0"/>
        </w:rPr>
      </w:r>
    </w:p>
    <w:p w:rsidR="00000000" w:rsidDel="00000000" w:rsidP="00000000" w:rsidRDefault="00000000" w:rsidRPr="00000000" w14:paraId="0000003A">
      <w:pPr>
        <w:pStyle w:val="Heading4"/>
        <w:ind w:firstLine="0"/>
        <w:rPr/>
      </w:pPr>
      <w:bookmarkStart w:colFirst="0" w:colLast="0" w:name="_jkn6ya88q82" w:id="15"/>
      <w:bookmarkEnd w:id="15"/>
      <w:r w:rsidDel="00000000" w:rsidR="00000000" w:rsidRPr="00000000">
        <w:rPr>
          <w:rtl w:val="0"/>
        </w:rPr>
        <w:t xml:space="preserve">Data Anomalies</w:t>
      </w:r>
    </w:p>
    <w:p w:rsidR="00000000" w:rsidDel="00000000" w:rsidP="00000000" w:rsidRDefault="00000000" w:rsidRPr="00000000" w14:paraId="0000003B">
      <w:pPr>
        <w:ind w:firstLine="0"/>
        <w:rPr/>
      </w:pPr>
      <w:r w:rsidDel="00000000" w:rsidR="00000000" w:rsidRPr="00000000">
        <w:rPr>
          <w:rtl w:val="0"/>
        </w:rPr>
        <w:t xml:space="preserve">Denormalization can reintroduce the risk of anomalies, such as update anomalies, where data must be updated in multiple places.</w:t>
      </w:r>
    </w:p>
    <w:p w:rsidR="00000000" w:rsidDel="00000000" w:rsidP="00000000" w:rsidRDefault="00000000" w:rsidRPr="00000000" w14:paraId="0000003C">
      <w:pPr>
        <w:pStyle w:val="Heading4"/>
        <w:ind w:firstLine="0"/>
        <w:rPr/>
      </w:pPr>
      <w:bookmarkStart w:colFirst="0" w:colLast="0" w:name="_r07uokuf354m" w:id="16"/>
      <w:bookmarkEnd w:id="16"/>
      <w:r w:rsidDel="00000000" w:rsidR="00000000" w:rsidRPr="00000000">
        <w:rPr>
          <w:rtl w:val="0"/>
        </w:rPr>
        <w:t xml:space="preserve">Increased Storage</w:t>
      </w:r>
    </w:p>
    <w:p w:rsidR="00000000" w:rsidDel="00000000" w:rsidP="00000000" w:rsidRDefault="00000000" w:rsidRPr="00000000" w14:paraId="0000003D">
      <w:pPr>
        <w:ind w:firstLine="0"/>
        <w:rPr/>
      </w:pPr>
      <w:r w:rsidDel="00000000" w:rsidR="00000000" w:rsidRPr="00000000">
        <w:rPr>
          <w:rtl w:val="0"/>
        </w:rPr>
        <w:t xml:space="preserve">Redundancy in data leads to increased storage requirements, which can be a concern in large databases.</w:t>
      </w:r>
    </w:p>
    <w:p w:rsidR="00000000" w:rsidDel="00000000" w:rsidP="00000000" w:rsidRDefault="00000000" w:rsidRPr="00000000" w14:paraId="0000003E">
      <w:pPr>
        <w:ind w:firstLine="0"/>
        <w:rPr/>
      </w:pPr>
      <w:r w:rsidDel="00000000" w:rsidR="00000000" w:rsidRPr="00000000">
        <w:rPr>
          <w:rtl w:val="0"/>
        </w:rPr>
      </w:r>
    </w:p>
    <w:p w:rsidR="00000000" w:rsidDel="00000000" w:rsidP="00000000" w:rsidRDefault="00000000" w:rsidRPr="00000000" w14:paraId="0000003F">
      <w:pPr>
        <w:ind w:firstLine="0"/>
        <w:rPr/>
      </w:pPr>
      <w:r w:rsidDel="00000000" w:rsidR="00000000" w:rsidRPr="00000000">
        <w:rPr>
          <w:rtl w:val="0"/>
        </w:rPr>
      </w:r>
    </w:p>
    <w:p w:rsidR="00000000" w:rsidDel="00000000" w:rsidP="00000000" w:rsidRDefault="00000000" w:rsidRPr="00000000" w14:paraId="00000040">
      <w:pPr>
        <w:ind w:firstLine="0"/>
        <w:rPr/>
      </w:pPr>
      <w:r w:rsidDel="00000000" w:rsidR="00000000" w:rsidRPr="00000000">
        <w:rPr>
          <w:rtl w:val="0"/>
        </w:rPr>
      </w:r>
    </w:p>
    <w:p w:rsidR="00000000" w:rsidDel="00000000" w:rsidP="00000000" w:rsidRDefault="00000000" w:rsidRPr="00000000" w14:paraId="00000041">
      <w:pPr>
        <w:pStyle w:val="Heading2"/>
        <w:ind w:firstLine="0"/>
        <w:rPr/>
      </w:pPr>
      <w:bookmarkStart w:colFirst="0" w:colLast="0" w:name="_765m8k2fkivf" w:id="17"/>
      <w:bookmarkEnd w:id="17"/>
      <w:r w:rsidDel="00000000" w:rsidR="00000000" w:rsidRPr="00000000">
        <w:rPr>
          <w:sz w:val="28"/>
          <w:szCs w:val="28"/>
          <w:rtl w:val="0"/>
        </w:rPr>
        <w:t xml:space="preserve">Circumstances for Deploying a Denormalized Database</w:t>
      </w:r>
      <w:r w:rsidDel="00000000" w:rsidR="00000000" w:rsidRPr="00000000">
        <w:rPr>
          <w:rtl w:val="0"/>
        </w:rPr>
      </w:r>
    </w:p>
    <w:p w:rsidR="00000000" w:rsidDel="00000000" w:rsidP="00000000" w:rsidRDefault="00000000" w:rsidRPr="00000000" w14:paraId="00000042">
      <w:pPr>
        <w:ind w:firstLine="0"/>
        <w:rPr>
          <w:sz w:val="28"/>
          <w:szCs w:val="28"/>
        </w:rPr>
      </w:pPr>
      <w:r w:rsidDel="00000000" w:rsidR="00000000" w:rsidRPr="00000000">
        <w:rPr>
          <w:rtl w:val="0"/>
        </w:rPr>
        <w:t xml:space="preserve">Deploying a denormalized database can be reasonable in specific scenarios, such as:</w:t>
      </w:r>
      <w:r w:rsidDel="00000000" w:rsidR="00000000" w:rsidRPr="00000000">
        <w:rPr>
          <w:rtl w:val="0"/>
        </w:rPr>
      </w:r>
    </w:p>
    <w:p w:rsidR="00000000" w:rsidDel="00000000" w:rsidP="00000000" w:rsidRDefault="00000000" w:rsidRPr="00000000" w14:paraId="00000043">
      <w:pPr>
        <w:pStyle w:val="Heading4"/>
        <w:ind w:firstLine="0"/>
        <w:rPr/>
      </w:pPr>
      <w:bookmarkStart w:colFirst="0" w:colLast="0" w:name="_rzfsn5mxddp3" w:id="18"/>
      <w:bookmarkEnd w:id="18"/>
      <w:r w:rsidDel="00000000" w:rsidR="00000000" w:rsidRPr="00000000">
        <w:rPr>
          <w:rtl w:val="0"/>
        </w:rPr>
        <w:t xml:space="preserve">Performance Optimization</w:t>
      </w:r>
    </w:p>
    <w:p w:rsidR="00000000" w:rsidDel="00000000" w:rsidP="00000000" w:rsidRDefault="00000000" w:rsidRPr="00000000" w14:paraId="00000044">
      <w:pPr>
        <w:ind w:left="0" w:firstLine="0"/>
        <w:rPr/>
      </w:pPr>
      <w:r w:rsidDel="00000000" w:rsidR="00000000" w:rsidRPr="00000000">
        <w:rPr>
          <w:rtl w:val="0"/>
        </w:rPr>
        <w:t xml:space="preserve">In cases where read performance is critical, and the database serves high-volume, read-heavy workloads, denormalization can reduce the number of joins and improve query speed.</w:t>
      </w:r>
      <w:r w:rsidDel="00000000" w:rsidR="00000000" w:rsidRPr="00000000">
        <w:rPr>
          <w:rtl w:val="0"/>
        </w:rPr>
      </w:r>
    </w:p>
    <w:p w:rsidR="00000000" w:rsidDel="00000000" w:rsidP="00000000" w:rsidRDefault="00000000" w:rsidRPr="00000000" w14:paraId="00000045">
      <w:pPr>
        <w:pStyle w:val="Heading4"/>
        <w:ind w:firstLine="0"/>
        <w:rPr/>
      </w:pPr>
      <w:bookmarkStart w:colFirst="0" w:colLast="0" w:name="_yy2ctahmmwu" w:id="19"/>
      <w:bookmarkEnd w:id="19"/>
      <w:r w:rsidDel="00000000" w:rsidR="00000000" w:rsidRPr="00000000">
        <w:rPr>
          <w:rtl w:val="0"/>
        </w:rPr>
        <w:t xml:space="preserve">Complex Reporting Needs</w:t>
      </w:r>
      <w:r w:rsidDel="00000000" w:rsidR="00000000" w:rsidRPr="00000000">
        <w:rPr>
          <w:rtl w:val="0"/>
        </w:rPr>
      </w:r>
    </w:p>
    <w:p w:rsidR="00000000" w:rsidDel="00000000" w:rsidP="00000000" w:rsidRDefault="00000000" w:rsidRPr="00000000" w14:paraId="00000046">
      <w:pPr>
        <w:ind w:firstLine="0"/>
        <w:rPr/>
      </w:pPr>
      <w:r w:rsidDel="00000000" w:rsidR="00000000" w:rsidRPr="00000000">
        <w:rPr>
          <w:rtl w:val="0"/>
        </w:rPr>
        <w:t xml:space="preserve">When complex analytical queries require data from multiple tables, denormalization can simplify these queries and improve their performance.</w:t>
      </w:r>
    </w:p>
    <w:p w:rsidR="00000000" w:rsidDel="00000000" w:rsidP="00000000" w:rsidRDefault="00000000" w:rsidRPr="00000000" w14:paraId="00000047">
      <w:pPr>
        <w:pStyle w:val="Heading4"/>
        <w:ind w:firstLine="0"/>
        <w:rPr/>
      </w:pPr>
      <w:bookmarkStart w:colFirst="0" w:colLast="0" w:name="_88ata7ed0cxq" w:id="20"/>
      <w:bookmarkEnd w:id="20"/>
      <w:r w:rsidDel="00000000" w:rsidR="00000000" w:rsidRPr="00000000">
        <w:rPr>
          <w:rtl w:val="0"/>
        </w:rPr>
        <w:t xml:space="preserve">Real-Time Systems</w:t>
      </w:r>
    </w:p>
    <w:p w:rsidR="00000000" w:rsidDel="00000000" w:rsidP="00000000" w:rsidRDefault="00000000" w:rsidRPr="00000000" w14:paraId="00000048">
      <w:pPr>
        <w:ind w:firstLine="0"/>
        <w:rPr/>
      </w:pPr>
      <w:r w:rsidDel="00000000" w:rsidR="00000000" w:rsidRPr="00000000">
        <w:rPr>
          <w:rtl w:val="0"/>
        </w:rPr>
        <w:t xml:space="preserve">In real-time systems where response time is critical, denormalization can help reduce latency by minimizing the need for multiple table lookups.</w:t>
      </w:r>
    </w:p>
    <w:p w:rsidR="00000000" w:rsidDel="00000000" w:rsidP="00000000" w:rsidRDefault="00000000" w:rsidRPr="00000000" w14:paraId="00000049">
      <w:pPr>
        <w:spacing w:line="240" w:lineRule="auto"/>
        <w:ind w:firstLine="0"/>
        <w:rPr/>
      </w:pPr>
      <w:r w:rsidDel="00000000" w:rsidR="00000000" w:rsidRPr="00000000">
        <w:rPr>
          <w:rtl w:val="0"/>
        </w:rPr>
      </w:r>
    </w:p>
    <w:p w:rsidR="00000000" w:rsidDel="00000000" w:rsidP="00000000" w:rsidRDefault="00000000" w:rsidRPr="00000000" w14:paraId="0000004A">
      <w:pPr>
        <w:ind w:firstLine="0"/>
        <w:rPr/>
      </w:pPr>
      <w:r w:rsidDel="00000000" w:rsidR="00000000" w:rsidRPr="00000000">
        <w:rPr>
          <w:rtl w:val="0"/>
        </w:rPr>
        <w:t xml:space="preserve">However, denormalization should be approached with caution, as it reintroduces the potential for data anomalies and increased maintenance complexity. It is essential to document any denormalization decisions thoroughly and ensure that the database design still meets the business requirements and maintains data integrity.</w:t>
      </w:r>
    </w:p>
    <w:p w:rsidR="00000000" w:rsidDel="00000000" w:rsidP="00000000" w:rsidRDefault="00000000" w:rsidRPr="00000000" w14:paraId="0000004B">
      <w:pPr>
        <w:ind w:firstLine="0"/>
        <w:rPr/>
      </w:pPr>
      <w:r w:rsidDel="00000000" w:rsidR="00000000" w:rsidRPr="00000000">
        <w:rPr>
          <w:rtl w:val="0"/>
        </w:rPr>
      </w:r>
    </w:p>
    <w:p w:rsidR="00000000" w:rsidDel="00000000" w:rsidP="00000000" w:rsidRDefault="00000000" w:rsidRPr="00000000" w14:paraId="0000004C">
      <w:pPr>
        <w:ind w:firstLine="0"/>
        <w:rPr/>
      </w:pPr>
      <w:r w:rsidDel="00000000" w:rsidR="00000000" w:rsidRPr="00000000">
        <w:rPr>
          <w:rtl w:val="0"/>
        </w:rPr>
      </w:r>
    </w:p>
    <w:p w:rsidR="00000000" w:rsidDel="00000000" w:rsidP="00000000" w:rsidRDefault="00000000" w:rsidRPr="00000000" w14:paraId="0000004D">
      <w:pPr>
        <w:ind w:firstLine="0"/>
        <w:rPr/>
      </w:pPr>
      <w:r w:rsidDel="00000000" w:rsidR="00000000" w:rsidRPr="00000000">
        <w:rPr>
          <w:rtl w:val="0"/>
        </w:rPr>
      </w:r>
    </w:p>
    <w:p w:rsidR="00000000" w:rsidDel="00000000" w:rsidP="00000000" w:rsidRDefault="00000000" w:rsidRPr="00000000" w14:paraId="0000004E">
      <w:pPr>
        <w:ind w:firstLine="0"/>
        <w:rPr/>
      </w:pPr>
      <w:r w:rsidDel="00000000" w:rsidR="00000000" w:rsidRPr="00000000">
        <w:rPr>
          <w:rtl w:val="0"/>
        </w:rPr>
      </w:r>
    </w:p>
    <w:p w:rsidR="00000000" w:rsidDel="00000000" w:rsidP="00000000" w:rsidRDefault="00000000" w:rsidRPr="00000000" w14:paraId="0000004F">
      <w:pPr>
        <w:ind w:firstLine="0"/>
        <w:rPr/>
      </w:pPr>
      <w:r w:rsidDel="00000000" w:rsidR="00000000" w:rsidRPr="00000000">
        <w:rPr>
          <w:rtl w:val="0"/>
        </w:rPr>
      </w:r>
    </w:p>
    <w:p w:rsidR="00000000" w:rsidDel="00000000" w:rsidP="00000000" w:rsidRDefault="00000000" w:rsidRPr="00000000" w14:paraId="00000050">
      <w:pPr>
        <w:ind w:firstLine="0"/>
        <w:rPr/>
      </w:pPr>
      <w:r w:rsidDel="00000000" w:rsidR="00000000" w:rsidRPr="00000000">
        <w:rPr>
          <w:rtl w:val="0"/>
        </w:rPr>
      </w:r>
    </w:p>
    <w:p w:rsidR="00000000" w:rsidDel="00000000" w:rsidP="00000000" w:rsidRDefault="00000000" w:rsidRPr="00000000" w14:paraId="00000051">
      <w:pPr>
        <w:ind w:firstLine="0"/>
        <w:rPr/>
      </w:pPr>
      <w:r w:rsidDel="00000000" w:rsidR="00000000" w:rsidRPr="00000000">
        <w:rPr>
          <w:rtl w:val="0"/>
        </w:rPr>
      </w:r>
    </w:p>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pStyle w:val="Heading2"/>
        <w:ind w:firstLine="0"/>
        <w:rPr/>
      </w:pPr>
      <w:bookmarkStart w:colFirst="0" w:colLast="0" w:name="_49keeipq1y9n" w:id="21"/>
      <w:bookmarkEnd w:id="21"/>
      <w:r w:rsidDel="00000000" w:rsidR="00000000" w:rsidRPr="00000000">
        <w:rPr>
          <w:sz w:val="28"/>
          <w:szCs w:val="28"/>
          <w:rtl w:val="0"/>
        </w:rPr>
        <w:t xml:space="preserve">Normalization in the Grandfield College Project</w:t>
      </w:r>
      <w:r w:rsidDel="00000000" w:rsidR="00000000" w:rsidRPr="00000000">
        <w:rPr>
          <w:rtl w:val="0"/>
        </w:rPr>
      </w:r>
    </w:p>
    <w:p w:rsidR="00000000" w:rsidDel="00000000" w:rsidP="00000000" w:rsidRDefault="00000000" w:rsidRPr="00000000" w14:paraId="00000054">
      <w:pPr>
        <w:ind w:firstLine="0"/>
        <w:rPr/>
      </w:pPr>
      <w:r w:rsidDel="00000000" w:rsidR="00000000" w:rsidRPr="00000000">
        <w:rPr>
          <w:rtl w:val="0"/>
        </w:rPr>
        <w:t xml:space="preserve">In the Grandfield College project, the database will be primarily normalized to ensure data integrity, consistency, and ease of maintenance. The project's focus is on creating a robust software tracking system that can withstand audits and maintain accurate records of software installations, licenses, and requests. Given the importance of accurate data in this context, normalization will help prevent anomalies and ensure that the system operates reliably. However, should performance concerns arise during implementation, specific tables may be denormalized in a controlled manner to optimize query performance, particularly in reporting modules.</w:t>
      </w:r>
    </w:p>
    <w:p w:rsidR="00000000" w:rsidDel="00000000" w:rsidP="00000000" w:rsidRDefault="00000000" w:rsidRPr="00000000" w14:paraId="00000055">
      <w:pPr>
        <w:ind w:firstLine="0"/>
        <w:rPr/>
      </w:pPr>
      <w:r w:rsidDel="00000000" w:rsidR="00000000" w:rsidRPr="00000000">
        <w:rPr>
          <w:rtl w:val="0"/>
        </w:rPr>
      </w:r>
    </w:p>
    <w:p w:rsidR="00000000" w:rsidDel="00000000" w:rsidP="00000000" w:rsidRDefault="00000000" w:rsidRPr="00000000" w14:paraId="00000056">
      <w:pPr>
        <w:ind w:firstLine="0"/>
        <w:rPr/>
      </w:pP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r>
    </w:p>
    <w:p w:rsidR="00000000" w:rsidDel="00000000" w:rsidP="00000000" w:rsidRDefault="00000000" w:rsidRPr="00000000" w14:paraId="0000005A">
      <w:pPr>
        <w:ind w:firstLine="0"/>
        <w:rPr/>
      </w:pPr>
      <w:r w:rsidDel="00000000" w:rsidR="00000000" w:rsidRPr="00000000">
        <w:rPr>
          <w:rtl w:val="0"/>
        </w:rPr>
      </w:r>
    </w:p>
    <w:p w:rsidR="00000000" w:rsidDel="00000000" w:rsidP="00000000" w:rsidRDefault="00000000" w:rsidRPr="00000000" w14:paraId="0000005B">
      <w:pPr>
        <w:ind w:firstLine="0"/>
        <w:rPr/>
      </w:pPr>
      <w:r w:rsidDel="00000000" w:rsidR="00000000" w:rsidRPr="00000000">
        <w:rPr>
          <w:rtl w:val="0"/>
        </w:rPr>
      </w:r>
    </w:p>
    <w:p w:rsidR="00000000" w:rsidDel="00000000" w:rsidP="00000000" w:rsidRDefault="00000000" w:rsidRPr="00000000" w14:paraId="0000005C">
      <w:pPr>
        <w:ind w:firstLine="0"/>
        <w:rPr/>
      </w:pPr>
      <w:r w:rsidDel="00000000" w:rsidR="00000000" w:rsidRPr="00000000">
        <w:rPr>
          <w:rtl w:val="0"/>
        </w:rPr>
      </w:r>
    </w:p>
    <w:p w:rsidR="00000000" w:rsidDel="00000000" w:rsidP="00000000" w:rsidRDefault="00000000" w:rsidRPr="00000000" w14:paraId="0000005D">
      <w:pPr>
        <w:ind w:firstLine="0"/>
        <w:rPr/>
      </w:pPr>
      <w:r w:rsidDel="00000000" w:rsidR="00000000" w:rsidRPr="00000000">
        <w:rPr>
          <w:rtl w:val="0"/>
        </w:rPr>
      </w:r>
    </w:p>
    <w:p w:rsidR="00000000" w:rsidDel="00000000" w:rsidP="00000000" w:rsidRDefault="00000000" w:rsidRPr="00000000" w14:paraId="0000005E">
      <w:pPr>
        <w:ind w:firstLine="0"/>
        <w:rPr/>
      </w:pPr>
      <w:r w:rsidDel="00000000" w:rsidR="00000000" w:rsidRPr="00000000">
        <w:rPr>
          <w:rtl w:val="0"/>
        </w:rPr>
      </w:r>
    </w:p>
    <w:p w:rsidR="00000000" w:rsidDel="00000000" w:rsidP="00000000" w:rsidRDefault="00000000" w:rsidRPr="00000000" w14:paraId="0000005F">
      <w:pPr>
        <w:ind w:firstLine="0"/>
        <w:rPr/>
      </w:pPr>
      <w:r w:rsidDel="00000000" w:rsidR="00000000" w:rsidRPr="00000000">
        <w:rPr>
          <w:rtl w:val="0"/>
        </w:rPr>
      </w:r>
    </w:p>
    <w:p w:rsidR="00000000" w:rsidDel="00000000" w:rsidP="00000000" w:rsidRDefault="00000000" w:rsidRPr="00000000" w14:paraId="00000060">
      <w:pPr>
        <w:ind w:firstLine="0"/>
        <w:rPr/>
      </w:pPr>
      <w:r w:rsidDel="00000000" w:rsidR="00000000" w:rsidRPr="00000000">
        <w:rPr>
          <w:rtl w:val="0"/>
        </w:rPr>
      </w:r>
    </w:p>
    <w:p w:rsidR="00000000" w:rsidDel="00000000" w:rsidP="00000000" w:rsidRDefault="00000000" w:rsidRPr="00000000" w14:paraId="00000061">
      <w:pPr>
        <w:ind w:firstLine="0"/>
        <w:rPr/>
      </w:pPr>
      <w:r w:rsidDel="00000000" w:rsidR="00000000" w:rsidRPr="00000000">
        <w:rPr>
          <w:rtl w:val="0"/>
        </w:rPr>
      </w:r>
    </w:p>
    <w:p w:rsidR="00000000" w:rsidDel="00000000" w:rsidP="00000000" w:rsidRDefault="00000000" w:rsidRPr="00000000" w14:paraId="00000062">
      <w:pPr>
        <w:ind w:firstLine="0"/>
        <w:rPr/>
      </w:pPr>
      <w:r w:rsidDel="00000000" w:rsidR="00000000" w:rsidRPr="00000000">
        <w:rPr>
          <w:rtl w:val="0"/>
        </w:rPr>
      </w:r>
    </w:p>
    <w:p w:rsidR="00000000" w:rsidDel="00000000" w:rsidP="00000000" w:rsidRDefault="00000000" w:rsidRPr="00000000" w14:paraId="00000063">
      <w:pPr>
        <w:ind w:firstLine="0"/>
        <w:rPr/>
      </w:pPr>
      <w:r w:rsidDel="00000000" w:rsidR="00000000" w:rsidRPr="00000000">
        <w:rPr>
          <w:rtl w:val="0"/>
        </w:rPr>
      </w:r>
    </w:p>
    <w:p w:rsidR="00000000" w:rsidDel="00000000" w:rsidP="00000000" w:rsidRDefault="00000000" w:rsidRPr="00000000" w14:paraId="00000064">
      <w:pPr>
        <w:pStyle w:val="Heading2"/>
        <w:ind w:firstLine="0"/>
        <w:rPr/>
      </w:pPr>
      <w:bookmarkStart w:colFirst="0" w:colLast="0" w:name="_sxp1lcmje7hi" w:id="22"/>
      <w:bookmarkEnd w:id="22"/>
      <w:r w:rsidDel="00000000" w:rsidR="00000000" w:rsidRPr="00000000">
        <w:rPr>
          <w:sz w:val="28"/>
          <w:szCs w:val="28"/>
          <w:rtl w:val="0"/>
        </w:rPr>
        <w:t xml:space="preserve">Conclusion</w:t>
      </w:r>
      <w:r w:rsidDel="00000000" w:rsidR="00000000" w:rsidRPr="00000000">
        <w:rPr>
          <w:rtl w:val="0"/>
        </w:rPr>
      </w:r>
    </w:p>
    <w:p w:rsidR="00000000" w:rsidDel="00000000" w:rsidP="00000000" w:rsidRDefault="00000000" w:rsidRPr="00000000" w14:paraId="00000065">
      <w:pPr>
        <w:ind w:firstLine="0"/>
        <w:rPr/>
      </w:pPr>
      <w:r w:rsidDel="00000000" w:rsidR="00000000" w:rsidRPr="00000000">
        <w:rPr>
          <w:rtl w:val="0"/>
        </w:rPr>
        <w:t xml:space="preserve">Normalization and denormalization are both valuable techniques in database design, each with its own set of advantages and trade-offs. While normalization is crucial for maintaining data integrity and reducing redundancy, denormalization can be beneficial in scenarios where performance is paramount. The decision to denormalize should be made carefully, considering the specific needs of the application and the potential risks involved. For the Grandfield College project, a primarily normalized database structure will be implemented to ensure accuracy and reliability, with denormalization considered only if necessary for performance optimization.</w:t>
      </w:r>
    </w:p>
    <w:p w:rsidR="00000000" w:rsidDel="00000000" w:rsidP="00000000" w:rsidRDefault="00000000" w:rsidRPr="00000000" w14:paraId="00000066">
      <w:pPr>
        <w:ind w:firstLine="0"/>
        <w:rPr/>
      </w:pPr>
      <w:r w:rsidDel="00000000" w:rsidR="00000000" w:rsidRPr="00000000">
        <w:rPr>
          <w:rtl w:val="0"/>
        </w:rPr>
      </w:r>
    </w:p>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r>
    </w:p>
    <w:p w:rsidR="00000000" w:rsidDel="00000000" w:rsidP="00000000" w:rsidRDefault="00000000" w:rsidRPr="00000000" w14:paraId="00000069">
      <w:pPr>
        <w:ind w:firstLine="0"/>
        <w:rPr/>
      </w:pPr>
      <w:r w:rsidDel="00000000" w:rsidR="00000000" w:rsidRPr="00000000">
        <w:rPr>
          <w:rtl w:val="0"/>
        </w:rPr>
      </w:r>
    </w:p>
    <w:p w:rsidR="00000000" w:rsidDel="00000000" w:rsidP="00000000" w:rsidRDefault="00000000" w:rsidRPr="00000000" w14:paraId="0000006A">
      <w:pPr>
        <w:ind w:firstLine="0"/>
        <w:rPr/>
      </w:pPr>
      <w:r w:rsidDel="00000000" w:rsidR="00000000" w:rsidRPr="00000000">
        <w:rPr>
          <w:rtl w:val="0"/>
        </w:rPr>
      </w:r>
    </w:p>
    <w:p w:rsidR="00000000" w:rsidDel="00000000" w:rsidP="00000000" w:rsidRDefault="00000000" w:rsidRPr="00000000" w14:paraId="0000006B">
      <w:pPr>
        <w:ind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r>
    </w:p>
    <w:p w:rsidR="00000000" w:rsidDel="00000000" w:rsidP="00000000" w:rsidRDefault="00000000" w:rsidRPr="00000000" w14:paraId="0000006F">
      <w:pPr>
        <w:ind w:firstLine="0"/>
        <w:rPr/>
      </w:pPr>
      <w:r w:rsidDel="00000000" w:rsidR="00000000" w:rsidRPr="00000000">
        <w:rPr>
          <w:rtl w:val="0"/>
        </w:rPr>
      </w:r>
    </w:p>
    <w:p w:rsidR="00000000" w:rsidDel="00000000" w:rsidP="00000000" w:rsidRDefault="00000000" w:rsidRPr="00000000" w14:paraId="00000070">
      <w:pPr>
        <w:ind w:firstLine="0"/>
        <w:rPr/>
      </w:pPr>
      <w:r w:rsidDel="00000000" w:rsidR="00000000" w:rsidRPr="00000000">
        <w:rPr>
          <w:rtl w:val="0"/>
        </w:rPr>
      </w:r>
    </w:p>
    <w:p w:rsidR="00000000" w:rsidDel="00000000" w:rsidP="00000000" w:rsidRDefault="00000000" w:rsidRPr="00000000" w14:paraId="00000071">
      <w:pPr>
        <w:ind w:firstLine="0"/>
        <w:rPr/>
      </w:pPr>
      <w:r w:rsidDel="00000000" w:rsidR="00000000" w:rsidRPr="00000000">
        <w:rPr>
          <w:rtl w:val="0"/>
        </w:rPr>
      </w:r>
    </w:p>
    <w:p w:rsidR="00000000" w:rsidDel="00000000" w:rsidP="00000000" w:rsidRDefault="00000000" w:rsidRPr="00000000" w14:paraId="00000072">
      <w:pPr>
        <w:ind w:firstLine="0"/>
        <w:rPr/>
      </w:pPr>
      <w:r w:rsidDel="00000000" w:rsidR="00000000" w:rsidRPr="00000000">
        <w:rPr>
          <w:rtl w:val="0"/>
        </w:rPr>
      </w:r>
    </w:p>
    <w:p w:rsidR="00000000" w:rsidDel="00000000" w:rsidP="00000000" w:rsidRDefault="00000000" w:rsidRPr="00000000" w14:paraId="00000073">
      <w:pPr>
        <w:ind w:firstLine="0"/>
        <w:rPr/>
      </w:pPr>
      <w:r w:rsidDel="00000000" w:rsidR="00000000" w:rsidRPr="00000000">
        <w:rPr>
          <w:rtl w:val="0"/>
        </w:rPr>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pStyle w:val="Heading2"/>
        <w:ind w:firstLine="0"/>
        <w:jc w:val="center"/>
        <w:rPr/>
      </w:pPr>
      <w:r w:rsidDel="00000000" w:rsidR="00000000" w:rsidRPr="00000000">
        <w:rPr>
          <w:sz w:val="28"/>
          <w:szCs w:val="28"/>
          <w:rtl w:val="0"/>
        </w:rPr>
        <w:t xml:space="preserve">References</w:t>
      </w:r>
      <w:r w:rsidDel="00000000" w:rsidR="00000000" w:rsidRPr="00000000">
        <w:rPr>
          <w:rtl w:val="0"/>
        </w:rPr>
      </w:r>
    </w:p>
    <w:p w:rsidR="00000000" w:rsidDel="00000000" w:rsidP="00000000" w:rsidRDefault="00000000" w:rsidRPr="00000000" w14:paraId="00000076">
      <w:pPr>
        <w:spacing w:after="240" w:before="240" w:lineRule="auto"/>
        <w:ind w:left="580" w:hanging="580"/>
        <w:rPr/>
      </w:pPr>
      <w:r w:rsidDel="00000000" w:rsidR="00000000" w:rsidRPr="00000000">
        <w:rPr>
          <w:rtl w:val="0"/>
        </w:rPr>
        <w:t xml:space="preserve">Conger, S. (2014). Hands-On Database (2nd ed.). Pearson Education (US). https://mbsdirect.vitalsource.com/books/9780133927078</w:t>
      </w:r>
      <w:r w:rsidDel="00000000" w:rsidR="00000000" w:rsidRPr="00000000">
        <w:rPr>
          <w:rtl w:val="0"/>
        </w:rPr>
      </w:r>
    </w:p>
    <w:p w:rsidR="00000000" w:rsidDel="00000000" w:rsidP="00000000" w:rsidRDefault="00000000" w:rsidRPr="00000000" w14:paraId="00000077">
      <w:pPr>
        <w:spacing w:after="240" w:before="240" w:lineRule="auto"/>
        <w:ind w:left="580" w:hanging="580"/>
        <w:rPr/>
      </w:pPr>
      <w:r w:rsidDel="00000000" w:rsidR="00000000" w:rsidRPr="00000000">
        <w:rPr>
          <w:rtl w:val="0"/>
        </w:rPr>
      </w:r>
    </w:p>
    <w:p w:rsidR="00000000" w:rsidDel="00000000" w:rsidP="00000000" w:rsidRDefault="00000000" w:rsidRPr="00000000" w14:paraId="00000078">
      <w:pPr>
        <w:spacing w:after="240" w:before="240" w:lineRule="auto"/>
        <w:ind w:left="580" w:hanging="580"/>
        <w:rPr/>
      </w:pPr>
      <w:r w:rsidDel="00000000" w:rsidR="00000000" w:rsidRPr="00000000">
        <w:rPr>
          <w:rtl w:val="0"/>
        </w:rPr>
      </w:r>
    </w:p>
    <w:p w:rsidR="00000000" w:rsidDel="00000000" w:rsidP="00000000" w:rsidRDefault="00000000" w:rsidRPr="00000000" w14:paraId="00000079">
      <w:pPr>
        <w:spacing w:after="240" w:before="240" w:lineRule="auto"/>
        <w:ind w:left="630" w:hanging="630"/>
        <w:rPr/>
      </w:pPr>
      <w:r w:rsidDel="00000000" w:rsidR="00000000" w:rsidRPr="00000000">
        <w:rPr>
          <w:rtl w:val="0"/>
        </w:rPr>
      </w:r>
    </w:p>
    <w:p w:rsidR="00000000" w:rsidDel="00000000" w:rsidP="00000000" w:rsidRDefault="00000000" w:rsidRPr="00000000" w14:paraId="0000007A">
      <w:pPr>
        <w:spacing w:after="240" w:before="240" w:lineRule="auto"/>
        <w:ind w:left="630" w:hanging="630"/>
        <w:rPr/>
      </w:pPr>
      <w:r w:rsidDel="00000000" w:rsidR="00000000" w:rsidRPr="00000000">
        <w:rPr>
          <w:rtl w:val="0"/>
        </w:rPr>
      </w:r>
    </w:p>
    <w:p w:rsidR="00000000" w:rsidDel="00000000" w:rsidP="00000000" w:rsidRDefault="00000000" w:rsidRPr="00000000" w14:paraId="0000007B">
      <w:pPr>
        <w:ind w:firstLine="0"/>
        <w:rPr/>
      </w:pPr>
      <w:r w:rsidDel="00000000" w:rsidR="00000000" w:rsidRPr="00000000">
        <w:rPr>
          <w:rtl w:val="0"/>
        </w:rPr>
      </w:r>
    </w:p>
    <w:sectPr>
      <w:headerReference r:id="rId7" w:type="default"/>
      <w:headerReference r:id="rId8" w:type="first"/>
      <w:type w:val="nextPage"/>
      <w:pgSz w:h="15840" w:w="12240" w:orient="portrait"/>
      <w:pgMar w:bottom="1440" w:top="1440"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highlight w:val="white"/>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firstLine="0"/>
      <w:jc w:val="center"/>
    </w:pPr>
    <w:rPr>
      <w:b w:val="1"/>
      <w:sz w:val="28"/>
      <w:szCs w:val="28"/>
    </w:rPr>
  </w:style>
  <w:style w:type="paragraph" w:styleId="Heading2">
    <w:name w:val="heading 2"/>
    <w:basedOn w:val="Normal"/>
    <w:next w:val="Normal"/>
    <w:pPr/>
    <w:rPr>
      <w:b w:val="1"/>
    </w:rPr>
  </w:style>
  <w:style w:type="paragraph" w:styleId="Heading3">
    <w:name w:val="heading 3"/>
    <w:basedOn w:val="Normal"/>
    <w:next w:val="Normal"/>
    <w:pPr/>
    <w:rPr>
      <w:b w:val="1"/>
      <w:i w:val="1"/>
    </w:rPr>
  </w:style>
  <w:style w:type="paragraph" w:styleId="Heading4">
    <w:name w:val="heading 4"/>
    <w:basedOn w:val="Normal"/>
    <w:next w:val="Normal"/>
    <w:pPr/>
    <w:rPr>
      <w:b w:val="1"/>
      <w:i w:val="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040" w:line="240" w:lineRule="auto"/>
      <w:ind w:firstLine="0"/>
      <w:jc w:val="center"/>
    </w:pPr>
    <w:rPr>
      <w:rFonts w:ascii="Calibri" w:cs="Calibri" w:eastAsia="Calibri" w:hAnsi="Calibri"/>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