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43EA" w14:textId="77777777" w:rsidR="00725783" w:rsidRPr="00725783" w:rsidRDefault="00725783" w:rsidP="00725783">
      <w:pPr>
        <w:spacing w:after="240"/>
        <w:rPr>
          <w:rFonts w:ascii="Times New Roman" w:eastAsia="Times New Roman" w:hAnsi="Times New Roman" w:cs="Times New Roman"/>
        </w:rPr>
      </w:pPr>
      <w:r w:rsidRPr="00725783">
        <w:rPr>
          <w:rFonts w:ascii="Times New Roman" w:eastAsia="Times New Roman" w:hAnsi="Times New Roman" w:cs="Times New Roman"/>
        </w:rPr>
        <w:br/>
      </w:r>
      <w:r w:rsidRPr="00725783">
        <w:rPr>
          <w:rFonts w:ascii="Times New Roman" w:eastAsia="Times New Roman" w:hAnsi="Times New Roman" w:cs="Times New Roman"/>
        </w:rPr>
        <w:br/>
      </w:r>
    </w:p>
    <w:p w14:paraId="7F1842AB" w14:textId="46F068FF" w:rsidR="00725783" w:rsidRPr="00725783" w:rsidRDefault="00725783" w:rsidP="00725783">
      <w:pPr>
        <w:spacing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Crowdfunding Analysis Report</w:t>
      </w:r>
    </w:p>
    <w:p w14:paraId="60C29214" w14:textId="77777777" w:rsidR="00725783" w:rsidRPr="00725783" w:rsidRDefault="00725783" w:rsidP="00725783">
      <w:pPr>
        <w:spacing w:after="240"/>
        <w:rPr>
          <w:rFonts w:ascii="Times New Roman" w:eastAsia="Times New Roman" w:hAnsi="Times New Roman" w:cs="Times New Roman"/>
        </w:rPr>
      </w:pPr>
    </w:p>
    <w:p w14:paraId="236B0221" w14:textId="77777777" w:rsidR="00725783" w:rsidRPr="00725783" w:rsidRDefault="00725783" w:rsidP="00725783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725783">
        <w:rPr>
          <w:rFonts w:ascii="Times New Roman" w:eastAsia="Times New Roman" w:hAnsi="Times New Roman" w:cs="Times New Roman"/>
          <w:color w:val="000000"/>
          <w:sz w:val="22"/>
          <w:szCs w:val="22"/>
        </w:rPr>
        <w:t>Arsh</w:t>
      </w:r>
      <w:proofErr w:type="spellEnd"/>
      <w:r w:rsidRPr="0072578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Khan</w:t>
      </w:r>
    </w:p>
    <w:p w14:paraId="5B3D5EF0" w14:textId="77777777" w:rsidR="00725783" w:rsidRPr="00725783" w:rsidRDefault="00725783" w:rsidP="00725783">
      <w:pPr>
        <w:jc w:val="center"/>
        <w:rPr>
          <w:rFonts w:ascii="Times New Roman" w:eastAsia="Times New Roman" w:hAnsi="Times New Roman" w:cs="Times New Roman"/>
        </w:rPr>
      </w:pPr>
      <w:r w:rsidRPr="00725783">
        <w:rPr>
          <w:rFonts w:ascii="Times New Roman" w:eastAsia="Times New Roman" w:hAnsi="Times New Roman" w:cs="Times New Roman"/>
          <w:color w:val="000000"/>
          <w:sz w:val="22"/>
          <w:szCs w:val="22"/>
        </w:rPr>
        <w:t>UTOR-VIRT-DATA-PT-04-2023-U-LOLC</w:t>
      </w:r>
    </w:p>
    <w:p w14:paraId="5C700ACE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435BF2F0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0F9936F9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1E83D9E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64203264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497DDCC1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6FB730DD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47752C0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C5DCB50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EEC5486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2AE29D43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582EA56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4A9B0568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6EA881F0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499B2C2E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0EB69AAE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F94C85E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36DEDB4D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0FF62EAF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5833EBD1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67DA8F8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54C9334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6B517408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C77BE16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3C44D480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01E080CC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AD2E037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076D8E0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4A9638E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257744B8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2AD6A0D8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27122507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2C0765D8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2D95183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714C7BA7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4B459A36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67F30F1" w14:textId="77777777" w:rsidR="00725783" w:rsidRDefault="00725783" w:rsidP="00725783">
      <w:pPr>
        <w:rPr>
          <w:rFonts w:ascii="Times New Roman" w:eastAsia="Times New Roman" w:hAnsi="Times New Roman" w:cs="Times New Roman"/>
        </w:rPr>
      </w:pPr>
    </w:p>
    <w:p w14:paraId="1BFF9100" w14:textId="184608E8" w:rsidR="00725783" w:rsidRDefault="00725783" w:rsidP="00725783">
      <w:pPr>
        <w:pStyle w:val="Heading1"/>
      </w:pPr>
      <w:r>
        <w:lastRenderedPageBreak/>
        <w:t>Given the provided data, what are three conclusions that we can draw about crowdfunding campaigns?</w:t>
      </w:r>
    </w:p>
    <w:p w14:paraId="448B3FFC" w14:textId="77777777" w:rsidR="00725783" w:rsidRDefault="00725783" w:rsidP="00725783"/>
    <w:p w14:paraId="6F79BC8F" w14:textId="77777777" w:rsidR="00725783" w:rsidRPr="00725783" w:rsidRDefault="00725783" w:rsidP="00725783"/>
    <w:p w14:paraId="7C35954D" w14:textId="3320AEB5" w:rsidR="00E77A05" w:rsidRDefault="00183DD2">
      <w:r>
        <w:t xml:space="preserve">Given the data provided, a safe conclusion would be that crowdfunding is most prominent in the sub-category of Plays by a wide margin. 34.4% of all crowdfunding campaigns were Plays with the next leading sub-category being Rock with a meek 8.5% in comparison. This would be something important to </w:t>
      </w:r>
      <w:r w:rsidR="00E77A05">
        <w:t xml:space="preserve">consider as a beneficiary as this shows that the abundance of competition lies in this sub-category but may also indicate that there is a clear market for Play </w:t>
      </w:r>
      <w:r w:rsidR="00E80887">
        <w:t>investor</w:t>
      </w:r>
      <w:r w:rsidR="00E77A05">
        <w:t xml:space="preserve">s within </w:t>
      </w:r>
      <w:r w:rsidR="005E7CFF">
        <w:t>crowdfunding. Upon</w:t>
      </w:r>
      <w:r w:rsidR="00EE52C6">
        <w:t xml:space="preserve"> analysis, it should be noted that 58.8% of the Film &amp; Video campaigns are successful. This makes it the most successful category</w:t>
      </w:r>
      <w:r w:rsidR="005B1DC1">
        <w:t xml:space="preserve">. </w:t>
      </w:r>
      <w:r w:rsidR="001872BF">
        <w:t xml:space="preserve">While the data may not be complete, </w:t>
      </w:r>
      <w:r w:rsidR="00BD6646">
        <w:t xml:space="preserve">we can draw the conclusion that Film &amp; Video campaigns </w:t>
      </w:r>
      <w:r w:rsidR="009163AA">
        <w:t>tend to be successful.</w:t>
      </w:r>
      <w:r w:rsidR="005E7CFF">
        <w:t xml:space="preserve"> </w:t>
      </w:r>
      <w:r w:rsidR="00E77A05">
        <w:t>Speaking generally, Crowdfunding campaigns are more likely to succeed than</w:t>
      </w:r>
      <w:r w:rsidR="009163AA">
        <w:t xml:space="preserve"> cancel, or fail</w:t>
      </w:r>
      <w:r w:rsidR="00E77A05">
        <w:t xml:space="preserve">. </w:t>
      </w:r>
      <w:r w:rsidR="00C8277B">
        <w:t>Successful</w:t>
      </w:r>
      <w:r w:rsidR="00E77A05">
        <w:t xml:space="preserve"> campaigns account for 56.5% of </w:t>
      </w:r>
      <w:r w:rsidR="00C8277B">
        <w:t xml:space="preserve">all campaigns within the dataset while unsuccessful campaigns account for 36.4%. </w:t>
      </w:r>
      <w:r w:rsidR="00EE52C6">
        <w:t xml:space="preserve">Keeping in mind the </w:t>
      </w:r>
      <w:r w:rsidR="00C8277B">
        <w:t xml:space="preserve">restrictions posed by the dataset, it would be a fair conclusion to note that crowdfunding campaigns tend to find success </w:t>
      </w:r>
      <w:r w:rsidR="00594BC8">
        <w:t>often</w:t>
      </w:r>
      <w:r w:rsidR="00C8277B">
        <w:t>.</w:t>
      </w:r>
    </w:p>
    <w:p w14:paraId="686D942A" w14:textId="77777777" w:rsidR="00C8277B" w:rsidRDefault="00C8277B"/>
    <w:p w14:paraId="07133D1F" w14:textId="77777777" w:rsidR="009163AA" w:rsidRDefault="009163AA"/>
    <w:p w14:paraId="0FDC67EC" w14:textId="449632E7" w:rsidR="00E22105" w:rsidRDefault="00E22105" w:rsidP="00E22105">
      <w:pPr>
        <w:pStyle w:val="Heading1"/>
      </w:pPr>
      <w:r>
        <w:t>What are some limitations</w:t>
      </w:r>
      <w:r w:rsidR="00ED49AA">
        <w:t xml:space="preserve"> of this data set?</w:t>
      </w:r>
    </w:p>
    <w:p w14:paraId="4AAC8A2F" w14:textId="77777777" w:rsidR="009163AA" w:rsidRDefault="009163AA"/>
    <w:p w14:paraId="24C31ADC" w14:textId="47EA9C38" w:rsidR="00275DA0" w:rsidRDefault="007F5F93">
      <w:r>
        <w:t>The sample size is incredibly small and may be missing</w:t>
      </w:r>
      <w:r w:rsidR="00ED49AA">
        <w:t xml:space="preserve"> many</w:t>
      </w:r>
      <w:r>
        <w:t xml:space="preserve"> important categories that </w:t>
      </w:r>
      <w:r w:rsidR="00E22105">
        <w:t xml:space="preserve">help better </w:t>
      </w:r>
      <w:r w:rsidR="00645C41">
        <w:t>explain the reasonings behind certain trends within the data. This limitation could be surpassed by collecting</w:t>
      </w:r>
      <w:r w:rsidR="00677F00">
        <w:t xml:space="preserve"> more, and more diverse data</w:t>
      </w:r>
      <w:r w:rsidR="00F44DB1">
        <w:t>.</w:t>
      </w:r>
      <w:r w:rsidR="005E7CFF">
        <w:t xml:space="preserve"> </w:t>
      </w:r>
      <w:r w:rsidR="00F44DB1">
        <w:t xml:space="preserve">Another important </w:t>
      </w:r>
      <w:r w:rsidR="003646FB">
        <w:t>restriction would be</w:t>
      </w:r>
      <w:r w:rsidR="003A1031">
        <w:t xml:space="preserve"> the lack of explanation behind </w:t>
      </w:r>
      <w:r w:rsidR="00B0235D">
        <w:t xml:space="preserve">what each </w:t>
      </w:r>
      <w:r w:rsidR="00E80887">
        <w:t>investor</w:t>
      </w:r>
      <w:r w:rsidR="00B0235D">
        <w:t xml:space="preserve"> receives in return. An important part of crowdfunding is the return on investmen</w:t>
      </w:r>
      <w:r w:rsidR="009D6689">
        <w:t>t</w:t>
      </w:r>
      <w:r w:rsidR="003829EB">
        <w:t>,</w:t>
      </w:r>
      <w:r w:rsidR="009D6689">
        <w:t xml:space="preserve"> </w:t>
      </w:r>
      <w:r w:rsidR="00B0235D">
        <w:t xml:space="preserve">it </w:t>
      </w:r>
      <w:r w:rsidR="003829EB">
        <w:t>may be merchandise</w:t>
      </w:r>
      <w:r w:rsidR="00B0235D">
        <w:t xml:space="preserve">, early screenings, </w:t>
      </w:r>
      <w:r w:rsidR="009D6689">
        <w:t>a product</w:t>
      </w:r>
      <w:r w:rsidR="00AD5189">
        <w:t xml:space="preserve">, etc. </w:t>
      </w:r>
      <w:r w:rsidR="003829EB">
        <w:t>This is important as it skew</w:t>
      </w:r>
      <w:r w:rsidR="00E80887">
        <w:t>s</w:t>
      </w:r>
      <w:r w:rsidR="003829EB">
        <w:t xml:space="preserve"> the </w:t>
      </w:r>
      <w:r w:rsidR="00E80887">
        <w:t xml:space="preserve">information </w:t>
      </w:r>
      <w:r w:rsidR="006B4FCA">
        <w:t>a</w:t>
      </w:r>
      <w:r w:rsidR="00CC548D">
        <w:t>s a</w:t>
      </w:r>
      <w:r w:rsidR="00E80887">
        <w:t>n</w:t>
      </w:r>
      <w:r w:rsidR="00CC548D">
        <w:t xml:space="preserve"> </w:t>
      </w:r>
      <w:r w:rsidR="00E80887">
        <w:t xml:space="preserve">investor’s decision may be significantly </w:t>
      </w:r>
      <w:r w:rsidR="005E7CFF">
        <w:t xml:space="preserve">impacted. </w:t>
      </w:r>
      <w:r w:rsidR="00FE3CC5">
        <w:t xml:space="preserve">A deeper dive into the sub-categories should also be thought about. For </w:t>
      </w:r>
      <w:r w:rsidR="006E0EBE">
        <w:t>example,</w:t>
      </w:r>
      <w:r w:rsidR="00FE3CC5">
        <w:t xml:space="preserve"> </w:t>
      </w:r>
      <w:r w:rsidR="00F31E72">
        <w:t xml:space="preserve">do comedy plays tend to be more successful than </w:t>
      </w:r>
      <w:r w:rsidR="006E0EBE">
        <w:t xml:space="preserve">tragedies? </w:t>
      </w:r>
      <w:r w:rsidR="005E7CFF">
        <w:t>Lastly</w:t>
      </w:r>
      <w:r w:rsidR="00275DA0">
        <w:t xml:space="preserve">, the funding goal </w:t>
      </w:r>
      <w:r w:rsidR="00985A6E">
        <w:t>is extremely relevant as to whether success is achievable</w:t>
      </w:r>
      <w:r w:rsidR="005E7CFF">
        <w:t xml:space="preserve"> and should be considered.</w:t>
      </w:r>
    </w:p>
    <w:p w14:paraId="3F4122B0" w14:textId="77777777" w:rsidR="00E80887" w:rsidRDefault="00E80887"/>
    <w:p w14:paraId="0CF729D3" w14:textId="77777777" w:rsidR="00571E96" w:rsidRDefault="00571E96" w:rsidP="00571E96">
      <w:pPr>
        <w:pStyle w:val="Heading1"/>
      </w:pPr>
      <w:r>
        <w:t>What are some other possible tables/graphs that we could create?</w:t>
      </w:r>
    </w:p>
    <w:p w14:paraId="69FE40E0" w14:textId="77777777" w:rsidR="00E80887" w:rsidRDefault="00E80887"/>
    <w:p w14:paraId="3FBC54EF" w14:textId="3499AFE1" w:rsidR="00C8277B" w:rsidRDefault="00823A6F">
      <w:r>
        <w:t>Some</w:t>
      </w:r>
      <w:r>
        <w:t xml:space="preserve"> great visualization</w:t>
      </w:r>
      <w:r>
        <w:t>s</w:t>
      </w:r>
      <w:r>
        <w:t xml:space="preserve"> would be one</w:t>
      </w:r>
      <w:r>
        <w:t>s</w:t>
      </w:r>
      <w:r>
        <w:t xml:space="preserve"> that outlines the relation between the monetary goal of the campaign and the success/fail rate</w:t>
      </w:r>
      <w:r>
        <w:t xml:space="preserve"> and</w:t>
      </w:r>
      <w:r>
        <w:t xml:space="preserve"> the relation between the amount of investment and the campaign goal.</w:t>
      </w:r>
      <w:r>
        <w:t xml:space="preserve"> </w:t>
      </w:r>
      <w:r w:rsidR="00521F24">
        <w:t xml:space="preserve">It would be beneficial to see graphs that </w:t>
      </w:r>
      <w:r w:rsidR="003C412E">
        <w:t>benchmark what the data set would look like</w:t>
      </w:r>
      <w:r w:rsidR="00584E14">
        <w:t xml:space="preserve"> after</w:t>
      </w:r>
      <w:r w:rsidR="003C412E">
        <w:t xml:space="preserve"> </w:t>
      </w:r>
      <w:r w:rsidR="00475819">
        <w:t>barring</w:t>
      </w:r>
      <w:r w:rsidR="00584E14">
        <w:t xml:space="preserve"> </w:t>
      </w:r>
      <w:r w:rsidR="003C412E">
        <w:t xml:space="preserve">certain </w:t>
      </w:r>
      <w:r w:rsidR="00475819">
        <w:t xml:space="preserve">categories </w:t>
      </w:r>
      <w:r w:rsidR="00BE0066">
        <w:t xml:space="preserve">of the information. </w:t>
      </w:r>
      <w:r w:rsidR="00584E14">
        <w:t xml:space="preserve">For example, if we exclude </w:t>
      </w:r>
      <w:r w:rsidR="00594BC8">
        <w:t xml:space="preserve">the </w:t>
      </w:r>
      <w:r w:rsidR="00584E14">
        <w:t>plays</w:t>
      </w:r>
      <w:r w:rsidR="002019A8">
        <w:t>,</w:t>
      </w:r>
      <w:r w:rsidR="00594BC8">
        <w:t xml:space="preserve"> sub-category</w:t>
      </w:r>
      <w:r w:rsidR="00584E14">
        <w:t xml:space="preserve"> from the current </w:t>
      </w:r>
      <w:r w:rsidR="00594BC8">
        <w:t>dataset,</w:t>
      </w:r>
      <w:r w:rsidR="00584E14">
        <w:t xml:space="preserve"> it </w:t>
      </w:r>
      <w:r w:rsidR="005E7CFF">
        <w:t>will</w:t>
      </w:r>
      <w:r w:rsidR="00584E14">
        <w:t xml:space="preserve"> provide us </w:t>
      </w:r>
      <w:r w:rsidR="002019A8">
        <w:t xml:space="preserve">with a clearer view of the comparisons to be made </w:t>
      </w:r>
      <w:r w:rsidR="00D44FC0">
        <w:t xml:space="preserve">considering all </w:t>
      </w:r>
      <w:r w:rsidR="00F01A6D">
        <w:t>the data would then have a much more similar sample size.</w:t>
      </w:r>
    </w:p>
    <w:p w14:paraId="76AFB8E4" w14:textId="77777777" w:rsidR="00C8277B" w:rsidRDefault="00C8277B"/>
    <w:sectPr w:rsidR="00C8277B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28D0" w14:textId="77777777" w:rsidR="00725783" w:rsidRDefault="00725783" w:rsidP="00725783">
      <w:r>
        <w:separator/>
      </w:r>
    </w:p>
  </w:endnote>
  <w:endnote w:type="continuationSeparator" w:id="0">
    <w:p w14:paraId="4BEBB4D1" w14:textId="77777777" w:rsidR="00725783" w:rsidRDefault="00725783" w:rsidP="0072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4093" w14:textId="77777777" w:rsidR="00725783" w:rsidRDefault="00725783" w:rsidP="00725783">
      <w:r>
        <w:separator/>
      </w:r>
    </w:p>
  </w:footnote>
  <w:footnote w:type="continuationSeparator" w:id="0">
    <w:p w14:paraId="02BF6487" w14:textId="77777777" w:rsidR="00725783" w:rsidRDefault="00725783" w:rsidP="00725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0801147"/>
      <w:docPartObj>
        <w:docPartGallery w:val="Page Numbers (Top of Page)"/>
        <w:docPartUnique/>
      </w:docPartObj>
    </w:sdtPr>
    <w:sdtContent>
      <w:p w14:paraId="330C1E82" w14:textId="2A273795" w:rsidR="00725783" w:rsidRDefault="00725783" w:rsidP="0024091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FC697" w14:textId="77777777" w:rsidR="00725783" w:rsidRDefault="00725783" w:rsidP="0072578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8016269"/>
      <w:docPartObj>
        <w:docPartGallery w:val="Page Numbers (Top of Page)"/>
        <w:docPartUnique/>
      </w:docPartObj>
    </w:sdtPr>
    <w:sdtContent>
      <w:p w14:paraId="02B61490" w14:textId="57297FF1" w:rsidR="00725783" w:rsidRDefault="00725783" w:rsidP="0024091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598CCA" w14:textId="77777777" w:rsidR="00725783" w:rsidRDefault="00725783" w:rsidP="00725783">
    <w:pPr>
      <w:pStyle w:val="Header"/>
      <w:ind w:right="360"/>
    </w:pPr>
  </w:p>
  <w:p w14:paraId="2E5E962C" w14:textId="6E1E380F" w:rsidR="00725783" w:rsidRDefault="00725783" w:rsidP="00725783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83"/>
    <w:rsid w:val="00183DD2"/>
    <w:rsid w:val="001872BF"/>
    <w:rsid w:val="002019A8"/>
    <w:rsid w:val="00275DA0"/>
    <w:rsid w:val="003039D5"/>
    <w:rsid w:val="003646FB"/>
    <w:rsid w:val="003829EB"/>
    <w:rsid w:val="003A1031"/>
    <w:rsid w:val="003C412E"/>
    <w:rsid w:val="00475819"/>
    <w:rsid w:val="004C137F"/>
    <w:rsid w:val="00521F24"/>
    <w:rsid w:val="00571E96"/>
    <w:rsid w:val="00584E14"/>
    <w:rsid w:val="00594BC8"/>
    <w:rsid w:val="005B1DC1"/>
    <w:rsid w:val="005E7CFF"/>
    <w:rsid w:val="00645C41"/>
    <w:rsid w:val="00677F00"/>
    <w:rsid w:val="006B4FCA"/>
    <w:rsid w:val="006E0EBE"/>
    <w:rsid w:val="00725783"/>
    <w:rsid w:val="007F5F93"/>
    <w:rsid w:val="00823A6F"/>
    <w:rsid w:val="009163AA"/>
    <w:rsid w:val="009643BF"/>
    <w:rsid w:val="00985A6E"/>
    <w:rsid w:val="009D6689"/>
    <w:rsid w:val="00AD5189"/>
    <w:rsid w:val="00B0235D"/>
    <w:rsid w:val="00BD6646"/>
    <w:rsid w:val="00BE0066"/>
    <w:rsid w:val="00C8277B"/>
    <w:rsid w:val="00CC548D"/>
    <w:rsid w:val="00CD6EFC"/>
    <w:rsid w:val="00D44FC0"/>
    <w:rsid w:val="00D907E4"/>
    <w:rsid w:val="00E03E3E"/>
    <w:rsid w:val="00E22105"/>
    <w:rsid w:val="00E77A05"/>
    <w:rsid w:val="00E80887"/>
    <w:rsid w:val="00EB2370"/>
    <w:rsid w:val="00ED49AA"/>
    <w:rsid w:val="00EE52C6"/>
    <w:rsid w:val="00F01A6D"/>
    <w:rsid w:val="00F17073"/>
    <w:rsid w:val="00F31E72"/>
    <w:rsid w:val="00F44DB1"/>
    <w:rsid w:val="00FA5D3B"/>
    <w:rsid w:val="00FE3CC5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4052"/>
  <w15:chartTrackingRefBased/>
  <w15:docId w15:val="{ABA46E7D-A8D1-E349-A66C-FF7EF3C0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5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783"/>
  </w:style>
  <w:style w:type="paragraph" w:styleId="Footer">
    <w:name w:val="footer"/>
    <w:basedOn w:val="Normal"/>
    <w:link w:val="FooterChar"/>
    <w:uiPriority w:val="99"/>
    <w:unhideWhenUsed/>
    <w:rsid w:val="00725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783"/>
  </w:style>
  <w:style w:type="character" w:styleId="PageNumber">
    <w:name w:val="page number"/>
    <w:basedOn w:val="DefaultParagraphFont"/>
    <w:uiPriority w:val="99"/>
    <w:semiHidden/>
    <w:unhideWhenUsed/>
    <w:rsid w:val="00725783"/>
  </w:style>
  <w:style w:type="character" w:customStyle="1" w:styleId="Heading1Char">
    <w:name w:val="Heading 1 Char"/>
    <w:basedOn w:val="DefaultParagraphFont"/>
    <w:link w:val="Heading1"/>
    <w:uiPriority w:val="9"/>
    <w:rsid w:val="0072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Khan</dc:creator>
  <cp:keywords/>
  <dc:description/>
  <cp:lastModifiedBy>Arsh Khan</cp:lastModifiedBy>
  <cp:revision>2</cp:revision>
  <dcterms:created xsi:type="dcterms:W3CDTF">2023-05-11T01:02:00Z</dcterms:created>
  <dcterms:modified xsi:type="dcterms:W3CDTF">2023-05-11T01:02:00Z</dcterms:modified>
</cp:coreProperties>
</file>