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92" w:rsidRDefault="002A1540">
      <w:pPr>
        <w:spacing w:after="217"/>
        <w:ind w:left="-15" w:firstLine="1721"/>
      </w:pPr>
      <w:r>
        <w:t xml:space="preserve">Министерство образования Республики Беларусь  </w:t>
      </w:r>
      <w:r>
        <w:tab/>
        <w:t xml:space="preserve"> </w:t>
      </w:r>
    </w:p>
    <w:p w:rsidR="00334392" w:rsidRDefault="002A1540">
      <w:pPr>
        <w:spacing w:after="26" w:line="259" w:lineRule="auto"/>
        <w:ind w:left="13" w:right="1"/>
        <w:jc w:val="center"/>
      </w:pPr>
      <w:r>
        <w:t xml:space="preserve">Учреждение образования </w:t>
      </w:r>
    </w:p>
    <w:p w:rsidR="00334392" w:rsidRDefault="002A1540">
      <w:pPr>
        <w:spacing w:after="26" w:line="259" w:lineRule="auto"/>
        <w:ind w:left="13" w:right="1"/>
        <w:jc w:val="center"/>
      </w:pPr>
      <w:r>
        <w:t xml:space="preserve">БЕЛОРУССКИЙ ГОСУДАРСТВЕННЫЙ УНИВЕРСИТЕТ </w:t>
      </w:r>
    </w:p>
    <w:p w:rsidR="00334392" w:rsidRDefault="002A1540">
      <w:pPr>
        <w:spacing w:after="0" w:line="259" w:lineRule="auto"/>
        <w:ind w:left="13" w:right="3"/>
        <w:jc w:val="center"/>
      </w:pPr>
      <w:r>
        <w:t xml:space="preserve">ИНФОРМАТИКИ И РАДИОЭЛЕКТРОНИКИ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12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5"/>
        <w:jc w:val="center"/>
      </w:pPr>
      <w:r>
        <w:t xml:space="preserve">Факультет информационных технологий и управления </w:t>
      </w:r>
    </w:p>
    <w:p w:rsidR="00334392" w:rsidRDefault="002A1540">
      <w:pPr>
        <w:spacing w:after="0" w:line="259" w:lineRule="auto"/>
        <w:ind w:left="13" w:right="6"/>
        <w:jc w:val="center"/>
      </w:pPr>
      <w:r>
        <w:t xml:space="preserve">Кафедра интеллектуальных информационных технологий </w:t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12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2"/>
        <w:jc w:val="center"/>
      </w:pPr>
      <w:r>
        <w:t xml:space="preserve">Отчет по лабораторной работе №1 </w:t>
      </w:r>
    </w:p>
    <w:p w:rsidR="00334392" w:rsidRDefault="002A1540">
      <w:pPr>
        <w:spacing w:after="26" w:line="259" w:lineRule="auto"/>
        <w:ind w:left="13" w:right="0"/>
        <w:jc w:val="center"/>
      </w:pPr>
      <w:r>
        <w:t xml:space="preserve">по курсу «Модели решения задач в интеллектуальных системах» </w:t>
      </w:r>
    </w:p>
    <w:p w:rsidR="00334392" w:rsidRDefault="002A1540">
      <w:pPr>
        <w:spacing w:after="1" w:line="260" w:lineRule="auto"/>
        <w:ind w:left="-5" w:right="0"/>
        <w:jc w:val="both"/>
      </w:pPr>
      <w:r>
        <w:t xml:space="preserve">Тема: </w:t>
      </w:r>
      <w:r>
        <w:rPr>
          <w:i/>
        </w:rPr>
        <w:t>Сжатие графической информации линейной рециркуляционной сетью.</w:t>
      </w:r>
      <w:r>
        <w:t xml:space="preserve"> </w:t>
      </w:r>
    </w:p>
    <w:p w:rsidR="00334392" w:rsidRDefault="002A1540">
      <w:pPr>
        <w:spacing w:after="23" w:line="259" w:lineRule="auto"/>
        <w:ind w:left="72" w:right="0" w:firstLine="0"/>
        <w:jc w:val="center"/>
      </w:pPr>
      <w:r>
        <w:t xml:space="preserve"> </w:t>
      </w:r>
    </w:p>
    <w:p w:rsidR="00334392" w:rsidRDefault="002A1540">
      <w:pPr>
        <w:spacing w:after="0" w:line="259" w:lineRule="auto"/>
        <w:ind w:left="13" w:right="3"/>
        <w:jc w:val="center"/>
      </w:pPr>
      <w:r>
        <w:t>Вариант 1</w:t>
      </w:r>
      <w:r w:rsidR="00457A96" w:rsidRPr="00457A96">
        <w:t>4</w:t>
      </w:r>
      <w:r>
        <w:t xml:space="preserve"> </w:t>
      </w:r>
    </w:p>
    <w:p w:rsidR="00334392" w:rsidRDefault="002A1540" w:rsidP="00457A96">
      <w:pPr>
        <w:spacing w:after="158" w:line="259" w:lineRule="auto"/>
        <w:ind w:left="0" w:right="0" w:firstLine="0"/>
      </w:pPr>
      <w:r>
        <w:t xml:space="preserve"> </w:t>
      </w:r>
    </w:p>
    <w:p w:rsidR="00457A96" w:rsidRDefault="002A1540" w:rsidP="00457A96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 w:rsidP="00457A96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457A96" w:rsidRDefault="00457A96">
      <w:pPr>
        <w:spacing w:after="155" w:line="259" w:lineRule="auto"/>
        <w:ind w:left="0" w:right="0" w:firstLine="0"/>
      </w:pP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93" w:line="259" w:lineRule="auto"/>
        <w:ind w:left="0" w:right="0" w:firstLine="0"/>
      </w:pPr>
      <w:r>
        <w:t xml:space="preserve"> </w:t>
      </w:r>
    </w:p>
    <w:p w:rsidR="00334392" w:rsidRDefault="002A1540" w:rsidP="00457A96">
      <w:pPr>
        <w:ind w:left="-5" w:right="0"/>
      </w:pPr>
      <w:r>
        <w:t xml:space="preserve">Выполнил студент группы 021702:     </w:t>
      </w:r>
      <w:r w:rsidR="00457A96">
        <w:t xml:space="preserve">                      Латышев </w:t>
      </w:r>
      <w:r>
        <w:t>А.</w:t>
      </w:r>
      <w:r w:rsidR="00457A96">
        <w:t xml:space="preserve"> Т</w:t>
      </w:r>
      <w:r w:rsidR="00457A96" w:rsidRPr="00457A96">
        <w:t>.</w:t>
      </w:r>
      <w:r>
        <w:t xml:space="preserve">  </w:t>
      </w:r>
    </w:p>
    <w:p w:rsidR="00334392" w:rsidRDefault="002A1540">
      <w:pPr>
        <w:ind w:left="-5" w:right="0"/>
      </w:pPr>
      <w:r>
        <w:t xml:space="preserve">Проверил:                                                                     Жук А. А. </w:t>
      </w:r>
    </w:p>
    <w:p w:rsidR="00334392" w:rsidRDefault="002A1540" w:rsidP="00457A96">
      <w:pPr>
        <w:spacing w:after="157" w:line="259" w:lineRule="auto"/>
        <w:ind w:left="0" w:right="0" w:firstLine="0"/>
      </w:pPr>
      <w:r>
        <w:t xml:space="preserve">  </w:t>
      </w:r>
    </w:p>
    <w:p w:rsidR="00457A96" w:rsidRDefault="00457A96">
      <w:pPr>
        <w:spacing w:after="155" w:line="259" w:lineRule="auto"/>
        <w:ind w:left="0" w:right="0" w:firstLine="0"/>
      </w:pPr>
    </w:p>
    <w:p w:rsidR="00334392" w:rsidRDefault="002A1540">
      <w:pPr>
        <w:spacing w:after="208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1"/>
        <w:jc w:val="center"/>
      </w:pPr>
      <w:r>
        <w:lastRenderedPageBreak/>
        <w:t xml:space="preserve">Минск 2022 </w:t>
      </w:r>
    </w:p>
    <w:p w:rsidR="00334392" w:rsidRDefault="002A1540">
      <w:pPr>
        <w:spacing w:after="1" w:line="260" w:lineRule="auto"/>
        <w:ind w:left="-5" w:right="0"/>
        <w:jc w:val="both"/>
      </w:pPr>
      <w:r>
        <w:rPr>
          <w:b/>
          <w:sz w:val="32"/>
        </w:rPr>
        <w:t>Цель:</w:t>
      </w:r>
      <w:r>
        <w:t xml:space="preserve"> </w:t>
      </w:r>
      <w:r>
        <w:rPr>
          <w:i/>
        </w:rPr>
        <w:t xml:space="preserve">Ознакомиться, проанализировать и получить навыки реализации модели линейной рециркуляционной сети для задачи сжатия графической информации. </w:t>
      </w:r>
    </w:p>
    <w:p w:rsidR="00334392" w:rsidRDefault="002A1540">
      <w:pPr>
        <w:spacing w:after="21" w:line="259" w:lineRule="auto"/>
        <w:ind w:left="0" w:right="0" w:firstLine="0"/>
      </w:pPr>
      <w:r>
        <w:rPr>
          <w:i/>
        </w:rPr>
        <w:t xml:space="preserve"> </w:t>
      </w:r>
    </w:p>
    <w:p w:rsidR="00334392" w:rsidRDefault="002A1540">
      <w:pPr>
        <w:spacing w:after="5" w:line="259" w:lineRule="auto"/>
        <w:ind w:left="-5" w:right="0"/>
      </w:pPr>
      <w:r>
        <w:rPr>
          <w:b/>
        </w:rPr>
        <w:t xml:space="preserve">Задание:   </w:t>
      </w:r>
    </w:p>
    <w:p w:rsidR="00334392" w:rsidRDefault="002A1540">
      <w:pPr>
        <w:spacing w:after="12"/>
        <w:ind w:left="-5" w:right="0"/>
      </w:pPr>
      <w:r>
        <w:t>Реализовать модель линейной рециркуляционной сети с адаптивным шагом обучения.</w:t>
      </w:r>
      <w:r>
        <w:rPr>
          <w:color w:val="800080"/>
        </w:rPr>
        <w:t xml:space="preserve"> </w:t>
      </w:r>
    </w:p>
    <w:p w:rsidR="00334392" w:rsidRDefault="002A1540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:rsidR="00334392" w:rsidRDefault="002A1540">
      <w:pPr>
        <w:spacing w:after="5" w:line="259" w:lineRule="auto"/>
        <w:ind w:left="-5" w:right="0"/>
      </w:pPr>
      <w:r>
        <w:rPr>
          <w:b/>
        </w:rPr>
        <w:t xml:space="preserve">Описание модели: </w:t>
      </w:r>
    </w:p>
    <w:p w:rsidR="00334392" w:rsidRDefault="002A1540">
      <w:pPr>
        <w:spacing w:after="19" w:line="259" w:lineRule="auto"/>
        <w:ind w:left="-5" w:right="0"/>
      </w:pPr>
      <w:r>
        <w:rPr>
          <w:sz w:val="27"/>
        </w:rPr>
        <w:t xml:space="preserve">В лабораторной работе выполняется сжатие изображений формата </w:t>
      </w:r>
      <w:r w:rsidR="00457A96">
        <w:rPr>
          <w:sz w:val="27"/>
          <w:lang w:val="en-US"/>
        </w:rPr>
        <w:t>PNG</w:t>
      </w:r>
      <w:r w:rsidR="00457A96" w:rsidRPr="00457A96">
        <w:rPr>
          <w:sz w:val="27"/>
        </w:rPr>
        <w:t xml:space="preserve">, </w:t>
      </w:r>
      <w:r>
        <w:rPr>
          <w:sz w:val="27"/>
        </w:rPr>
        <w:t xml:space="preserve">BMP. </w:t>
      </w:r>
    </w:p>
    <w:p w:rsidR="00457A96" w:rsidRDefault="00F6421A" w:rsidP="00F6421A">
      <w:pPr>
        <w:spacing w:after="19" w:line="259" w:lineRule="auto"/>
        <w:ind w:left="-5" w:right="0"/>
      </w:pPr>
      <w:r>
        <w:rPr>
          <w:sz w:val="27"/>
        </w:rPr>
        <w:t>Входные данные:</w:t>
      </w:r>
    </w:p>
    <w:p w:rsidR="00F6421A" w:rsidRDefault="002A1540" w:rsidP="00F6421A">
      <w:pPr>
        <w:spacing w:after="19" w:line="259" w:lineRule="auto"/>
        <w:ind w:left="393" w:right="0" w:firstLine="514"/>
      </w:pPr>
      <w:r>
        <w:rPr>
          <w:i/>
        </w:rPr>
        <w:t>block_width</w:t>
      </w:r>
      <w:r>
        <w:t xml:space="preserve"> – ширина прямоугольника; </w:t>
      </w:r>
    </w:p>
    <w:p w:rsidR="00457A96" w:rsidRDefault="00F6421A" w:rsidP="00F6421A">
      <w:pPr>
        <w:spacing w:after="5"/>
        <w:ind w:left="917" w:right="1766"/>
      </w:pPr>
      <w:r>
        <w:rPr>
          <w:i/>
        </w:rPr>
        <w:t>block_height</w:t>
      </w:r>
      <w:r>
        <w:t xml:space="preserve"> – высота прямоугольника; </w:t>
      </w:r>
    </w:p>
    <w:p w:rsidR="00457A96" w:rsidRDefault="002A1540">
      <w:pPr>
        <w:spacing w:after="5"/>
        <w:ind w:left="917" w:right="1766"/>
      </w:pPr>
      <w:r>
        <w:rPr>
          <w:i/>
        </w:rPr>
        <w:t>alpha</w:t>
      </w:r>
      <w:r>
        <w:t xml:space="preserve"> (</w:t>
      </w:r>
      <w:r w:rsidR="00457A96">
        <w:rPr>
          <w:rFonts w:ascii="Segoe UI Symbol" w:eastAsia="Segoe UI Symbol" w:hAnsi="Segoe UI Symbol" w:cs="Segoe UI Symbol"/>
        </w:rPr>
        <w:t>α</w:t>
      </w:r>
      <w:r>
        <w:t xml:space="preserve">) – коэффициент обучения; </w:t>
      </w:r>
    </w:p>
    <w:p w:rsidR="00334392" w:rsidRDefault="002A1540" w:rsidP="00F6421A">
      <w:pPr>
        <w:spacing w:after="5"/>
        <w:ind w:left="917" w:right="-1"/>
      </w:pPr>
      <w:r>
        <w:rPr>
          <w:i/>
        </w:rPr>
        <w:t>maximum_error (</w:t>
      </w:r>
      <w:r>
        <w:t>е</w:t>
      </w:r>
      <w:r>
        <w:rPr>
          <w:i/>
        </w:rPr>
        <w:t>)</w:t>
      </w:r>
      <w:r>
        <w:t xml:space="preserve"> – </w:t>
      </w:r>
      <w:r w:rsidR="00F6421A">
        <w:t>максимальная допустимая ошибка;</w:t>
      </w:r>
    </w:p>
    <w:p w:rsidR="00334392" w:rsidRDefault="00F6421A">
      <w:pPr>
        <w:spacing w:after="27"/>
        <w:ind w:left="917" w:right="0"/>
      </w:pPr>
      <w:r>
        <w:rPr>
          <w:i/>
          <w:lang w:val="en-US"/>
        </w:rPr>
        <w:t>compress</w:t>
      </w:r>
      <w:r w:rsidR="002A1540">
        <w:t xml:space="preserve"> – количество нейронов</w:t>
      </w:r>
      <w:r w:rsidRPr="00F6421A">
        <w:t xml:space="preserve"> </w:t>
      </w:r>
      <w:r>
        <w:t>скрытого слоя.</w:t>
      </w:r>
    </w:p>
    <w:p w:rsidR="00334392" w:rsidRDefault="002A1540">
      <w:pPr>
        <w:spacing w:after="36"/>
        <w:ind w:left="-5" w:right="0"/>
      </w:pPr>
      <w:r>
        <w:t xml:space="preserve">Выходные данные: </w:t>
      </w:r>
    </w:p>
    <w:p w:rsidR="00334392" w:rsidRDefault="002A1540">
      <w:pPr>
        <w:spacing w:after="0" w:line="274" w:lineRule="auto"/>
        <w:ind w:left="708" w:right="0" w:firstLine="199"/>
      </w:pPr>
      <w:r>
        <w:rPr>
          <w:i/>
        </w:rPr>
        <w:t xml:space="preserve">Z – </w:t>
      </w:r>
      <w:r>
        <w:t>коэффициент сжатия (</w:t>
      </w:r>
      <w:r>
        <w:rPr>
          <w:sz w:val="30"/>
        </w:rPr>
        <w:t>регулируется количеством нейронов скрытого слоя сети)</w:t>
      </w:r>
      <w:r>
        <w:t xml:space="preserve">; </w:t>
      </w:r>
    </w:p>
    <w:p w:rsidR="00334392" w:rsidRDefault="002A1540">
      <w:pPr>
        <w:spacing w:after="20"/>
        <w:ind w:left="917" w:right="0"/>
      </w:pPr>
      <w:r>
        <w:rPr>
          <w:i/>
        </w:rPr>
        <w:t>E</w:t>
      </w:r>
      <w:r>
        <w:t xml:space="preserve"> – суммарная ошибка для обучающей выборки; </w:t>
      </w:r>
    </w:p>
    <w:p w:rsidR="00334392" w:rsidRDefault="002A1540" w:rsidP="00457A96">
      <w:pPr>
        <w:spacing w:after="0"/>
        <w:ind w:left="718" w:right="0" w:firstLine="189"/>
      </w:pPr>
      <w:r>
        <w:rPr>
          <w:i/>
        </w:rPr>
        <w:t xml:space="preserve">I – </w:t>
      </w:r>
      <w:r w:rsidR="00F6421A">
        <w:t>число итераций.</w:t>
      </w:r>
    </w:p>
    <w:p w:rsidR="00334392" w:rsidRDefault="002A1540">
      <w:pPr>
        <w:spacing w:after="23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06"/>
        <w:ind w:left="-5" w:right="0"/>
      </w:pPr>
      <w:r>
        <w:t xml:space="preserve">В отчёте содержатся графики и таблицы следующих зависимостей: </w:t>
      </w:r>
    </w:p>
    <w:p w:rsidR="00334392" w:rsidRDefault="002A1540">
      <w:pPr>
        <w:numPr>
          <w:ilvl w:val="0"/>
          <w:numId w:val="1"/>
        </w:numPr>
        <w:spacing w:after="198"/>
        <w:ind w:right="0"/>
      </w:pPr>
      <w:r>
        <w:t xml:space="preserve">числа итераций обучения от коэффициента сжатия </w:t>
      </w:r>
      <w:r>
        <w:rPr>
          <w:b/>
        </w:rPr>
        <w:t>Z</w:t>
      </w:r>
      <w:r>
        <w:t xml:space="preserve"> (для фиксированного изображения и параметров); </w:t>
      </w:r>
    </w:p>
    <w:p w:rsidR="00334392" w:rsidRDefault="002A1540">
      <w:pPr>
        <w:numPr>
          <w:ilvl w:val="0"/>
          <w:numId w:val="1"/>
        </w:numPr>
        <w:spacing w:after="15"/>
        <w:ind w:right="0"/>
      </w:pPr>
      <w:r>
        <w:t xml:space="preserve">числа итераций обучения для разных изображений (для фиксированных параметров и </w:t>
      </w:r>
      <w:r>
        <w:rPr>
          <w:b/>
        </w:rPr>
        <w:t>Z</w:t>
      </w:r>
      <w:r>
        <w:t xml:space="preserve">); </w:t>
      </w:r>
    </w:p>
    <w:p w:rsidR="00457A96" w:rsidRDefault="002A1540" w:rsidP="00457A96">
      <w:pPr>
        <w:numPr>
          <w:ilvl w:val="0"/>
          <w:numId w:val="1"/>
        </w:numPr>
        <w:spacing w:after="0"/>
        <w:ind w:right="0"/>
      </w:pPr>
      <w:r>
        <w:t xml:space="preserve">числа итераций от </w:t>
      </w:r>
      <w:r>
        <w:rPr>
          <w:b/>
        </w:rPr>
        <w:t xml:space="preserve">е </w:t>
      </w:r>
      <w:r>
        <w:t xml:space="preserve">(остальные параметры фиксированы); </w:t>
      </w:r>
    </w:p>
    <w:p w:rsidR="00334392" w:rsidRDefault="002A1540" w:rsidP="00457A96">
      <w:pPr>
        <w:numPr>
          <w:ilvl w:val="0"/>
          <w:numId w:val="1"/>
        </w:numPr>
        <w:spacing w:after="0"/>
        <w:ind w:right="0"/>
      </w:pPr>
      <w:r>
        <w:t xml:space="preserve">числа итераций от </w:t>
      </w:r>
      <w:r w:rsidR="00457A96">
        <w:rPr>
          <w:rFonts w:ascii="Segoe UI Symbol" w:eastAsia="Segoe UI Symbol" w:hAnsi="Segoe UI Symbol" w:cs="Segoe UI Symbol"/>
        </w:rPr>
        <w:t>α</w:t>
      </w:r>
      <w:r w:rsidRPr="00457A96">
        <w:rPr>
          <w:b/>
        </w:rPr>
        <w:t xml:space="preserve"> </w:t>
      </w:r>
      <w:r>
        <w:t xml:space="preserve">(остальные параметры фиксированы). </w:t>
      </w:r>
    </w:p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8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2A1540" w:rsidRDefault="002A1540" w:rsidP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 w:rsidP="002A1540">
      <w:pPr>
        <w:spacing w:after="155" w:line="259" w:lineRule="auto"/>
        <w:ind w:left="0" w:right="0" w:firstLine="0"/>
      </w:pPr>
      <w:r>
        <w:lastRenderedPageBreak/>
        <w:t xml:space="preserve">Входные параметры: </w:t>
      </w:r>
    </w:p>
    <w:p w:rsidR="00334392" w:rsidRDefault="00457A96">
      <w:pPr>
        <w:numPr>
          <w:ilvl w:val="1"/>
          <w:numId w:val="1"/>
        </w:numPr>
        <w:spacing w:after="22" w:line="259" w:lineRule="auto"/>
        <w:ind w:right="0" w:firstLine="612"/>
      </w:pPr>
      <w:r>
        <w:t xml:space="preserve">изображение </w:t>
      </w:r>
      <w:r w:rsidR="002A1540">
        <w:t xml:space="preserve">256x256 </w:t>
      </w:r>
    </w:p>
    <w:p w:rsidR="00F6421A" w:rsidRDefault="00F6421A" w:rsidP="0098078B">
      <w:pPr>
        <w:numPr>
          <w:ilvl w:val="1"/>
          <w:numId w:val="1"/>
        </w:numPr>
        <w:spacing w:after="16"/>
        <w:ind w:right="0" w:firstLine="612"/>
      </w:pPr>
      <w:r>
        <w:rPr>
          <w:i/>
        </w:rPr>
        <w:t>block_width</w:t>
      </w:r>
      <w:r>
        <w:t xml:space="preserve"> =</w:t>
      </w:r>
      <w:r w:rsidRPr="00F6421A">
        <w:rPr>
          <w:i/>
        </w:rPr>
        <w:t xml:space="preserve"> </w:t>
      </w:r>
      <w:r>
        <w:rPr>
          <w:i/>
        </w:rPr>
        <w:t>block_h</w:t>
      </w:r>
      <w:r>
        <w:rPr>
          <w:i/>
          <w:lang w:val="en-US"/>
        </w:rPr>
        <w:t>ieght</w:t>
      </w:r>
      <w:r>
        <w:t xml:space="preserve"> </w:t>
      </w:r>
      <w:r w:rsidR="002A1540">
        <w:t xml:space="preserve">=8 </w:t>
      </w:r>
    </w:p>
    <w:p w:rsidR="00457A96" w:rsidRDefault="00F6421A" w:rsidP="00457A96">
      <w:pPr>
        <w:numPr>
          <w:ilvl w:val="1"/>
          <w:numId w:val="1"/>
        </w:numPr>
        <w:spacing w:after="0" w:line="507" w:lineRule="auto"/>
        <w:ind w:right="-4825" w:firstLine="612"/>
      </w:pPr>
      <w:r>
        <w:t>e = 1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753"/>
        <w:gridCol w:w="2746"/>
      </w:tblGrid>
      <w:tr w:rsidR="00F6421A" w:rsidTr="001D542A">
        <w:tc>
          <w:tcPr>
            <w:tcW w:w="2842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compress</w:t>
            </w:r>
          </w:p>
        </w:tc>
        <w:tc>
          <w:tcPr>
            <w:tcW w:w="2753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46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753" w:type="dxa"/>
          </w:tcPr>
          <w:p w:rsidR="001D542A" w:rsidRP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53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3.01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53" w:type="dxa"/>
          </w:tcPr>
          <w:p w:rsidR="001D542A" w:rsidRP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D542A" w:rsidTr="002A1540">
        <w:tc>
          <w:tcPr>
            <w:tcW w:w="2842" w:type="dxa"/>
          </w:tcPr>
          <w:p w:rsid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53" w:type="dxa"/>
          </w:tcPr>
          <w:p w:rsid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5.01</w:t>
            </w:r>
          </w:p>
        </w:tc>
        <w:tc>
          <w:tcPr>
            <w:tcW w:w="2746" w:type="dxa"/>
          </w:tcPr>
          <w:p w:rsid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334D92">
      <w:pPr>
        <w:spacing w:after="126" w:line="259" w:lineRule="auto"/>
        <w:ind w:left="0" w:right="-5331" w:firstLine="0"/>
      </w:pPr>
      <w:r>
        <w:rPr>
          <w:noProof/>
        </w:rPr>
        <w:drawing>
          <wp:inline distT="0" distB="0" distL="0" distR="0" wp14:anchorId="62CF2AC4" wp14:editId="40A88263">
            <wp:extent cx="5829300" cy="35909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 w:rsidP="00334D92">
      <w:pPr>
        <w:spacing w:after="157" w:line="259" w:lineRule="auto"/>
        <w:ind w:left="0" w:right="0" w:firstLine="0"/>
      </w:pPr>
      <w:r>
        <w:t xml:space="preserve">  </w:t>
      </w:r>
    </w:p>
    <w:p w:rsidR="00334D92" w:rsidRDefault="002A1540" w:rsidP="00334D92">
      <w:pPr>
        <w:spacing w:after="196"/>
        <w:ind w:left="0" w:right="0" w:firstLine="0"/>
      </w:pPr>
      <w:r>
        <w:lastRenderedPageBreak/>
        <w:t xml:space="preserve">Входные параметры </w:t>
      </w:r>
    </w:p>
    <w:p w:rsidR="00334D92" w:rsidRDefault="00334D92" w:rsidP="00334D92">
      <w:pPr>
        <w:numPr>
          <w:ilvl w:val="0"/>
          <w:numId w:val="6"/>
        </w:numPr>
        <w:spacing w:after="22" w:line="259" w:lineRule="auto"/>
        <w:ind w:right="0" w:firstLine="612"/>
      </w:pPr>
      <w:r>
        <w:t xml:space="preserve">изображение 256x256 </w:t>
      </w:r>
    </w:p>
    <w:p w:rsidR="00334D92" w:rsidRDefault="00334D92" w:rsidP="00334D92">
      <w:pPr>
        <w:numPr>
          <w:ilvl w:val="0"/>
          <w:numId w:val="6"/>
        </w:numPr>
        <w:spacing w:after="16"/>
        <w:ind w:right="0" w:firstLine="612"/>
      </w:pPr>
      <w:r>
        <w:rPr>
          <w:i/>
        </w:rPr>
        <w:t>block_width</w:t>
      </w:r>
      <w:r>
        <w:t xml:space="preserve"> =</w:t>
      </w:r>
      <w:r w:rsidRPr="00F6421A">
        <w:rPr>
          <w:i/>
        </w:rPr>
        <w:t xml:space="preserve"> </w:t>
      </w:r>
      <w:r>
        <w:rPr>
          <w:i/>
        </w:rPr>
        <w:t>block_h</w:t>
      </w:r>
      <w:r>
        <w:rPr>
          <w:i/>
          <w:lang w:val="en-US"/>
        </w:rPr>
        <w:t>ieght</w:t>
      </w:r>
      <w:r>
        <w:t xml:space="preserve"> =8 </w:t>
      </w:r>
    </w:p>
    <w:p w:rsidR="00334392" w:rsidRDefault="00334D92" w:rsidP="00334D92">
      <w:pPr>
        <w:numPr>
          <w:ilvl w:val="0"/>
          <w:numId w:val="6"/>
        </w:numPr>
        <w:spacing w:after="16"/>
        <w:ind w:right="0" w:firstLine="612"/>
      </w:pPr>
      <w:r>
        <w:t>compress</w:t>
      </w:r>
      <w:r w:rsidR="002A1540">
        <w:t xml:space="preserve"> = 25 </w:t>
      </w:r>
    </w:p>
    <w:p w:rsidR="00334D92" w:rsidRDefault="002A1540">
      <w:pPr>
        <w:spacing w:after="0" w:line="259" w:lineRule="auto"/>
        <w:ind w:left="708" w:right="0" w:firstLine="0"/>
      </w:pPr>
      <w:r>
        <w:t xml:space="preserve"> 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179"/>
        <w:gridCol w:w="4174"/>
      </w:tblGrid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334392" w:rsidRDefault="00334392">
      <w:pPr>
        <w:spacing w:after="0" w:line="259" w:lineRule="auto"/>
        <w:ind w:left="708" w:right="0" w:firstLine="0"/>
      </w:pPr>
    </w:p>
    <w:p w:rsidR="00334392" w:rsidRDefault="00334D92">
      <w:pPr>
        <w:spacing w:after="155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762625" cy="32004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334392">
      <w:pPr>
        <w:sectPr w:rsidR="00334392" w:rsidSect="00457A96">
          <w:headerReference w:type="even" r:id="rId9"/>
          <w:headerReference w:type="default" r:id="rId10"/>
          <w:headerReference w:type="first" r:id="rId11"/>
          <w:pgSz w:w="11906" w:h="16838"/>
          <w:pgMar w:top="1189" w:right="1133" w:bottom="1226" w:left="1702" w:header="1135" w:footer="720" w:gutter="0"/>
          <w:pgNumType w:start="1"/>
          <w:cols w:space="720"/>
        </w:sectPr>
      </w:pPr>
    </w:p>
    <w:p w:rsidR="00334D92" w:rsidRDefault="00334D92" w:rsidP="00334D92">
      <w:pPr>
        <w:spacing w:after="64"/>
        <w:ind w:right="0" w:firstLine="698"/>
      </w:pPr>
      <w:r>
        <w:lastRenderedPageBreak/>
        <w:t>Входные параметры</w:t>
      </w:r>
    </w:p>
    <w:p w:rsidR="00334D92" w:rsidRDefault="00334D92" w:rsidP="002A1540">
      <w:pPr>
        <w:pStyle w:val="a5"/>
        <w:numPr>
          <w:ilvl w:val="0"/>
          <w:numId w:val="9"/>
        </w:numPr>
        <w:spacing w:after="64"/>
        <w:ind w:right="0"/>
      </w:pPr>
      <w:r>
        <w:t xml:space="preserve">изображение 256x256 </w:t>
      </w:r>
    </w:p>
    <w:p w:rsidR="002A1540" w:rsidRDefault="00334D92" w:rsidP="002A1540">
      <w:pPr>
        <w:pStyle w:val="a5"/>
        <w:numPr>
          <w:ilvl w:val="0"/>
          <w:numId w:val="9"/>
        </w:numPr>
        <w:spacing w:after="64"/>
        <w:ind w:right="0"/>
      </w:pPr>
      <w:r w:rsidRPr="002A1540">
        <w:rPr>
          <w:i/>
        </w:rPr>
        <w:t>block_width</w:t>
      </w:r>
      <w:r>
        <w:t xml:space="preserve"> =</w:t>
      </w:r>
      <w:r w:rsidRPr="002A1540">
        <w:rPr>
          <w:i/>
        </w:rPr>
        <w:t xml:space="preserve"> block_h</w:t>
      </w:r>
      <w:r w:rsidRPr="002A1540">
        <w:rPr>
          <w:i/>
          <w:lang w:val="en-US"/>
        </w:rPr>
        <w:t>ieght</w:t>
      </w:r>
      <w:r>
        <w:t xml:space="preserve"> =8 </w:t>
      </w:r>
    </w:p>
    <w:p w:rsidR="00334D92" w:rsidRDefault="00334D92" w:rsidP="002A1540">
      <w:pPr>
        <w:pStyle w:val="a5"/>
        <w:numPr>
          <w:ilvl w:val="0"/>
          <w:numId w:val="9"/>
        </w:numPr>
        <w:spacing w:after="64"/>
        <w:ind w:right="0"/>
      </w:pPr>
      <w:r>
        <w:t xml:space="preserve">compress = 25 </w:t>
      </w:r>
    </w:p>
    <w:p w:rsidR="002A1540" w:rsidRDefault="002A1540" w:rsidP="002A1540">
      <w:pPr>
        <w:pStyle w:val="a5"/>
        <w:numPr>
          <w:ilvl w:val="0"/>
          <w:numId w:val="9"/>
        </w:numPr>
        <w:spacing w:after="64"/>
        <w:ind w:right="0"/>
      </w:pPr>
      <w:r>
        <w:rPr>
          <w:lang w:val="en-US"/>
        </w:rPr>
        <w:t>error = 10</w:t>
      </w:r>
    </w:p>
    <w:p w:rsidR="002A1540" w:rsidRDefault="002A1540">
      <w:pPr>
        <w:spacing w:after="0" w:line="259" w:lineRule="auto"/>
        <w:ind w:left="1080" w:right="0" w:firstLine="0"/>
      </w:pPr>
      <w:r>
        <w:t xml:space="preserve">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089"/>
        <w:gridCol w:w="4042"/>
      </w:tblGrid>
      <w:tr w:rsidR="002A1540" w:rsidTr="002A1540">
        <w:tc>
          <w:tcPr>
            <w:tcW w:w="4605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2A1540" w:rsidTr="002A1540">
        <w:tc>
          <w:tcPr>
            <w:tcW w:w="4605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0.002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0.003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0.005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0.007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334392" w:rsidRDefault="00334392">
      <w:pPr>
        <w:spacing w:after="21" w:line="259" w:lineRule="auto"/>
        <w:ind w:left="1080" w:right="0" w:firstLine="0"/>
      </w:pPr>
    </w:p>
    <w:p w:rsidR="00334392" w:rsidRDefault="002A1540" w:rsidP="002A1540">
      <w:pPr>
        <w:spacing w:after="0" w:line="259" w:lineRule="auto"/>
        <w:ind w:right="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 w:rsidP="004C39CF">
      <w:pPr>
        <w:spacing w:after="155" w:line="259" w:lineRule="auto"/>
        <w:ind w:left="0" w:right="0" w:firstLine="708"/>
        <w:rPr>
          <w:lang w:val="en-US"/>
        </w:rPr>
      </w:pPr>
      <w:r w:rsidRPr="004C39CF">
        <w:lastRenderedPageBreak/>
        <w:t>Пример работы</w:t>
      </w:r>
      <w:r w:rsidRPr="004C39CF">
        <w:rPr>
          <w:lang w:val="en-US"/>
        </w:rPr>
        <w:t>:</w:t>
      </w:r>
      <w:bookmarkStart w:id="0" w:name="_GoBack"/>
      <w:bookmarkEnd w:id="0"/>
    </w:p>
    <w:p w:rsidR="004C39CF" w:rsidRPr="004C39CF" w:rsidRDefault="004C39CF" w:rsidP="004C39CF">
      <w:pPr>
        <w:spacing w:after="155" w:line="259" w:lineRule="auto"/>
        <w:ind w:left="0" w:right="0" w:firstLine="708"/>
      </w:pPr>
      <w:r>
        <w:rPr>
          <w:noProof/>
        </w:rPr>
        <w:drawing>
          <wp:inline distT="0" distB="0" distL="0" distR="0" wp14:anchorId="00C06010" wp14:editId="7E2F76C0">
            <wp:extent cx="5855335" cy="2927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Pr="002A1540" w:rsidRDefault="002A1540">
      <w:pPr>
        <w:spacing w:after="155" w:line="259" w:lineRule="auto"/>
        <w:ind w:left="0" w:right="0" w:firstLine="0"/>
        <w:rPr>
          <w:lang w:val="en-US"/>
        </w:rPr>
      </w:pPr>
    </w:p>
    <w:p w:rsidR="00334392" w:rsidRDefault="002A1540">
      <w:pPr>
        <w:spacing w:after="203" w:line="259" w:lineRule="auto"/>
        <w:ind w:left="0" w:right="0" w:firstLine="0"/>
      </w:pPr>
      <w:r>
        <w:t xml:space="preserve"> </w:t>
      </w:r>
    </w:p>
    <w:p w:rsidR="00334392" w:rsidRDefault="002A1540">
      <w:pPr>
        <w:ind w:left="-5" w:right="0"/>
      </w:pPr>
      <w:r>
        <w:t xml:space="preserve">Вывод:  </w:t>
      </w:r>
    </w:p>
    <w:p w:rsidR="00334392" w:rsidRDefault="002A1540">
      <w:pPr>
        <w:spacing w:after="79" w:line="356" w:lineRule="auto"/>
        <w:ind w:left="-5" w:right="0"/>
      </w:pPr>
      <w:r>
        <w:t xml:space="preserve">В результате лабораторной работы была реализована модель линейной рециркуляционной сети с адаптивным шагом обучения. Были получены таблицы и графики зависимости кол-ва итераций от других параметров. </w:t>
      </w:r>
    </w:p>
    <w:p w:rsidR="00334392" w:rsidRDefault="002A1540">
      <w:pPr>
        <w:spacing w:after="201"/>
        <w:ind w:left="-5" w:right="0"/>
      </w:pPr>
      <w:r>
        <w:t xml:space="preserve">На их основе выявлено следующее:  </w:t>
      </w:r>
    </w:p>
    <w:p w:rsidR="00334392" w:rsidRDefault="002A1540">
      <w:pPr>
        <w:ind w:left="-5" w:right="0"/>
      </w:pPr>
      <w:r>
        <w:t xml:space="preserve">1)При увеличении коэффициента сжатия Z количество итераций i увеличивается </w:t>
      </w:r>
    </w:p>
    <w:p w:rsidR="00334392" w:rsidRDefault="002A1540">
      <w:pPr>
        <w:numPr>
          <w:ilvl w:val="0"/>
          <w:numId w:val="5"/>
        </w:numPr>
        <w:spacing w:after="199"/>
        <w:ind w:right="0" w:hanging="305"/>
      </w:pPr>
      <w:r>
        <w:lastRenderedPageBreak/>
        <w:t>При увеличении максимально допустимой ошибки</w:t>
      </w:r>
      <w:r>
        <w:rPr>
          <w:sz w:val="32"/>
        </w:rPr>
        <w:t xml:space="preserve"> </w:t>
      </w:r>
      <w:r>
        <w:t xml:space="preserve">e количество итераций i уменьшается </w:t>
      </w:r>
    </w:p>
    <w:p w:rsidR="00457A96" w:rsidRDefault="002A1540" w:rsidP="00457A96">
      <w:pPr>
        <w:numPr>
          <w:ilvl w:val="0"/>
          <w:numId w:val="5"/>
        </w:numPr>
        <w:spacing w:after="203"/>
        <w:ind w:right="0" w:hanging="305"/>
      </w:pPr>
      <w:r>
        <w:t>Количество итераций зависит от исхо</w:t>
      </w:r>
      <w:r w:rsidR="00457A96">
        <w:t>дного изображения и его размера</w:t>
      </w:r>
    </w:p>
    <w:p w:rsidR="00334392" w:rsidRDefault="002A1540" w:rsidP="00457A96">
      <w:pPr>
        <w:numPr>
          <w:ilvl w:val="0"/>
          <w:numId w:val="5"/>
        </w:numPr>
        <w:spacing w:after="203"/>
        <w:ind w:right="0" w:hanging="305"/>
      </w:pPr>
      <w:r>
        <w:t xml:space="preserve">При увеличение кол-ва нейронов на скрытом слое уменьшается коэффициента сжатия Z </w:t>
      </w:r>
    </w:p>
    <w:p w:rsidR="00334392" w:rsidRDefault="002A154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34392">
      <w:headerReference w:type="even" r:id="rId14"/>
      <w:headerReference w:type="default" r:id="rId15"/>
      <w:headerReference w:type="first" r:id="rId16"/>
      <w:pgSz w:w="11906" w:h="16838"/>
      <w:pgMar w:top="1185" w:right="983" w:bottom="185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357" w:rsidRDefault="00330357">
      <w:pPr>
        <w:spacing w:after="0" w:line="240" w:lineRule="auto"/>
      </w:pPr>
      <w:r>
        <w:separator/>
      </w:r>
    </w:p>
  </w:endnote>
  <w:endnote w:type="continuationSeparator" w:id="0">
    <w:p w:rsidR="00330357" w:rsidRDefault="0033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357" w:rsidRDefault="00330357">
      <w:pPr>
        <w:spacing w:after="0" w:line="240" w:lineRule="auto"/>
      </w:pPr>
      <w:r>
        <w:separator/>
      </w:r>
    </w:p>
  </w:footnote>
  <w:footnote w:type="continuationSeparator" w:id="0">
    <w:p w:rsidR="00330357" w:rsidRDefault="0033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2ED"/>
    <w:multiLevelType w:val="hybridMultilevel"/>
    <w:tmpl w:val="65001DDC"/>
    <w:lvl w:ilvl="0" w:tplc="863892A0">
      <w:start w:val="1"/>
      <w:numFmt w:val="decimal"/>
      <w:lvlText w:val="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1B88"/>
    <w:multiLevelType w:val="hybridMultilevel"/>
    <w:tmpl w:val="B17A33BE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EEB1881"/>
    <w:multiLevelType w:val="hybridMultilevel"/>
    <w:tmpl w:val="65001DDC"/>
    <w:lvl w:ilvl="0" w:tplc="863892A0">
      <w:start w:val="1"/>
      <w:numFmt w:val="decimal"/>
      <w:lvlText w:val="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91826"/>
    <w:multiLevelType w:val="hybridMultilevel"/>
    <w:tmpl w:val="39A275FE"/>
    <w:lvl w:ilvl="0" w:tplc="FD16E60E">
      <w:start w:val="3"/>
      <w:numFmt w:val="decimal"/>
      <w:lvlText w:val="%1)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4" w15:restartNumberingAfterBreak="0">
    <w:nsid w:val="38B07AA7"/>
    <w:multiLevelType w:val="hybridMultilevel"/>
    <w:tmpl w:val="49F80CB2"/>
    <w:lvl w:ilvl="0" w:tplc="62F24728">
      <w:start w:val="1"/>
      <w:numFmt w:val="decimal"/>
      <w:lvlText w:val="%1)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3AE5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1429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AE1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25D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6607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E93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C250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4F9A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521AC2"/>
    <w:multiLevelType w:val="hybridMultilevel"/>
    <w:tmpl w:val="323A441C"/>
    <w:lvl w:ilvl="0" w:tplc="FD16E60E">
      <w:start w:val="3"/>
      <w:numFmt w:val="decimal"/>
      <w:lvlText w:val="%1)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8A0CE">
      <w:start w:val="3"/>
      <w:numFmt w:val="decimal"/>
      <w:lvlText w:val="%2)"/>
      <w:lvlJc w:val="left"/>
      <w:pPr>
        <w:ind w:left="1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1C6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F625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5CF2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E6D0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2B5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16B3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E4A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855BE3"/>
    <w:multiLevelType w:val="hybridMultilevel"/>
    <w:tmpl w:val="A9C469F4"/>
    <w:lvl w:ilvl="0" w:tplc="4210D6E2">
      <w:start w:val="2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D256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6E6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E4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459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612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43F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4A6C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C10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F36490"/>
    <w:multiLevelType w:val="hybridMultilevel"/>
    <w:tmpl w:val="8DE4D4E4"/>
    <w:lvl w:ilvl="0" w:tplc="DF042B2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3892A0">
      <w:start w:val="1"/>
      <w:numFmt w:val="decimal"/>
      <w:lvlText w:val="%2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08D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D0B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7075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3C87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48BB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90A9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30C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813EDB"/>
    <w:multiLevelType w:val="hybridMultilevel"/>
    <w:tmpl w:val="20249150"/>
    <w:lvl w:ilvl="0" w:tplc="340E6350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32BD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2B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5EF7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E013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C0F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AAF5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508F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86C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92"/>
    <w:rsid w:val="001D542A"/>
    <w:rsid w:val="002A1540"/>
    <w:rsid w:val="00330357"/>
    <w:rsid w:val="00334392"/>
    <w:rsid w:val="00334D92"/>
    <w:rsid w:val="00457A96"/>
    <w:rsid w:val="004C39CF"/>
    <w:rsid w:val="005255FD"/>
    <w:rsid w:val="0098078B"/>
    <w:rsid w:val="00F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269A"/>
  <w15:docId w15:val="{7694F857-B53F-46BE-99B5-C8FCDC0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D92"/>
    <w:pPr>
      <w:spacing w:after="149" w:line="265" w:lineRule="auto"/>
      <w:ind w:left="10" w:right="165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5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7A9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457A96"/>
    <w:pPr>
      <w:ind w:left="720"/>
      <w:contextualSpacing/>
    </w:pPr>
  </w:style>
  <w:style w:type="table" w:styleId="a6">
    <w:name w:val="Table Grid"/>
    <w:basedOn w:val="a1"/>
    <w:uiPriority w:val="39"/>
    <w:rsid w:val="00F6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Z </a:t>
            </a:r>
            <a:r>
              <a:rPr lang="ru-RU" baseline="0"/>
              <a:t>от </a:t>
            </a:r>
            <a:r>
              <a:rPr lang="en-US" baseline="0"/>
              <a:t>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25</c:v>
                </c:pt>
                <c:pt idx="3">
                  <c:v>28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2.5</c:v>
                </c:pt>
                <c:pt idx="1">
                  <c:v>3.01</c:v>
                </c:pt>
                <c:pt idx="2">
                  <c:v>3.76</c:v>
                </c:pt>
                <c:pt idx="3">
                  <c:v>5.01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42-4A8C-96CD-B0D2B0276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948752"/>
        <c:axId val="1228945424"/>
      </c:lineChart>
      <c:catAx>
        <c:axId val="122894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945424"/>
        <c:crosses val="autoZero"/>
        <c:auto val="1"/>
        <c:lblAlgn val="ctr"/>
        <c:lblOffset val="100"/>
        <c:noMultiLvlLbl val="0"/>
      </c:catAx>
      <c:valAx>
        <c:axId val="122894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94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E </a:t>
            </a:r>
            <a:r>
              <a:rPr lang="ru-RU" baseline="0"/>
              <a:t>от </a:t>
            </a:r>
            <a:r>
              <a:rPr lang="en-US" baseline="0"/>
              <a:t>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8</c:v>
                </c:pt>
                <c:pt idx="1">
                  <c:v>7.5</c:v>
                </c:pt>
                <c:pt idx="2">
                  <c:v>6.5</c:v>
                </c:pt>
                <c:pt idx="3">
                  <c:v>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B5-480D-8FAF-723B195A9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5366592"/>
        <c:axId val="1145360768"/>
      </c:lineChart>
      <c:catAx>
        <c:axId val="114536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5360768"/>
        <c:crosses val="autoZero"/>
        <c:auto val="1"/>
        <c:lblAlgn val="ctr"/>
        <c:lblOffset val="100"/>
        <c:noMultiLvlLbl val="0"/>
      </c:catAx>
      <c:valAx>
        <c:axId val="11453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536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I </a:t>
            </a:r>
            <a:r>
              <a:rPr lang="ru-RU" baseline="0"/>
              <a:t>от </a:t>
            </a:r>
            <a:r>
              <a:rPr lang="en-US" baseline="0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7.0000000000000001E-3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96</c:v>
                </c:pt>
                <c:pt idx="1">
                  <c:v>38</c:v>
                </c:pt>
                <c:pt idx="2">
                  <c:v>21</c:v>
                </c:pt>
                <c:pt idx="3">
                  <c:v>15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A-4835-A4E7-D607EF6FA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509136"/>
        <c:axId val="1147509968"/>
      </c:lineChart>
      <c:catAx>
        <c:axId val="114750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509968"/>
        <c:crosses val="autoZero"/>
        <c:auto val="1"/>
        <c:lblAlgn val="ctr"/>
        <c:lblOffset val="100"/>
        <c:noMultiLvlLbl val="0"/>
      </c:catAx>
      <c:valAx>
        <c:axId val="114750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50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Гуриновия</dc:creator>
  <cp:keywords/>
  <cp:lastModifiedBy>User</cp:lastModifiedBy>
  <cp:revision>2</cp:revision>
  <cp:lastPrinted>2023-02-05T09:10:00Z</cp:lastPrinted>
  <dcterms:created xsi:type="dcterms:W3CDTF">2023-02-05T09:10:00Z</dcterms:created>
  <dcterms:modified xsi:type="dcterms:W3CDTF">2023-02-05T09:10:00Z</dcterms:modified>
</cp:coreProperties>
</file>