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A9B" w:rsidRPr="009561F7" w:rsidRDefault="00BE5350">
      <w:pPr>
        <w:spacing w:after="201"/>
        <w:ind w:right="446"/>
        <w:rPr>
          <w:sz w:val="28"/>
          <w:szCs w:val="28"/>
        </w:rPr>
      </w:pPr>
      <w:r w:rsidRPr="009561F7">
        <w:rPr>
          <w:sz w:val="28"/>
          <w:szCs w:val="28"/>
        </w:rPr>
        <w:t xml:space="preserve">Министерство образования Республики Беларусь Учреждение </w:t>
      </w:r>
    </w:p>
    <w:p w:rsidR="00C51A9B" w:rsidRPr="009561F7" w:rsidRDefault="00BE5350">
      <w:pPr>
        <w:spacing w:after="180" w:line="269" w:lineRule="auto"/>
        <w:ind w:left="584" w:right="1168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 xml:space="preserve">образования </w:t>
      </w:r>
    </w:p>
    <w:p w:rsidR="00C51A9B" w:rsidRPr="009561F7" w:rsidRDefault="00BE5350">
      <w:pPr>
        <w:spacing w:after="180" w:line="269" w:lineRule="auto"/>
        <w:ind w:left="584" w:right="1111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:rsidR="00C51A9B" w:rsidRPr="009561F7" w:rsidRDefault="00BE5350">
      <w:pPr>
        <w:ind w:left="1712" w:right="446"/>
        <w:rPr>
          <w:sz w:val="28"/>
          <w:szCs w:val="28"/>
        </w:rPr>
      </w:pPr>
      <w:r w:rsidRPr="009561F7">
        <w:rPr>
          <w:sz w:val="28"/>
          <w:szCs w:val="28"/>
        </w:rPr>
        <w:t xml:space="preserve">Кафедра интеллектуальных информационных технологий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228"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213" w:line="269" w:lineRule="auto"/>
        <w:ind w:left="584" w:right="1325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 xml:space="preserve">Отчет по лабораторной работе </w:t>
      </w:r>
    </w:p>
    <w:p w:rsidR="00C51A9B" w:rsidRPr="009561F7" w:rsidRDefault="00BE5350">
      <w:pPr>
        <w:spacing w:after="215" w:line="269" w:lineRule="auto"/>
        <w:ind w:left="584" w:right="1317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 xml:space="preserve">№3 по курсу: </w:t>
      </w:r>
    </w:p>
    <w:p w:rsidR="00C51A9B" w:rsidRPr="009561F7" w:rsidRDefault="00BE5350">
      <w:pPr>
        <w:spacing w:after="410"/>
        <w:ind w:left="1788" w:right="446"/>
        <w:rPr>
          <w:sz w:val="28"/>
          <w:szCs w:val="28"/>
        </w:rPr>
      </w:pPr>
      <w:r w:rsidRPr="009561F7">
        <w:rPr>
          <w:sz w:val="28"/>
          <w:szCs w:val="28"/>
        </w:rPr>
        <w:t xml:space="preserve">«Модели решения задач в интеллектуальных системах»  </w:t>
      </w:r>
    </w:p>
    <w:p w:rsidR="00C51A9B" w:rsidRPr="009561F7" w:rsidRDefault="00511DB3">
      <w:pPr>
        <w:spacing w:line="269" w:lineRule="auto"/>
        <w:ind w:left="584" w:right="1151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>Вариант №14</w:t>
      </w:r>
      <w:r w:rsidR="00BE5350"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tbl>
      <w:tblPr>
        <w:tblStyle w:val="TableGrid"/>
        <w:tblW w:w="8462" w:type="dxa"/>
        <w:tblInd w:w="0" w:type="dxa"/>
        <w:tblLook w:val="04A0" w:firstRow="1" w:lastRow="0" w:firstColumn="1" w:lastColumn="0" w:noHBand="0" w:noVBand="1"/>
      </w:tblPr>
      <w:tblGrid>
        <w:gridCol w:w="6663"/>
        <w:gridCol w:w="1799"/>
      </w:tblGrid>
      <w:tr w:rsidR="00C51A9B" w:rsidRPr="009561F7" w:rsidTr="00275259">
        <w:trPr>
          <w:trHeight w:val="808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C51A9B" w:rsidRPr="009561F7" w:rsidRDefault="00BE5350">
            <w:pPr>
              <w:spacing w:line="259" w:lineRule="auto"/>
              <w:ind w:left="230" w:firstLine="0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Выполнил студент группы 021702: </w:t>
            </w:r>
          </w:p>
          <w:p w:rsidR="00C51A9B" w:rsidRPr="009561F7" w:rsidRDefault="00BE5350">
            <w:pPr>
              <w:spacing w:line="259" w:lineRule="auto"/>
              <w:ind w:left="0" w:firstLine="0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 </w:t>
            </w:r>
          </w:p>
          <w:p w:rsidR="00C51A9B" w:rsidRPr="009561F7" w:rsidRDefault="00BE5350">
            <w:pPr>
              <w:spacing w:line="259" w:lineRule="auto"/>
              <w:ind w:left="0" w:firstLine="0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C51A9B" w:rsidRPr="009561F7" w:rsidRDefault="00511DB3">
            <w:pPr>
              <w:spacing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Латышев </w:t>
            </w:r>
            <w:r w:rsidR="00BE5350" w:rsidRPr="009561F7">
              <w:rPr>
                <w:sz w:val="28"/>
                <w:szCs w:val="28"/>
              </w:rPr>
              <w:t>А.</w:t>
            </w:r>
            <w:r w:rsidRPr="009561F7">
              <w:rPr>
                <w:sz w:val="28"/>
                <w:szCs w:val="28"/>
              </w:rPr>
              <w:t>Т.</w:t>
            </w:r>
            <w:r w:rsidR="00BE5350" w:rsidRPr="009561F7">
              <w:rPr>
                <w:sz w:val="28"/>
                <w:szCs w:val="28"/>
              </w:rPr>
              <w:t xml:space="preserve"> </w:t>
            </w:r>
          </w:p>
        </w:tc>
      </w:tr>
      <w:tr w:rsidR="00C51A9B" w:rsidRPr="009561F7" w:rsidTr="00275259">
        <w:trPr>
          <w:trHeight w:val="246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C51A9B" w:rsidRPr="009561F7" w:rsidRDefault="00BE5350">
            <w:pPr>
              <w:spacing w:line="259" w:lineRule="auto"/>
              <w:ind w:left="230" w:firstLine="0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C51A9B" w:rsidRPr="009561F7" w:rsidRDefault="00BE5350">
            <w:pPr>
              <w:spacing w:line="259" w:lineRule="auto"/>
              <w:ind w:left="0" w:firstLine="0"/>
              <w:rPr>
                <w:sz w:val="28"/>
                <w:szCs w:val="28"/>
              </w:rPr>
            </w:pPr>
            <w:r w:rsidRPr="009561F7">
              <w:rPr>
                <w:sz w:val="28"/>
                <w:szCs w:val="28"/>
              </w:rPr>
              <w:t xml:space="preserve">Жук А.А </w:t>
            </w:r>
          </w:p>
        </w:tc>
      </w:tr>
    </w:tbl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511DB3" w:rsidRPr="009561F7" w:rsidRDefault="00511DB3">
      <w:pPr>
        <w:spacing w:line="259" w:lineRule="auto"/>
        <w:ind w:left="0" w:firstLine="0"/>
        <w:rPr>
          <w:sz w:val="28"/>
          <w:szCs w:val="28"/>
        </w:rPr>
      </w:pPr>
    </w:p>
    <w:p w:rsidR="00511DB3" w:rsidRPr="009561F7" w:rsidRDefault="00511DB3">
      <w:pPr>
        <w:spacing w:line="259" w:lineRule="auto"/>
        <w:ind w:left="0" w:firstLine="0"/>
        <w:rPr>
          <w:sz w:val="28"/>
          <w:szCs w:val="28"/>
        </w:rPr>
      </w:pP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lastRenderedPageBreak/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64"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180" w:line="269" w:lineRule="auto"/>
        <w:ind w:left="584" w:right="1191"/>
        <w:jc w:val="center"/>
        <w:rPr>
          <w:sz w:val="28"/>
          <w:szCs w:val="28"/>
        </w:rPr>
      </w:pPr>
      <w:r w:rsidRPr="009561F7">
        <w:rPr>
          <w:sz w:val="28"/>
          <w:szCs w:val="28"/>
        </w:rPr>
        <w:t>МИНСК 2022</w:t>
      </w:r>
    </w:p>
    <w:p w:rsidR="00C51A9B" w:rsidRPr="009561F7" w:rsidRDefault="00511DB3" w:rsidP="00511DB3">
      <w:pPr>
        <w:pStyle w:val="1"/>
        <w:numPr>
          <w:ilvl w:val="0"/>
          <w:numId w:val="0"/>
        </w:numPr>
        <w:ind w:left="718" w:hanging="10"/>
        <w:rPr>
          <w:b/>
          <w:sz w:val="28"/>
          <w:szCs w:val="28"/>
        </w:rPr>
      </w:pPr>
      <w:r w:rsidRPr="009561F7">
        <w:rPr>
          <w:b/>
          <w:sz w:val="28"/>
          <w:szCs w:val="28"/>
        </w:rPr>
        <w:t>Цель</w:t>
      </w:r>
      <w:r w:rsidR="00BE5350" w:rsidRPr="009561F7">
        <w:rPr>
          <w:b/>
          <w:color w:val="000000"/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1193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ind w:left="708" w:right="446" w:firstLine="122"/>
        <w:rPr>
          <w:sz w:val="28"/>
          <w:szCs w:val="28"/>
        </w:rPr>
      </w:pPr>
      <w:r w:rsidRPr="009561F7">
        <w:rPr>
          <w:sz w:val="28"/>
          <w:szCs w:val="28"/>
        </w:rPr>
        <w:t xml:space="preserve">Ознакомиться, проанализировать и получить навыки реализации модели рекуррентной нейронной сети. </w:t>
      </w:r>
    </w:p>
    <w:p w:rsidR="00C51A9B" w:rsidRPr="009561F7" w:rsidRDefault="00BE5350">
      <w:pPr>
        <w:spacing w:after="58" w:line="259" w:lineRule="auto"/>
        <w:ind w:left="708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511DB3">
      <w:pPr>
        <w:pStyle w:val="1"/>
        <w:numPr>
          <w:ilvl w:val="0"/>
          <w:numId w:val="0"/>
        </w:numPr>
        <w:spacing w:after="26"/>
        <w:ind w:left="718" w:hanging="10"/>
        <w:rPr>
          <w:b/>
          <w:sz w:val="28"/>
          <w:szCs w:val="28"/>
        </w:rPr>
      </w:pPr>
      <w:r w:rsidRPr="009561F7">
        <w:rPr>
          <w:b/>
          <w:sz w:val="28"/>
          <w:szCs w:val="28"/>
        </w:rPr>
        <w:t>П</w:t>
      </w:r>
      <w:r w:rsidR="00511DB3" w:rsidRPr="009561F7">
        <w:rPr>
          <w:b/>
          <w:sz w:val="28"/>
          <w:szCs w:val="28"/>
        </w:rPr>
        <w:t>остановка задачи</w:t>
      </w:r>
      <w:r w:rsidRPr="009561F7">
        <w:rPr>
          <w:b/>
          <w:color w:val="000000"/>
          <w:sz w:val="28"/>
          <w:szCs w:val="28"/>
        </w:rPr>
        <w:t xml:space="preserve"> </w:t>
      </w:r>
    </w:p>
    <w:p w:rsidR="00C51A9B" w:rsidRPr="009561F7" w:rsidRDefault="00BE5350">
      <w:pPr>
        <w:spacing w:line="249" w:lineRule="auto"/>
        <w:ind w:left="410" w:right="602" w:firstLine="420"/>
        <w:jc w:val="both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Реализовать модель сети </w:t>
      </w:r>
      <w:proofErr w:type="spellStart"/>
      <w:r w:rsidRPr="009561F7">
        <w:rPr>
          <w:color w:val="000009"/>
          <w:sz w:val="28"/>
          <w:szCs w:val="28"/>
        </w:rPr>
        <w:t>Джордана</w:t>
      </w:r>
      <w:proofErr w:type="spellEnd"/>
      <w:r w:rsidRPr="009561F7">
        <w:rPr>
          <w:color w:val="000009"/>
          <w:sz w:val="28"/>
          <w:szCs w:val="28"/>
        </w:rPr>
        <w:t xml:space="preserve"> с линейной</w:t>
      </w:r>
      <w:r w:rsidR="00511DB3" w:rsidRPr="009561F7">
        <w:rPr>
          <w:color w:val="000009"/>
          <w:sz w:val="28"/>
          <w:szCs w:val="28"/>
        </w:rPr>
        <w:t xml:space="preserve"> функцией активации</w:t>
      </w:r>
      <w:r w:rsidRPr="009561F7">
        <w:rPr>
          <w:color w:val="000009"/>
          <w:sz w:val="28"/>
          <w:szCs w:val="28"/>
        </w:rPr>
        <w:t>.</w:t>
      </w: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43"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511DB3">
      <w:pPr>
        <w:pStyle w:val="1"/>
        <w:numPr>
          <w:ilvl w:val="0"/>
          <w:numId w:val="0"/>
        </w:numPr>
        <w:ind w:left="1055"/>
        <w:rPr>
          <w:b/>
          <w:sz w:val="28"/>
          <w:szCs w:val="28"/>
        </w:rPr>
      </w:pPr>
      <w:r w:rsidRPr="009561F7">
        <w:rPr>
          <w:b/>
          <w:sz w:val="28"/>
          <w:szCs w:val="28"/>
        </w:rPr>
        <w:t>ОПИСАНИЕ МОДЕЛИ</w:t>
      </w:r>
      <w:r w:rsidRPr="009561F7">
        <w:rPr>
          <w:b/>
          <w:color w:val="000000"/>
          <w:sz w:val="28"/>
          <w:szCs w:val="28"/>
        </w:rPr>
        <w:t xml:space="preserve"> </w:t>
      </w:r>
    </w:p>
    <w:p w:rsidR="00C51A9B" w:rsidRPr="009561F7" w:rsidRDefault="00BE5350">
      <w:pPr>
        <w:spacing w:after="26" w:line="259" w:lineRule="auto"/>
        <w:ind w:left="83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after="90"/>
        <w:ind w:left="1037" w:right="446"/>
        <w:rPr>
          <w:sz w:val="28"/>
          <w:szCs w:val="28"/>
        </w:rPr>
      </w:pPr>
      <w:r w:rsidRPr="009561F7">
        <w:rPr>
          <w:sz w:val="28"/>
          <w:szCs w:val="28"/>
        </w:rPr>
        <w:t xml:space="preserve">Данные: </w:t>
      </w:r>
    </w:p>
    <w:p w:rsidR="00511DB3" w:rsidRPr="009561F7" w:rsidRDefault="00BE5350" w:rsidP="00511DB3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sequence</w:t>
      </w:r>
      <w:proofErr w:type="spellEnd"/>
      <w:r w:rsidR="00511DB3" w:rsidRPr="009561F7">
        <w:rPr>
          <w:sz w:val="28"/>
          <w:szCs w:val="28"/>
        </w:rPr>
        <w:t xml:space="preserve"> – исходная последовательность;</w:t>
      </w:r>
    </w:p>
    <w:p w:rsidR="00511DB3" w:rsidRPr="009561F7" w:rsidRDefault="00BE5350" w:rsidP="00511DB3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resSequence</w:t>
      </w:r>
      <w:proofErr w:type="spellEnd"/>
      <w:r w:rsidR="00511DB3" w:rsidRPr="009561F7">
        <w:rPr>
          <w:sz w:val="28"/>
          <w:szCs w:val="28"/>
        </w:rPr>
        <w:t xml:space="preserve"> – выходная последовательность;</w:t>
      </w:r>
    </w:p>
    <w:p w:rsidR="009B0F64" w:rsidRPr="009561F7" w:rsidRDefault="00BE5350" w:rsidP="009B0F64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expSequence</w:t>
      </w:r>
      <w:proofErr w:type="spellEnd"/>
      <w:r w:rsidRPr="009561F7">
        <w:rPr>
          <w:sz w:val="28"/>
          <w:szCs w:val="28"/>
        </w:rPr>
        <w:t xml:space="preserve"> </w:t>
      </w:r>
      <w:r w:rsidR="00511DB3" w:rsidRPr="009561F7">
        <w:rPr>
          <w:sz w:val="28"/>
          <w:szCs w:val="28"/>
        </w:rPr>
        <w:t xml:space="preserve">– ожидаемая последовательность; </w:t>
      </w:r>
    </w:p>
    <w:p w:rsidR="00511DB3" w:rsidRPr="009561F7" w:rsidRDefault="009561F7" w:rsidP="009561F7">
      <w:pPr>
        <w:ind w:left="1037" w:right="-4"/>
        <w:rPr>
          <w:sz w:val="28"/>
          <w:szCs w:val="28"/>
        </w:rPr>
      </w:pPr>
      <w:r w:rsidRPr="009561F7">
        <w:rPr>
          <w:sz w:val="28"/>
          <w:szCs w:val="28"/>
          <w:lang w:val="en-US"/>
        </w:rPr>
        <w:t>window</w:t>
      </w:r>
      <w:r w:rsidRPr="009561F7">
        <w:rPr>
          <w:sz w:val="28"/>
          <w:szCs w:val="28"/>
        </w:rPr>
        <w:t>_</w:t>
      </w:r>
      <w:proofErr w:type="spellStart"/>
      <w:r w:rsidRPr="009561F7">
        <w:rPr>
          <w:sz w:val="28"/>
          <w:szCs w:val="28"/>
        </w:rPr>
        <w:t>size</w:t>
      </w:r>
      <w:proofErr w:type="spellEnd"/>
      <w:r w:rsidRPr="009561F7">
        <w:rPr>
          <w:sz w:val="28"/>
          <w:szCs w:val="28"/>
        </w:rPr>
        <w:t xml:space="preserve"> – размер окна</w:t>
      </w:r>
      <w:r w:rsidR="009B0F64" w:rsidRPr="009561F7">
        <w:rPr>
          <w:sz w:val="28"/>
          <w:szCs w:val="28"/>
        </w:rPr>
        <w:t>;</w:t>
      </w:r>
    </w:p>
    <w:p w:rsidR="00511DB3" w:rsidRPr="009561F7" w:rsidRDefault="00BE5350" w:rsidP="00511DB3">
      <w:pPr>
        <w:ind w:left="1037" w:right="-4"/>
        <w:rPr>
          <w:sz w:val="28"/>
          <w:szCs w:val="28"/>
        </w:rPr>
      </w:pPr>
      <w:r w:rsidRPr="009561F7">
        <w:rPr>
          <w:sz w:val="28"/>
          <w:szCs w:val="28"/>
        </w:rPr>
        <w:t>e – максимальн</w:t>
      </w:r>
      <w:r w:rsidR="00511DB3" w:rsidRPr="009561F7">
        <w:rPr>
          <w:sz w:val="28"/>
          <w:szCs w:val="28"/>
        </w:rPr>
        <w:t>о допустимая ошибка;</w:t>
      </w:r>
    </w:p>
    <w:p w:rsidR="00511DB3" w:rsidRPr="009561F7" w:rsidRDefault="00511DB3" w:rsidP="00511DB3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alpha</w:t>
      </w:r>
      <w:proofErr w:type="spellEnd"/>
      <w:r w:rsidRPr="009561F7">
        <w:rPr>
          <w:sz w:val="28"/>
          <w:szCs w:val="28"/>
        </w:rPr>
        <w:t xml:space="preserve"> – коэффициент обучения;</w:t>
      </w:r>
    </w:p>
    <w:p w:rsidR="00C51A9B" w:rsidRPr="009561F7" w:rsidRDefault="00511DB3" w:rsidP="00511DB3">
      <w:pPr>
        <w:ind w:left="1037" w:right="-4"/>
        <w:rPr>
          <w:sz w:val="28"/>
          <w:szCs w:val="28"/>
        </w:rPr>
      </w:pPr>
      <w:r w:rsidRPr="009561F7">
        <w:rPr>
          <w:sz w:val="28"/>
          <w:szCs w:val="28"/>
        </w:rPr>
        <w:t>I – количество итераций;</w:t>
      </w:r>
    </w:p>
    <w:p w:rsidR="00C51A9B" w:rsidRPr="009561F7" w:rsidRDefault="00511DB3" w:rsidP="00511DB3">
      <w:pPr>
        <w:ind w:left="1037" w:right="-4"/>
        <w:rPr>
          <w:sz w:val="28"/>
          <w:szCs w:val="28"/>
        </w:rPr>
      </w:pPr>
      <w:proofErr w:type="spellStart"/>
      <w:r w:rsidRPr="009561F7">
        <w:rPr>
          <w:sz w:val="28"/>
          <w:szCs w:val="28"/>
        </w:rPr>
        <w:t>size</w:t>
      </w:r>
      <w:proofErr w:type="spellEnd"/>
      <w:r w:rsidR="00BE5350" w:rsidRPr="009561F7">
        <w:rPr>
          <w:sz w:val="28"/>
          <w:szCs w:val="28"/>
        </w:rPr>
        <w:t xml:space="preserve">- </w:t>
      </w:r>
      <w:r w:rsidR="009B0F64" w:rsidRPr="009561F7">
        <w:rPr>
          <w:sz w:val="28"/>
          <w:szCs w:val="28"/>
        </w:rPr>
        <w:t>размер предсказываемой</w:t>
      </w:r>
      <w:r w:rsidR="00BE5350" w:rsidRPr="009561F7">
        <w:rPr>
          <w:sz w:val="28"/>
          <w:szCs w:val="28"/>
        </w:rPr>
        <w:t xml:space="preserve"> </w:t>
      </w:r>
      <w:r w:rsidR="009B0F64" w:rsidRPr="009561F7">
        <w:rPr>
          <w:sz w:val="28"/>
          <w:szCs w:val="28"/>
        </w:rPr>
        <w:t>последовательности</w:t>
      </w:r>
      <w:r w:rsidR="00BE5350" w:rsidRPr="009561F7">
        <w:rPr>
          <w:sz w:val="28"/>
          <w:szCs w:val="28"/>
        </w:rPr>
        <w:t xml:space="preserve">; </w:t>
      </w:r>
    </w:p>
    <w:p w:rsidR="00C51A9B" w:rsidRPr="009561F7" w:rsidRDefault="00BE5350" w:rsidP="009561F7">
      <w:pPr>
        <w:spacing w:line="259" w:lineRule="auto"/>
        <w:ind w:left="1027" w:right="-4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9561F7" w:rsidRPr="009561F7" w:rsidRDefault="009561F7" w:rsidP="009561F7">
      <w:pPr>
        <w:spacing w:line="259" w:lineRule="auto"/>
        <w:ind w:left="1027" w:right="-4" w:firstLine="0"/>
        <w:rPr>
          <w:sz w:val="28"/>
          <w:szCs w:val="28"/>
        </w:rPr>
      </w:pPr>
    </w:p>
    <w:p w:rsidR="009561F7" w:rsidRPr="009561F7" w:rsidRDefault="009561F7" w:rsidP="009561F7">
      <w:pPr>
        <w:spacing w:line="259" w:lineRule="auto"/>
        <w:ind w:left="1027" w:right="-4" w:firstLine="0"/>
        <w:rPr>
          <w:sz w:val="28"/>
          <w:szCs w:val="28"/>
        </w:rPr>
      </w:pPr>
    </w:p>
    <w:p w:rsidR="009561F7" w:rsidRPr="009561F7" w:rsidRDefault="009561F7" w:rsidP="009561F7">
      <w:pPr>
        <w:spacing w:line="259" w:lineRule="auto"/>
        <w:ind w:left="1027" w:right="-4" w:firstLine="0"/>
        <w:rPr>
          <w:sz w:val="28"/>
          <w:szCs w:val="28"/>
        </w:rPr>
      </w:pPr>
    </w:p>
    <w:p w:rsidR="009561F7" w:rsidRPr="009561F7" w:rsidRDefault="009561F7" w:rsidP="009561F7">
      <w:pPr>
        <w:spacing w:line="259" w:lineRule="auto"/>
        <w:ind w:left="1027" w:right="-4" w:firstLine="0"/>
        <w:rPr>
          <w:sz w:val="28"/>
          <w:szCs w:val="28"/>
        </w:rPr>
      </w:pPr>
    </w:p>
    <w:p w:rsidR="00C51A9B" w:rsidRPr="009561F7" w:rsidRDefault="00BE5350" w:rsidP="00511DB3">
      <w:pPr>
        <w:spacing w:line="259" w:lineRule="auto"/>
        <w:ind w:left="1027" w:right="-4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B0F64" w:rsidRPr="009561F7" w:rsidRDefault="009B0F64">
      <w:pPr>
        <w:spacing w:line="259" w:lineRule="auto"/>
        <w:ind w:left="0" w:firstLine="0"/>
        <w:rPr>
          <w:sz w:val="28"/>
          <w:szCs w:val="28"/>
        </w:rPr>
      </w:pPr>
    </w:p>
    <w:p w:rsidR="009561F7" w:rsidRPr="009561F7" w:rsidRDefault="009561F7" w:rsidP="009561F7">
      <w:pPr>
        <w:ind w:left="0" w:firstLine="709"/>
        <w:rPr>
          <w:color w:val="202122"/>
          <w:sz w:val="28"/>
          <w:szCs w:val="28"/>
          <w:shd w:val="clear" w:color="auto" w:fill="FFFFFF"/>
          <w:vertAlign w:val="superscript"/>
        </w:rPr>
      </w:pPr>
      <w:r w:rsidRPr="009561F7">
        <w:rPr>
          <w:bCs/>
          <w:color w:val="202122"/>
          <w:sz w:val="28"/>
          <w:szCs w:val="28"/>
          <w:shd w:val="clear" w:color="auto" w:fill="FFFFFF"/>
        </w:rPr>
        <w:lastRenderedPageBreak/>
        <w:t xml:space="preserve">Управляемые рекуррентные блоки (англ. </w:t>
      </w:r>
      <w:proofErr w:type="spellStart"/>
      <w:r w:rsidRPr="009561F7">
        <w:rPr>
          <w:bCs/>
          <w:color w:val="202122"/>
          <w:sz w:val="28"/>
          <w:szCs w:val="28"/>
          <w:shd w:val="clear" w:color="auto" w:fill="FFFFFF"/>
        </w:rPr>
        <w:t>Gated</w:t>
      </w:r>
      <w:proofErr w:type="spellEnd"/>
      <w:r w:rsidRPr="009561F7">
        <w:rPr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561F7">
        <w:rPr>
          <w:bCs/>
          <w:color w:val="202122"/>
          <w:sz w:val="28"/>
          <w:szCs w:val="28"/>
          <w:shd w:val="clear" w:color="auto" w:fill="FFFFFF"/>
        </w:rPr>
        <w:t>Recurrent</w:t>
      </w:r>
      <w:proofErr w:type="spellEnd"/>
      <w:r w:rsidRPr="009561F7">
        <w:rPr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561F7">
        <w:rPr>
          <w:bCs/>
          <w:color w:val="202122"/>
          <w:sz w:val="28"/>
          <w:szCs w:val="28"/>
          <w:shd w:val="clear" w:color="auto" w:fill="FFFFFF"/>
        </w:rPr>
        <w:t>Units</w:t>
      </w:r>
      <w:proofErr w:type="spellEnd"/>
      <w:r w:rsidRPr="009561F7">
        <w:rPr>
          <w:bCs/>
          <w:color w:val="202122"/>
          <w:sz w:val="28"/>
          <w:szCs w:val="28"/>
          <w:shd w:val="clear" w:color="auto" w:fill="FFFFFF"/>
        </w:rPr>
        <w:t>, GRU) — механизм вентилей для рекуррентных нейронных сетей, представленный в 2014 году. Было установлено, что его эффективность при решении задач моделирования музыкальных и речевых сигналов сопоставима с использованием долгой</w:t>
      </w:r>
      <w:r>
        <w:rPr>
          <w:bCs/>
          <w:color w:val="202122"/>
          <w:sz w:val="28"/>
          <w:szCs w:val="28"/>
          <w:shd w:val="clear" w:color="auto" w:fill="FFFFFF"/>
        </w:rPr>
        <w:t xml:space="preserve"> краткосрочной памяти (LSTM).</w:t>
      </w:r>
      <w:r w:rsidRPr="009561F7">
        <w:rPr>
          <w:bCs/>
          <w:color w:val="202122"/>
          <w:sz w:val="28"/>
          <w:szCs w:val="28"/>
          <w:shd w:val="clear" w:color="auto" w:fill="FFFFFF"/>
        </w:rPr>
        <w:t xml:space="preserve"> По сравнению с LSTM у данного механизма меньше параметров, т.к. отсутствует выходной вентиль</w:t>
      </w:r>
      <w:r>
        <w:rPr>
          <w:bCs/>
          <w:color w:val="202122"/>
          <w:sz w:val="28"/>
          <w:szCs w:val="28"/>
          <w:shd w:val="clear" w:color="auto" w:fill="FFFFFF"/>
        </w:rPr>
        <w:t>.</w:t>
      </w:r>
    </w:p>
    <w:p w:rsidR="009561F7" w:rsidRDefault="009561F7" w:rsidP="009561F7">
      <w:pPr>
        <w:pStyle w:val="1"/>
        <w:numPr>
          <w:ilvl w:val="0"/>
          <w:numId w:val="0"/>
        </w:numPr>
        <w:ind w:firstLine="709"/>
        <w:rPr>
          <w:sz w:val="28"/>
          <w:szCs w:val="28"/>
        </w:rPr>
      </w:pPr>
    </w:p>
    <w:p w:rsidR="009561F7" w:rsidRPr="009561F7" w:rsidRDefault="009561F7" w:rsidP="009561F7">
      <w:pPr>
        <w:ind w:left="0" w:firstLine="709"/>
      </w:pPr>
      <w:r>
        <w:rPr>
          <w:noProof/>
        </w:rPr>
        <w:drawing>
          <wp:inline distT="0" distB="0" distL="0" distR="0" wp14:anchorId="4E15D8D3" wp14:editId="2CFAB4D5">
            <wp:extent cx="468630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F7" w:rsidRDefault="009561F7" w:rsidP="009561F7">
      <w:pPr>
        <w:pStyle w:val="1"/>
        <w:numPr>
          <w:ilvl w:val="0"/>
          <w:numId w:val="0"/>
        </w:numPr>
        <w:ind w:firstLine="709"/>
        <w:rPr>
          <w:sz w:val="28"/>
          <w:szCs w:val="28"/>
        </w:rPr>
      </w:pPr>
    </w:p>
    <w:p w:rsidR="00C51A9B" w:rsidRPr="009561F7" w:rsidRDefault="009B0F64" w:rsidP="009561F7">
      <w:pPr>
        <w:pStyle w:val="1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>Результаты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49" w:lineRule="auto"/>
        <w:ind w:left="0" w:right="602" w:firstLine="709"/>
        <w:jc w:val="both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>Тестирование производил</w:t>
      </w:r>
      <w:r w:rsidR="009561F7">
        <w:rPr>
          <w:color w:val="000009"/>
          <w:sz w:val="28"/>
          <w:szCs w:val="28"/>
        </w:rPr>
        <w:t>ось на трех последовательностях</w:t>
      </w:r>
      <w:r w:rsidRPr="009561F7">
        <w:rPr>
          <w:color w:val="000009"/>
          <w:sz w:val="28"/>
          <w:szCs w:val="28"/>
        </w:rPr>
        <w:t xml:space="preserve">, но так же можно вести свою :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9B0F64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noProof/>
          <w:sz w:val="28"/>
          <w:szCs w:val="28"/>
        </w:rPr>
        <w:drawing>
          <wp:inline distT="0" distB="0" distL="0" distR="0" wp14:anchorId="68FC8D98" wp14:editId="58864962">
            <wp:extent cx="23241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350"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49" w:lineRule="auto"/>
        <w:ind w:left="0" w:right="602" w:firstLine="709"/>
        <w:jc w:val="both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После выбора последовательности, вводиться размер исходной последовательности. Предлагается выбор стандартных параметров, или ввести самому, а также ввести число предсказываемых значений.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524F20" w:rsidP="009561F7">
      <w:pPr>
        <w:spacing w:line="249" w:lineRule="auto"/>
        <w:ind w:left="0" w:right="602" w:firstLine="709"/>
        <w:jc w:val="both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>Фибоначчи</w:t>
      </w:r>
      <w:r w:rsidR="00BE5350" w:rsidRPr="009561F7">
        <w:rPr>
          <w:color w:val="000009"/>
          <w:sz w:val="28"/>
          <w:szCs w:val="28"/>
        </w:rPr>
        <w:t xml:space="preserve">: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color w:val="000009"/>
          <w:sz w:val="28"/>
          <w:szCs w:val="28"/>
        </w:rPr>
        <w:t xml:space="preserve"> </w:t>
      </w:r>
    </w:p>
    <w:p w:rsidR="00C51A9B" w:rsidRPr="009561F7" w:rsidRDefault="00275259" w:rsidP="009561F7">
      <w:pPr>
        <w:spacing w:line="259" w:lineRule="auto"/>
        <w:ind w:left="0" w:firstLine="709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in">
            <v:imagedata r:id="rId7" o:title="Снимок1"/>
          </v:shape>
        </w:pict>
      </w:r>
      <w:r w:rsidR="00524F20" w:rsidRPr="009561F7">
        <w:rPr>
          <w:noProof/>
          <w:sz w:val="28"/>
          <w:szCs w:val="28"/>
        </w:rPr>
        <w:t xml:space="preserve">  </w:t>
      </w:r>
    </w:p>
    <w:p w:rsidR="00C51A9B" w:rsidRPr="009561F7" w:rsidRDefault="00BE535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Сеть обучилась за </w:t>
      </w:r>
      <w:r w:rsidR="00AD17A9" w:rsidRPr="00275259">
        <w:rPr>
          <w:sz w:val="28"/>
          <w:szCs w:val="28"/>
        </w:rPr>
        <w:t>155</w:t>
      </w:r>
      <w:r w:rsidRPr="009561F7">
        <w:rPr>
          <w:sz w:val="28"/>
          <w:szCs w:val="28"/>
        </w:rPr>
        <w:t xml:space="preserve"> итераций. </w:t>
      </w:r>
    </w:p>
    <w:p w:rsidR="00C51A9B" w:rsidRPr="009561F7" w:rsidRDefault="00BE535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lastRenderedPageBreak/>
        <w:t xml:space="preserve">Полученные результаты близки к эталонным значениям (имеют погрешность), для обучения сети потребовалось небольшое количество итераций для достижения заданной ошибки.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524F2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>Последовательность 1 -1</w:t>
      </w:r>
      <w:r w:rsidRPr="00275259">
        <w:rPr>
          <w:sz w:val="28"/>
          <w:szCs w:val="28"/>
        </w:rPr>
        <w:t xml:space="preserve"> 1 -1</w:t>
      </w:r>
      <w:r w:rsidRPr="009561F7">
        <w:rPr>
          <w:sz w:val="28"/>
          <w:szCs w:val="28"/>
        </w:rPr>
        <w:t xml:space="preserve"> …</w:t>
      </w:r>
      <w:r w:rsidR="00BE5350" w:rsidRPr="009561F7">
        <w:rPr>
          <w:sz w:val="28"/>
          <w:szCs w:val="28"/>
        </w:rPr>
        <w:t xml:space="preserve">: </w:t>
      </w:r>
    </w:p>
    <w:p w:rsidR="00524F20" w:rsidRPr="009561F7" w:rsidRDefault="00524F20" w:rsidP="009561F7">
      <w:pPr>
        <w:ind w:left="0" w:right="446" w:firstLine="709"/>
        <w:rPr>
          <w:sz w:val="28"/>
          <w:szCs w:val="28"/>
        </w:rPr>
      </w:pP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  <w:r w:rsidR="00275259">
        <w:rPr>
          <w:sz w:val="28"/>
          <w:szCs w:val="28"/>
        </w:rPr>
        <w:pict>
          <v:shape id="_x0000_i1028" type="#_x0000_t75" style="width:434.25pt;height:170.25pt">
            <v:imagedata r:id="rId8" o:title="Снимок2"/>
          </v:shape>
        </w:pict>
      </w:r>
    </w:p>
    <w:p w:rsidR="00524F20" w:rsidRPr="009561F7" w:rsidRDefault="00524F2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Сеть обучилась за </w:t>
      </w:r>
      <w:r w:rsidR="00AD17A9" w:rsidRPr="00275259">
        <w:rPr>
          <w:sz w:val="28"/>
          <w:szCs w:val="28"/>
        </w:rPr>
        <w:t>213</w:t>
      </w:r>
      <w:r w:rsidRPr="009561F7">
        <w:rPr>
          <w:sz w:val="28"/>
          <w:szCs w:val="28"/>
        </w:rPr>
        <w:t xml:space="preserve"> итераций. </w:t>
      </w:r>
      <w:bookmarkStart w:id="0" w:name="_GoBack"/>
      <w:bookmarkEnd w:id="0"/>
    </w:p>
    <w:p w:rsidR="00C51A9B" w:rsidRPr="009561F7" w:rsidRDefault="00C51A9B" w:rsidP="009561F7">
      <w:pPr>
        <w:spacing w:line="259" w:lineRule="auto"/>
        <w:ind w:left="0" w:firstLine="709"/>
        <w:rPr>
          <w:sz w:val="28"/>
          <w:szCs w:val="28"/>
        </w:rPr>
      </w:pPr>
    </w:p>
    <w:p w:rsidR="00C51A9B" w:rsidRPr="009561F7" w:rsidRDefault="00BE5350" w:rsidP="009561F7">
      <w:pPr>
        <w:ind w:left="0" w:right="1500" w:firstLine="709"/>
        <w:rPr>
          <w:sz w:val="28"/>
          <w:szCs w:val="28"/>
        </w:rPr>
      </w:pPr>
      <w:r w:rsidRPr="009561F7">
        <w:rPr>
          <w:sz w:val="28"/>
          <w:szCs w:val="28"/>
        </w:rPr>
        <w:t>Из</w:t>
      </w:r>
      <w:r w:rsidR="00A82A1C" w:rsidRPr="009561F7">
        <w:rPr>
          <w:sz w:val="28"/>
          <w:szCs w:val="28"/>
        </w:rPr>
        <w:t xml:space="preserve"> полученных результатов только 20</w:t>
      </w:r>
      <w:r w:rsidRPr="009561F7">
        <w:rPr>
          <w:sz w:val="28"/>
          <w:szCs w:val="28"/>
        </w:rPr>
        <w:t xml:space="preserve"> спрогнозированное значение близко к эталонному </w:t>
      </w:r>
      <w:r w:rsidR="00A82A1C" w:rsidRPr="009561F7">
        <w:rPr>
          <w:sz w:val="28"/>
          <w:szCs w:val="28"/>
        </w:rPr>
        <w:t>оставшиеся значения постепенно накапливают ошибку.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A82A1C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>Последовательность 1 0 -1</w:t>
      </w:r>
      <w:r w:rsidRPr="009561F7">
        <w:rPr>
          <w:sz w:val="28"/>
          <w:szCs w:val="28"/>
          <w:lang w:val="en-US"/>
        </w:rPr>
        <w:t xml:space="preserve"> </w:t>
      </w:r>
      <w:r w:rsidRPr="009561F7">
        <w:rPr>
          <w:sz w:val="28"/>
          <w:szCs w:val="28"/>
        </w:rPr>
        <w:t xml:space="preserve">0 </w:t>
      </w:r>
      <w:r w:rsidRPr="009561F7">
        <w:rPr>
          <w:sz w:val="28"/>
          <w:szCs w:val="28"/>
          <w:lang w:val="en-US"/>
        </w:rPr>
        <w:t xml:space="preserve">1 </w:t>
      </w:r>
      <w:r w:rsidRPr="009561F7">
        <w:rPr>
          <w:sz w:val="28"/>
          <w:szCs w:val="28"/>
        </w:rPr>
        <w:t xml:space="preserve">0 </w:t>
      </w:r>
      <w:r w:rsidRPr="009561F7">
        <w:rPr>
          <w:sz w:val="28"/>
          <w:szCs w:val="28"/>
          <w:lang w:val="en-US"/>
        </w:rPr>
        <w:t>-1</w:t>
      </w:r>
      <w:r w:rsidRPr="009561F7">
        <w:rPr>
          <w:sz w:val="28"/>
          <w:szCs w:val="28"/>
        </w:rPr>
        <w:t xml:space="preserve"> 0 …: </w:t>
      </w:r>
    </w:p>
    <w:p w:rsidR="00C51A9B" w:rsidRPr="009561F7" w:rsidRDefault="00C51A9B" w:rsidP="009561F7">
      <w:pPr>
        <w:spacing w:line="259" w:lineRule="auto"/>
        <w:ind w:left="0" w:right="4877" w:firstLine="709"/>
        <w:jc w:val="center"/>
        <w:rPr>
          <w:sz w:val="28"/>
          <w:szCs w:val="28"/>
        </w:rPr>
      </w:pP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  <w:r w:rsidR="00AD17A9">
        <w:rPr>
          <w:noProof/>
          <w:sz w:val="28"/>
          <w:szCs w:val="28"/>
        </w:rPr>
        <w:drawing>
          <wp:inline distT="0" distB="0" distL="0" distR="0">
            <wp:extent cx="5429250" cy="2466975"/>
            <wp:effectExtent l="0" t="0" r="0" b="9525"/>
            <wp:docPr id="6" name="Рисунок 6" descr="C:\Users\User\AppData\Local\Microsoft\Windows\INetCache\Content.Word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Снимок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1C" w:rsidRPr="009561F7" w:rsidRDefault="00BE535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Сеть обучилась за </w:t>
      </w:r>
      <w:r w:rsidR="00AD17A9">
        <w:rPr>
          <w:sz w:val="28"/>
          <w:szCs w:val="28"/>
        </w:rPr>
        <w:t>2648</w:t>
      </w:r>
      <w:r w:rsidRPr="009561F7">
        <w:rPr>
          <w:sz w:val="28"/>
          <w:szCs w:val="28"/>
        </w:rPr>
        <w:t xml:space="preserve"> итераций. </w:t>
      </w:r>
    </w:p>
    <w:p w:rsidR="00C51A9B" w:rsidRPr="009561F7" w:rsidRDefault="00BE5350" w:rsidP="009561F7">
      <w:pPr>
        <w:ind w:left="0" w:right="446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Полученные результаты близки к эталонным значениям.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9561F7">
      <w:pPr>
        <w:spacing w:line="259" w:lineRule="auto"/>
        <w:ind w:left="0" w:firstLine="709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 w:rsidP="00A82A1C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 </w:t>
      </w:r>
    </w:p>
    <w:p w:rsidR="00C51A9B" w:rsidRPr="009561F7" w:rsidRDefault="00BE5350">
      <w:pPr>
        <w:spacing w:line="259" w:lineRule="auto"/>
        <w:ind w:left="221" w:firstLine="0"/>
        <w:rPr>
          <w:sz w:val="28"/>
          <w:szCs w:val="28"/>
        </w:rPr>
      </w:pPr>
      <w:proofErr w:type="gramStart"/>
      <w:r w:rsidRPr="009561F7">
        <w:rPr>
          <w:sz w:val="28"/>
          <w:szCs w:val="28"/>
        </w:rPr>
        <w:t>Вывод :</w:t>
      </w:r>
      <w:proofErr w:type="gramEnd"/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spacing w:line="259" w:lineRule="auto"/>
        <w:ind w:left="221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p w:rsidR="00C51A9B" w:rsidRPr="009561F7" w:rsidRDefault="00BE5350">
      <w:pPr>
        <w:ind w:left="-5" w:right="446"/>
        <w:rPr>
          <w:sz w:val="28"/>
          <w:szCs w:val="28"/>
        </w:rPr>
      </w:pPr>
      <w:r w:rsidRPr="009561F7">
        <w:rPr>
          <w:sz w:val="28"/>
          <w:szCs w:val="28"/>
        </w:rPr>
        <w:lastRenderedPageBreak/>
        <w:t xml:space="preserve">В ходе выполнения лабораторной работы была реализована модель </w:t>
      </w:r>
      <w:r w:rsidR="00B6566B" w:rsidRPr="009561F7">
        <w:rPr>
          <w:sz w:val="28"/>
          <w:szCs w:val="28"/>
        </w:rPr>
        <w:t>управляемых рекуррентных блоков</w:t>
      </w:r>
      <w:r w:rsidRPr="009561F7">
        <w:rPr>
          <w:sz w:val="28"/>
          <w:szCs w:val="28"/>
        </w:rPr>
        <w:t xml:space="preserve">. Было установлено на основе экспериментальных данных, что для различных числовых последовательностей варьируется необходимое количество шагов обучения нейронной сети для достижения максимально-допустимой ошибки. Также было установлено, что в последовательностях сложных для предсказания выход сети отличается от эталонного значения на большую величину, чем в более простых последовательностях. </w:t>
      </w:r>
    </w:p>
    <w:p w:rsidR="00C51A9B" w:rsidRPr="009561F7" w:rsidRDefault="00BE5350">
      <w:pPr>
        <w:spacing w:line="259" w:lineRule="auto"/>
        <w:ind w:left="0" w:firstLine="0"/>
        <w:rPr>
          <w:sz w:val="28"/>
          <w:szCs w:val="28"/>
        </w:rPr>
      </w:pPr>
      <w:r w:rsidRPr="009561F7">
        <w:rPr>
          <w:sz w:val="28"/>
          <w:szCs w:val="28"/>
        </w:rPr>
        <w:t xml:space="preserve"> </w:t>
      </w:r>
    </w:p>
    <w:sectPr w:rsidR="00C51A9B" w:rsidRPr="009561F7">
      <w:pgSz w:w="11906" w:h="16838"/>
      <w:pgMar w:top="1154" w:right="408" w:bottom="315" w:left="15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06A"/>
    <w:multiLevelType w:val="hybridMultilevel"/>
    <w:tmpl w:val="E08E5628"/>
    <w:lvl w:ilvl="0" w:tplc="C34854F4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7C751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AA06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3CDEF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F0A26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A69F8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BCDB6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E0CD4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6E387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9B"/>
    <w:rsid w:val="00275259"/>
    <w:rsid w:val="00511DB3"/>
    <w:rsid w:val="00524F20"/>
    <w:rsid w:val="009561F7"/>
    <w:rsid w:val="009B0F64"/>
    <w:rsid w:val="00A82A1C"/>
    <w:rsid w:val="00AD17A9"/>
    <w:rsid w:val="00B6566B"/>
    <w:rsid w:val="00BE5350"/>
    <w:rsid w:val="00C434B6"/>
    <w:rsid w:val="00C51A9B"/>
    <w:rsid w:val="00D1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1FCF73-69CF-478C-B188-BFD4C4A7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A1C"/>
    <w:pPr>
      <w:spacing w:after="0" w:line="248" w:lineRule="auto"/>
      <w:ind w:left="148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2"/>
      <w:ind w:left="718" w:hanging="10"/>
      <w:outlineLvl w:val="0"/>
    </w:pPr>
    <w:rPr>
      <w:rFonts w:ascii="Times New Roman" w:eastAsia="Times New Roman" w:hAnsi="Times New Roman" w:cs="Times New Roman"/>
      <w:color w:val="000009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9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956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˙01&gt;@0B&gt;@=0O @01&gt;B0 3</vt:lpstr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˙01&gt;@0B&gt;@=0O @01&gt;B0 3</dc:title>
  <dc:subject/>
  <dc:creator>ASUS</dc:creator>
  <cp:keywords/>
  <cp:lastModifiedBy>User</cp:lastModifiedBy>
  <cp:revision>8</cp:revision>
  <dcterms:created xsi:type="dcterms:W3CDTF">2023-02-05T09:31:00Z</dcterms:created>
  <dcterms:modified xsi:type="dcterms:W3CDTF">2023-02-06T01:32:00Z</dcterms:modified>
</cp:coreProperties>
</file>