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17D" w:rsidRDefault="00B0017D" w:rsidP="00B0017D">
      <w:r>
        <w:rPr>
          <w:rFonts w:ascii="Arial" w:hAnsi="Arial" w:cs="Arial"/>
          <w:b/>
          <w:bCs/>
          <w:sz w:val="20"/>
          <w:szCs w:val="20"/>
        </w:rPr>
        <w:t>Application:</w:t>
      </w:r>
      <w:r w:rsidR="00AD3A98">
        <w:rPr>
          <w:rFonts w:ascii="Arial" w:hAnsi="Arial" w:cs="Arial"/>
          <w:sz w:val="20"/>
          <w:szCs w:val="20"/>
        </w:rPr>
        <w:t xml:space="preserve"> </w:t>
      </w:r>
      <w:proofErr w:type="spellStart"/>
      <w:r w:rsidR="005B3B0F" w:rsidRPr="005B3B0F">
        <w:rPr>
          <w:rFonts w:ascii="Arial" w:hAnsi="Arial" w:cs="Arial"/>
          <w:sz w:val="20"/>
          <w:szCs w:val="20"/>
        </w:rPr>
        <w:t>ExternalCommand</w:t>
      </w:r>
      <w:proofErr w:type="spellEnd"/>
      <w:r>
        <w:rPr>
          <w:rFonts w:ascii="Arial" w:hAnsi="Arial" w:cs="Arial"/>
          <w:sz w:val="20"/>
          <w:szCs w:val="20"/>
        </w:rPr>
        <w:br/>
      </w:r>
      <w:r>
        <w:rPr>
          <w:rFonts w:ascii="Arial" w:hAnsi="Arial" w:cs="Arial"/>
          <w:b/>
          <w:bCs/>
          <w:sz w:val="20"/>
          <w:szCs w:val="20"/>
        </w:rPr>
        <w:t>Revit Platform:</w:t>
      </w:r>
      <w:r>
        <w:rPr>
          <w:rFonts w:ascii="Arial" w:hAnsi="Arial" w:cs="Arial"/>
          <w:sz w:val="20"/>
          <w:szCs w:val="20"/>
        </w:rPr>
        <w:t xml:space="preserve"> All</w:t>
      </w:r>
      <w:r>
        <w:rPr>
          <w:rFonts w:ascii="Arial" w:hAnsi="Arial" w:cs="Arial"/>
          <w:sz w:val="20"/>
          <w:szCs w:val="20"/>
        </w:rPr>
        <w:br/>
      </w:r>
      <w:r>
        <w:rPr>
          <w:rFonts w:ascii="Arial" w:hAnsi="Arial" w:cs="Arial"/>
          <w:b/>
          <w:bCs/>
          <w:sz w:val="20"/>
          <w:szCs w:val="20"/>
        </w:rPr>
        <w:t>Revit Version:</w:t>
      </w:r>
      <w:r>
        <w:rPr>
          <w:rFonts w:ascii="Arial" w:hAnsi="Arial" w:cs="Arial"/>
          <w:sz w:val="20"/>
          <w:szCs w:val="20"/>
        </w:rPr>
        <w:t xml:space="preserve"> 2011</w:t>
      </w:r>
      <w:r>
        <w:rPr>
          <w:rFonts w:ascii="Arial" w:hAnsi="Arial" w:cs="Arial"/>
          <w:sz w:val="20"/>
          <w:szCs w:val="20"/>
        </w:rPr>
        <w:br/>
      </w:r>
      <w:r>
        <w:rPr>
          <w:rFonts w:ascii="Arial" w:hAnsi="Arial" w:cs="Arial"/>
          <w:b/>
          <w:bCs/>
          <w:sz w:val="20"/>
          <w:szCs w:val="20"/>
        </w:rPr>
        <w:t>First Released For:</w:t>
      </w:r>
      <w:r>
        <w:rPr>
          <w:rFonts w:ascii="Arial" w:hAnsi="Arial" w:cs="Arial"/>
          <w:sz w:val="20"/>
          <w:szCs w:val="20"/>
        </w:rPr>
        <w:t xml:space="preserve"> 2011</w:t>
      </w:r>
      <w:r>
        <w:rPr>
          <w:rFonts w:ascii="Arial" w:hAnsi="Arial" w:cs="Arial"/>
          <w:sz w:val="20"/>
          <w:szCs w:val="20"/>
        </w:rPr>
        <w:br/>
      </w:r>
      <w:bookmarkStart w:id="0" w:name="_GoBack"/>
      <w:bookmarkEnd w:id="0"/>
      <w:r>
        <w:rPr>
          <w:rFonts w:ascii="Arial" w:hAnsi="Arial" w:cs="Arial"/>
          <w:b/>
          <w:bCs/>
          <w:sz w:val="20"/>
          <w:szCs w:val="20"/>
        </w:rPr>
        <w:t>Programming Language:</w:t>
      </w:r>
      <w:r>
        <w:rPr>
          <w:rFonts w:ascii="Arial" w:hAnsi="Arial" w:cs="Arial"/>
          <w:sz w:val="20"/>
          <w:szCs w:val="20"/>
        </w:rPr>
        <w:t xml:space="preserve"> C#</w:t>
      </w:r>
      <w:r>
        <w:rPr>
          <w:rFonts w:ascii="Arial" w:hAnsi="Arial" w:cs="Arial"/>
          <w:sz w:val="20"/>
          <w:szCs w:val="20"/>
        </w:rPr>
        <w:br/>
      </w:r>
      <w:r>
        <w:rPr>
          <w:rFonts w:ascii="Arial" w:hAnsi="Arial" w:cs="Arial"/>
          <w:b/>
          <w:bCs/>
          <w:sz w:val="20"/>
          <w:szCs w:val="20"/>
        </w:rPr>
        <w:t>Skill Level:</w:t>
      </w:r>
      <w:r>
        <w:rPr>
          <w:rFonts w:ascii="Arial" w:hAnsi="Arial" w:cs="Arial"/>
          <w:sz w:val="20"/>
          <w:szCs w:val="20"/>
        </w:rPr>
        <w:t xml:space="preserve"> Beginning</w:t>
      </w:r>
      <w:r>
        <w:rPr>
          <w:rFonts w:ascii="Arial" w:hAnsi="Arial" w:cs="Arial"/>
          <w:sz w:val="20"/>
          <w:szCs w:val="20"/>
        </w:rPr>
        <w:br/>
      </w:r>
      <w:r>
        <w:rPr>
          <w:rFonts w:ascii="Arial" w:hAnsi="Arial" w:cs="Arial"/>
          <w:b/>
          <w:bCs/>
          <w:sz w:val="20"/>
          <w:szCs w:val="20"/>
        </w:rPr>
        <w:t>Category:</w:t>
      </w:r>
      <w:r>
        <w:rPr>
          <w:rFonts w:ascii="Arial" w:hAnsi="Arial" w:cs="Arial"/>
          <w:sz w:val="20"/>
          <w:szCs w:val="20"/>
        </w:rPr>
        <w:t xml:space="preserve"> Basics</w:t>
      </w:r>
      <w:r>
        <w:rPr>
          <w:rFonts w:ascii="Arial" w:hAnsi="Arial" w:cs="Arial"/>
          <w:sz w:val="20"/>
          <w:szCs w:val="20"/>
        </w:rPr>
        <w:br/>
      </w:r>
      <w:r>
        <w:rPr>
          <w:rFonts w:ascii="Arial" w:hAnsi="Arial" w:cs="Arial"/>
          <w:b/>
          <w:bCs/>
          <w:sz w:val="20"/>
          <w:szCs w:val="20"/>
        </w:rPr>
        <w:t>Type:</w:t>
      </w:r>
      <w:r>
        <w:rPr>
          <w:rFonts w:ascii="Arial" w:hAnsi="Arial" w:cs="Arial"/>
          <w:sz w:val="20"/>
          <w:szCs w:val="20"/>
        </w:rPr>
        <w:t xml:space="preserve"> </w:t>
      </w:r>
      <w:proofErr w:type="spellStart"/>
      <w:r>
        <w:rPr>
          <w:rFonts w:ascii="Arial" w:hAnsi="Arial" w:cs="Arial"/>
          <w:sz w:val="20"/>
          <w:szCs w:val="20"/>
        </w:rPr>
        <w:t>ExternalCommand</w:t>
      </w:r>
      <w:proofErr w:type="spellEnd"/>
      <w:r>
        <w:rPr>
          <w:rFonts w:ascii="Arial" w:hAnsi="Arial" w:cs="Arial"/>
          <w:sz w:val="20"/>
          <w:szCs w:val="20"/>
        </w:rPr>
        <w:br/>
      </w:r>
      <w:r>
        <w:rPr>
          <w:rFonts w:ascii="Arial" w:hAnsi="Arial" w:cs="Arial"/>
          <w:sz w:val="20"/>
          <w:szCs w:val="20"/>
        </w:rPr>
        <w:br/>
      </w:r>
      <w:r>
        <w:rPr>
          <w:rFonts w:ascii="Arial" w:hAnsi="Arial" w:cs="Arial"/>
          <w:b/>
          <w:bCs/>
          <w:sz w:val="20"/>
          <w:szCs w:val="20"/>
        </w:rPr>
        <w:t>Subject:</w:t>
      </w:r>
      <w:r>
        <w:rPr>
          <w:rFonts w:ascii="Arial" w:hAnsi="Arial" w:cs="Arial"/>
          <w:sz w:val="20"/>
          <w:szCs w:val="20"/>
        </w:rPr>
        <w:t xml:space="preserve"> External Co</w:t>
      </w:r>
      <w:r w:rsidR="00AD3A98">
        <w:rPr>
          <w:rFonts w:ascii="Arial" w:hAnsi="Arial" w:cs="Arial"/>
          <w:sz w:val="20"/>
          <w:szCs w:val="20"/>
        </w:rPr>
        <w:t>mmand Registration in Revit</w:t>
      </w:r>
      <w:r>
        <w:rPr>
          <w:rFonts w:ascii="Arial" w:hAnsi="Arial" w:cs="Arial"/>
          <w:sz w:val="20"/>
          <w:szCs w:val="20"/>
        </w:rPr>
        <w:br/>
      </w:r>
      <w:r>
        <w:rPr>
          <w:rFonts w:ascii="Arial" w:hAnsi="Arial" w:cs="Arial"/>
          <w:b/>
          <w:bCs/>
          <w:sz w:val="20"/>
          <w:szCs w:val="20"/>
        </w:rPr>
        <w:t>Summary:</w:t>
      </w:r>
      <w:r>
        <w:rPr>
          <w:rFonts w:ascii="Arial" w:hAnsi="Arial" w:cs="Arial"/>
          <w:sz w:val="20"/>
          <w:szCs w:val="20"/>
        </w:rPr>
        <w:t xml:space="preserve"> </w:t>
      </w:r>
      <w:r>
        <w:rPr>
          <w:rFonts w:ascii="Arial" w:hAnsi="Arial" w:cs="Arial"/>
          <w:sz w:val="20"/>
          <w:szCs w:val="20"/>
        </w:rPr>
        <w:br/>
        <w:t xml:space="preserve">This sample is used to </w:t>
      </w:r>
      <w:r w:rsidRPr="00B0017D">
        <w:rPr>
          <w:rFonts w:ascii="Arial" w:hAnsi="Arial" w:cs="Arial"/>
          <w:sz w:val="20"/>
          <w:szCs w:val="20"/>
        </w:rPr>
        <w:t xml:space="preserve">demonstrate </w:t>
      </w:r>
      <w:proofErr w:type="spellStart"/>
      <w:r w:rsidRPr="00B0017D">
        <w:rPr>
          <w:rFonts w:ascii="Arial" w:hAnsi="Arial" w:cs="Arial"/>
          <w:sz w:val="20"/>
          <w:szCs w:val="20"/>
        </w:rPr>
        <w:t>RevitAPI</w:t>
      </w:r>
      <w:proofErr w:type="spellEnd"/>
      <w:r w:rsidRPr="00B0017D">
        <w:rPr>
          <w:rFonts w:ascii="Arial" w:hAnsi="Arial" w:cs="Arial"/>
          <w:sz w:val="20"/>
          <w:szCs w:val="20"/>
        </w:rPr>
        <w:t xml:space="preserve"> user how to use new external command registration more effectively, we provide two samples with functionalities below:</w:t>
      </w:r>
      <w:r w:rsidRPr="00B0017D">
        <w:t xml:space="preserve"> </w:t>
      </w:r>
    </w:p>
    <w:p w:rsidR="00B0017D" w:rsidRDefault="00B0017D" w:rsidP="00B0017D">
      <w:pPr>
        <w:numPr>
          <w:ilvl w:val="0"/>
          <w:numId w:val="1"/>
        </w:numPr>
        <w:spacing w:after="0" w:line="240" w:lineRule="auto"/>
      </w:pPr>
      <w:proofErr w:type="spellStart"/>
      <w:r w:rsidRPr="006F6CD8">
        <w:rPr>
          <w:b/>
          <w:i/>
        </w:rPr>
        <w:t>RevitAddInUtility</w:t>
      </w:r>
      <w:proofErr w:type="spellEnd"/>
      <w:r>
        <w:t xml:space="preserve">: </w:t>
      </w:r>
    </w:p>
    <w:p w:rsidR="00B0017D" w:rsidRPr="00B0017D" w:rsidRDefault="00B0017D" w:rsidP="00B0017D">
      <w:pPr>
        <w:ind w:left="360"/>
        <w:rPr>
          <w:rFonts w:ascii="Arial" w:hAnsi="Arial" w:cs="Arial"/>
          <w:sz w:val="20"/>
          <w:szCs w:val="20"/>
        </w:rPr>
      </w:pPr>
      <w:r w:rsidRPr="00B0017D">
        <w:rPr>
          <w:rFonts w:ascii="Arial" w:hAnsi="Arial" w:cs="Arial"/>
          <w:sz w:val="20"/>
          <w:szCs w:val="20"/>
        </w:rPr>
        <w:t xml:space="preserve">Show user how to use </w:t>
      </w:r>
      <w:proofErr w:type="spellStart"/>
      <w:r w:rsidRPr="00B0017D">
        <w:rPr>
          <w:rFonts w:ascii="Arial" w:hAnsi="Arial" w:cs="Arial"/>
          <w:sz w:val="20"/>
          <w:szCs w:val="20"/>
        </w:rPr>
        <w:t>RevitAddInUtility</w:t>
      </w:r>
      <w:proofErr w:type="spellEnd"/>
      <w:r w:rsidRPr="00B0017D">
        <w:rPr>
          <w:rFonts w:ascii="Arial" w:hAnsi="Arial" w:cs="Arial"/>
          <w:sz w:val="20"/>
          <w:szCs w:val="20"/>
        </w:rPr>
        <w:t xml:space="preserve"> to create\edit .</w:t>
      </w:r>
      <w:proofErr w:type="spellStart"/>
      <w:r w:rsidRPr="00B0017D">
        <w:rPr>
          <w:rFonts w:ascii="Arial" w:hAnsi="Arial" w:cs="Arial"/>
          <w:sz w:val="20"/>
          <w:szCs w:val="20"/>
        </w:rPr>
        <w:t>addin</w:t>
      </w:r>
      <w:proofErr w:type="spellEnd"/>
      <w:r w:rsidRPr="00B0017D">
        <w:rPr>
          <w:rFonts w:ascii="Arial" w:hAnsi="Arial" w:cs="Arial"/>
          <w:sz w:val="20"/>
          <w:szCs w:val="20"/>
        </w:rPr>
        <w:t xml:space="preserve"> manifest file, or retrieve information from manifest file and get installed Revit product information.</w:t>
      </w:r>
    </w:p>
    <w:p w:rsidR="00B0017D" w:rsidRPr="006F6CD8" w:rsidRDefault="00B0017D" w:rsidP="00B0017D">
      <w:pPr>
        <w:numPr>
          <w:ilvl w:val="0"/>
          <w:numId w:val="1"/>
        </w:numPr>
        <w:spacing w:after="0" w:line="240" w:lineRule="auto"/>
        <w:rPr>
          <w:b/>
          <w:i/>
        </w:rPr>
      </w:pPr>
      <w:r w:rsidRPr="006F6CD8">
        <w:rPr>
          <w:b/>
          <w:i/>
        </w:rPr>
        <w:t>New features of External Command registration</w:t>
      </w:r>
    </w:p>
    <w:p w:rsidR="00B0017D" w:rsidRPr="00B0017D" w:rsidRDefault="00B0017D" w:rsidP="00B0017D">
      <w:pPr>
        <w:pStyle w:val="ListParagraph"/>
        <w:numPr>
          <w:ilvl w:val="0"/>
          <w:numId w:val="2"/>
        </w:numPr>
        <w:rPr>
          <w:rFonts w:ascii="Arial" w:hAnsi="Arial" w:cs="Arial"/>
          <w:sz w:val="20"/>
          <w:szCs w:val="20"/>
        </w:rPr>
      </w:pPr>
      <w:r w:rsidRPr="00B0017D">
        <w:rPr>
          <w:rFonts w:ascii="Arial" w:hAnsi="Arial" w:cs="Arial"/>
          <w:sz w:val="20"/>
          <w:szCs w:val="20"/>
        </w:rPr>
        <w:t xml:space="preserve">Visibility Mode: show user how to control the visibility of each external command base on the different product type and document type. </w:t>
      </w:r>
    </w:p>
    <w:p w:rsidR="00B0017D" w:rsidRPr="00B0017D" w:rsidRDefault="00B0017D" w:rsidP="00B0017D">
      <w:pPr>
        <w:pStyle w:val="ListParagraph"/>
        <w:numPr>
          <w:ilvl w:val="0"/>
          <w:numId w:val="2"/>
        </w:numPr>
        <w:rPr>
          <w:rFonts w:ascii="Arial" w:hAnsi="Arial" w:cs="Arial"/>
          <w:sz w:val="20"/>
          <w:szCs w:val="20"/>
        </w:rPr>
      </w:pPr>
      <w:proofErr w:type="spellStart"/>
      <w:r w:rsidRPr="00B0017D">
        <w:rPr>
          <w:rFonts w:ascii="Arial" w:hAnsi="Arial" w:cs="Arial"/>
          <w:sz w:val="20"/>
          <w:szCs w:val="20"/>
        </w:rPr>
        <w:t>IAvailabilityClass</w:t>
      </w:r>
      <w:proofErr w:type="spellEnd"/>
      <w:r w:rsidRPr="00B0017D">
        <w:rPr>
          <w:rFonts w:ascii="Arial" w:hAnsi="Arial" w:cs="Arial"/>
          <w:sz w:val="20"/>
          <w:szCs w:val="20"/>
        </w:rPr>
        <w:t>: show user how to enable/disable each external command base on user’s selection or application information.</w:t>
      </w:r>
    </w:p>
    <w:p w:rsidR="00B0017D" w:rsidRPr="00B0017D" w:rsidRDefault="00B0017D" w:rsidP="00B0017D">
      <w:pPr>
        <w:pStyle w:val="ListParagraph"/>
        <w:numPr>
          <w:ilvl w:val="0"/>
          <w:numId w:val="2"/>
        </w:numPr>
        <w:rPr>
          <w:rFonts w:ascii="Arial" w:hAnsi="Arial" w:cs="Arial"/>
          <w:sz w:val="20"/>
          <w:szCs w:val="20"/>
        </w:rPr>
      </w:pPr>
      <w:r w:rsidRPr="00B0017D">
        <w:rPr>
          <w:rFonts w:ascii="Arial" w:hAnsi="Arial" w:cs="Arial"/>
          <w:sz w:val="20"/>
          <w:szCs w:val="20"/>
        </w:rPr>
        <w:t>Icon and tooltip: show user how to add icon and tooltip</w:t>
      </w:r>
    </w:p>
    <w:p w:rsidR="00B0017D" w:rsidRDefault="00B0017D" w:rsidP="00B0017D">
      <w:pPr>
        <w:pStyle w:val="ListParagraph"/>
        <w:numPr>
          <w:ilvl w:val="0"/>
          <w:numId w:val="2"/>
        </w:numPr>
        <w:rPr>
          <w:rFonts w:ascii="Arial" w:hAnsi="Arial" w:cs="Arial"/>
          <w:sz w:val="20"/>
          <w:szCs w:val="20"/>
        </w:rPr>
      </w:pPr>
      <w:r w:rsidRPr="00B0017D">
        <w:rPr>
          <w:rFonts w:ascii="Arial" w:hAnsi="Arial" w:cs="Arial"/>
          <w:sz w:val="20"/>
          <w:szCs w:val="20"/>
        </w:rPr>
        <w:t xml:space="preserve">Localization: show user how to localize strings in the </w:t>
      </w:r>
      <w:proofErr w:type="spellStart"/>
      <w:r w:rsidRPr="00B0017D">
        <w:rPr>
          <w:rFonts w:ascii="Arial" w:hAnsi="Arial" w:cs="Arial"/>
          <w:sz w:val="20"/>
          <w:szCs w:val="20"/>
        </w:rPr>
        <w:t>addin</w:t>
      </w:r>
      <w:proofErr w:type="spellEnd"/>
      <w:r w:rsidRPr="00B0017D">
        <w:rPr>
          <w:rFonts w:ascii="Arial" w:hAnsi="Arial" w:cs="Arial"/>
          <w:sz w:val="20"/>
          <w:szCs w:val="20"/>
        </w:rPr>
        <w:t xml:space="preserve"> manifest file</w:t>
      </w:r>
    </w:p>
    <w:p w:rsidR="00B0017D" w:rsidRPr="00B0017D" w:rsidRDefault="00B0017D" w:rsidP="00B0017D">
      <w:pPr>
        <w:pStyle w:val="ListParagraph"/>
        <w:ind w:left="1080"/>
        <w:rPr>
          <w:rFonts w:ascii="Arial" w:hAnsi="Arial" w:cs="Arial"/>
          <w:sz w:val="20"/>
          <w:szCs w:val="20"/>
        </w:rPr>
      </w:pPr>
    </w:p>
    <w:p w:rsidR="00B0017D" w:rsidRDefault="00B0017D" w:rsidP="00B0017D">
      <w:pPr>
        <w:widowControl w:val="0"/>
        <w:autoSpaceDE w:val="0"/>
        <w:autoSpaceDN w:val="0"/>
        <w:adjustRightInd w:val="0"/>
        <w:spacing w:after="0" w:line="240" w:lineRule="auto"/>
        <w:rPr>
          <w:rFonts w:ascii="Times New Roman" w:hAnsi="Times New Roman" w:cs="Times New Roman"/>
          <w:sz w:val="20"/>
          <w:szCs w:val="20"/>
        </w:rPr>
      </w:pPr>
    </w:p>
    <w:p w:rsidR="00B0017D" w:rsidRDefault="00B0017D" w:rsidP="00B0017D">
      <w:pPr>
        <w:widowControl w:val="0"/>
        <w:autoSpaceDE w:val="0"/>
        <w:autoSpaceDN w:val="0"/>
        <w:adjustRightInd w:val="0"/>
        <w:spacing w:after="0" w:line="240" w:lineRule="auto"/>
        <w:rPr>
          <w:rFonts w:ascii="Times New Roman" w:hAnsi="Times New Roman" w:cs="Times New Roman"/>
          <w:sz w:val="20"/>
          <w:szCs w:val="20"/>
        </w:rPr>
      </w:pPr>
      <w:r>
        <w:rPr>
          <w:rFonts w:ascii="Arial" w:hAnsi="Arial" w:cs="Arial"/>
          <w:b/>
          <w:bCs/>
          <w:sz w:val="20"/>
          <w:szCs w:val="20"/>
        </w:rPr>
        <w:t>Classes:</w:t>
      </w:r>
      <w:r>
        <w:rPr>
          <w:rFonts w:ascii="Arial" w:hAnsi="Arial" w:cs="Arial"/>
          <w:sz w:val="20"/>
          <w:szCs w:val="20"/>
        </w:rPr>
        <w:t xml:space="preserve"> </w:t>
      </w:r>
    </w:p>
    <w:p w:rsidR="00E44BA4" w:rsidRPr="00E44BA4" w:rsidRDefault="00E44BA4" w:rsidP="00B0017D">
      <w:pPr>
        <w:widowControl w:val="0"/>
        <w:autoSpaceDE w:val="0"/>
        <w:autoSpaceDN w:val="0"/>
        <w:adjustRightInd w:val="0"/>
        <w:spacing w:after="0" w:line="240" w:lineRule="auto"/>
        <w:ind w:firstLine="360"/>
        <w:rPr>
          <w:rFonts w:ascii="Arial" w:hAnsi="Arial" w:cs="Arial"/>
          <w:sz w:val="20"/>
          <w:szCs w:val="20"/>
        </w:rPr>
      </w:pPr>
      <w:proofErr w:type="spellStart"/>
      <w:r w:rsidRPr="00E44BA4">
        <w:rPr>
          <w:rFonts w:ascii="Arial" w:hAnsi="Arial" w:cs="Arial"/>
          <w:sz w:val="20"/>
          <w:szCs w:val="20"/>
        </w:rPr>
        <w:t>Autodesk.Revit.UI.IExternalCommand</w:t>
      </w:r>
      <w:proofErr w:type="spellEnd"/>
    </w:p>
    <w:p w:rsidR="00E44BA4" w:rsidRDefault="00E44BA4" w:rsidP="00B0017D">
      <w:pPr>
        <w:widowControl w:val="0"/>
        <w:autoSpaceDE w:val="0"/>
        <w:autoSpaceDN w:val="0"/>
        <w:adjustRightInd w:val="0"/>
        <w:spacing w:after="0" w:line="240" w:lineRule="auto"/>
        <w:ind w:firstLine="360"/>
        <w:rPr>
          <w:rFonts w:ascii="Arial" w:hAnsi="Arial" w:cs="Arial"/>
          <w:sz w:val="20"/>
          <w:szCs w:val="20"/>
        </w:rPr>
      </w:pPr>
      <w:proofErr w:type="spellStart"/>
      <w:r w:rsidRPr="00E44BA4">
        <w:rPr>
          <w:rFonts w:ascii="Arial" w:hAnsi="Arial" w:cs="Arial"/>
          <w:sz w:val="20"/>
          <w:szCs w:val="20"/>
        </w:rPr>
        <w:t>Autodesk.Revit.UI.IExternalCommandAvailability</w:t>
      </w:r>
      <w:proofErr w:type="spellEnd"/>
    </w:p>
    <w:p w:rsidR="00E44BA4" w:rsidRPr="00E44BA4" w:rsidRDefault="00E44BA4" w:rsidP="00B0017D">
      <w:pPr>
        <w:widowControl w:val="0"/>
        <w:autoSpaceDE w:val="0"/>
        <w:autoSpaceDN w:val="0"/>
        <w:adjustRightInd w:val="0"/>
        <w:spacing w:after="0" w:line="240" w:lineRule="auto"/>
        <w:ind w:firstLine="360"/>
        <w:rPr>
          <w:rFonts w:ascii="Arial" w:hAnsi="Arial" w:cs="Arial"/>
          <w:sz w:val="20"/>
          <w:szCs w:val="20"/>
        </w:rPr>
      </w:pPr>
      <w:proofErr w:type="spellStart"/>
      <w:r w:rsidRPr="00E44BA4">
        <w:rPr>
          <w:rFonts w:ascii="Arial" w:hAnsi="Arial" w:cs="Arial"/>
          <w:sz w:val="20"/>
          <w:szCs w:val="20"/>
        </w:rPr>
        <w:t>Autodesk.RevitAddIns.RevitAddInManifest</w:t>
      </w:r>
      <w:proofErr w:type="spellEnd"/>
    </w:p>
    <w:p w:rsidR="00E44BA4" w:rsidRDefault="00E44BA4" w:rsidP="00B0017D">
      <w:pPr>
        <w:widowControl w:val="0"/>
        <w:autoSpaceDE w:val="0"/>
        <w:autoSpaceDN w:val="0"/>
        <w:adjustRightInd w:val="0"/>
        <w:spacing w:after="0" w:line="240" w:lineRule="auto"/>
        <w:ind w:firstLine="360"/>
        <w:rPr>
          <w:rFonts w:ascii="Arial" w:hAnsi="Arial" w:cs="Arial"/>
          <w:sz w:val="20"/>
          <w:szCs w:val="20"/>
        </w:rPr>
      </w:pPr>
      <w:proofErr w:type="spellStart"/>
      <w:r w:rsidRPr="00E44BA4">
        <w:rPr>
          <w:rFonts w:ascii="Arial" w:hAnsi="Arial" w:cs="Arial"/>
          <w:sz w:val="20"/>
          <w:szCs w:val="20"/>
        </w:rPr>
        <w:t>Autodesk.RevitAddIns.RevitAddInApplication</w:t>
      </w:r>
      <w:proofErr w:type="spellEnd"/>
    </w:p>
    <w:p w:rsidR="00E44BA4" w:rsidRDefault="00E44BA4" w:rsidP="00B0017D">
      <w:pPr>
        <w:widowControl w:val="0"/>
        <w:autoSpaceDE w:val="0"/>
        <w:autoSpaceDN w:val="0"/>
        <w:adjustRightInd w:val="0"/>
        <w:spacing w:after="0" w:line="240" w:lineRule="auto"/>
        <w:ind w:firstLine="360"/>
        <w:rPr>
          <w:rFonts w:ascii="Arial" w:hAnsi="Arial" w:cs="Arial"/>
          <w:sz w:val="20"/>
          <w:szCs w:val="20"/>
        </w:rPr>
      </w:pPr>
      <w:proofErr w:type="spellStart"/>
      <w:r w:rsidRPr="00E44BA4">
        <w:rPr>
          <w:rFonts w:ascii="Arial" w:hAnsi="Arial" w:cs="Arial"/>
          <w:sz w:val="20"/>
          <w:szCs w:val="20"/>
        </w:rPr>
        <w:t>Autodesk.RevitAddIns.RevitAddInCommand</w:t>
      </w:r>
      <w:proofErr w:type="spellEnd"/>
      <w:r>
        <w:rPr>
          <w:rFonts w:ascii="Arial" w:hAnsi="Arial" w:cs="Arial"/>
          <w:sz w:val="20"/>
          <w:szCs w:val="20"/>
        </w:rPr>
        <w:t xml:space="preserve"> </w:t>
      </w:r>
    </w:p>
    <w:p w:rsidR="00B0017D" w:rsidRDefault="00B0017D" w:rsidP="00B0017D">
      <w:pPr>
        <w:widowControl w:val="0"/>
        <w:autoSpaceDE w:val="0"/>
        <w:autoSpaceDN w:val="0"/>
        <w:adjustRightInd w:val="0"/>
        <w:spacing w:after="0" w:line="240" w:lineRule="auto"/>
        <w:rPr>
          <w:rFonts w:ascii="Times New Roman" w:hAnsi="Times New Roman" w:cs="Times New Roman"/>
          <w:sz w:val="20"/>
          <w:szCs w:val="20"/>
        </w:rPr>
      </w:pPr>
    </w:p>
    <w:p w:rsidR="00B0017D" w:rsidRDefault="00B0017D" w:rsidP="00B0017D">
      <w:pPr>
        <w:widowControl w:val="0"/>
        <w:autoSpaceDE w:val="0"/>
        <w:autoSpaceDN w:val="0"/>
        <w:adjustRightInd w:val="0"/>
        <w:spacing w:after="0" w:line="240" w:lineRule="auto"/>
        <w:rPr>
          <w:rFonts w:ascii="Arial" w:hAnsi="Arial" w:cs="Arial"/>
          <w:sz w:val="20"/>
          <w:szCs w:val="20"/>
        </w:rPr>
      </w:pPr>
    </w:p>
    <w:p w:rsidR="00E44BA4" w:rsidRPr="00E44BA4" w:rsidRDefault="00B0017D" w:rsidP="00E44BA4">
      <w:pPr>
        <w:widowControl w:val="0"/>
        <w:autoSpaceDE w:val="0"/>
        <w:autoSpaceDN w:val="0"/>
        <w:adjustRightInd w:val="0"/>
        <w:rPr>
          <w:rFonts w:ascii="Calibri" w:hAnsi="Calibri" w:cs="Calibri"/>
        </w:rPr>
      </w:pPr>
      <w:r>
        <w:rPr>
          <w:rFonts w:ascii="Arial" w:hAnsi="Arial" w:cs="Arial"/>
          <w:b/>
          <w:bCs/>
          <w:sz w:val="20"/>
          <w:szCs w:val="20"/>
        </w:rPr>
        <w:t>Description</w:t>
      </w:r>
      <w:r w:rsidR="00E44BA4">
        <w:rPr>
          <w:rFonts w:ascii="Arial" w:hAnsi="Arial" w:cs="Arial"/>
          <w:b/>
          <w:bCs/>
          <w:sz w:val="20"/>
          <w:szCs w:val="20"/>
        </w:rPr>
        <w:t>:</w:t>
      </w:r>
      <w:r>
        <w:rPr>
          <w:rFonts w:ascii="Calibri" w:hAnsi="Calibri" w:cs="Calibri"/>
        </w:rPr>
        <w:t xml:space="preserve"> </w:t>
      </w:r>
    </w:p>
    <w:p w:rsidR="00E44BA4" w:rsidRPr="006A747F" w:rsidRDefault="00E44BA4" w:rsidP="00E44BA4">
      <w:pPr>
        <w:numPr>
          <w:ilvl w:val="0"/>
          <w:numId w:val="3"/>
        </w:numPr>
        <w:spacing w:after="0" w:line="240" w:lineRule="auto"/>
        <w:rPr>
          <w:b/>
          <w:i/>
        </w:rPr>
      </w:pPr>
      <w:proofErr w:type="spellStart"/>
      <w:r w:rsidRPr="0085795E">
        <w:rPr>
          <w:b/>
          <w:i/>
        </w:rPr>
        <w:t>RevitAddInUtility</w:t>
      </w:r>
      <w:proofErr w:type="spellEnd"/>
    </w:p>
    <w:p w:rsidR="00E44BA4" w:rsidRDefault="00E44BA4" w:rsidP="00E44BA4">
      <w:pPr>
        <w:ind w:left="360"/>
        <w:rPr>
          <w:rFonts w:ascii="Arial" w:hAnsi="Arial" w:cs="Arial"/>
          <w:sz w:val="20"/>
          <w:szCs w:val="20"/>
        </w:rPr>
      </w:pPr>
      <w:r w:rsidRPr="00E44BA4">
        <w:rPr>
          <w:rFonts w:ascii="Arial" w:hAnsi="Arial" w:cs="Arial"/>
          <w:sz w:val="20"/>
          <w:szCs w:val="20"/>
        </w:rPr>
        <w:t xml:space="preserve">Demonstrate user how to use </w:t>
      </w:r>
      <w:proofErr w:type="spellStart"/>
      <w:r w:rsidRPr="00E44BA4">
        <w:rPr>
          <w:rFonts w:ascii="Arial" w:hAnsi="Arial" w:cs="Arial"/>
          <w:sz w:val="20"/>
          <w:szCs w:val="20"/>
        </w:rPr>
        <w:t>RevitAddInUtility</w:t>
      </w:r>
      <w:proofErr w:type="spellEnd"/>
      <w:r w:rsidRPr="00E44BA4">
        <w:rPr>
          <w:rFonts w:ascii="Arial" w:hAnsi="Arial" w:cs="Arial"/>
          <w:sz w:val="20"/>
          <w:szCs w:val="20"/>
        </w:rPr>
        <w:t xml:space="preserve"> to write a new .</w:t>
      </w:r>
      <w:proofErr w:type="spellStart"/>
      <w:r w:rsidRPr="00E44BA4">
        <w:rPr>
          <w:rFonts w:ascii="Arial" w:hAnsi="Arial" w:cs="Arial"/>
          <w:sz w:val="20"/>
          <w:szCs w:val="20"/>
        </w:rPr>
        <w:t>addin</w:t>
      </w:r>
      <w:proofErr w:type="spellEnd"/>
      <w:r w:rsidRPr="00E44BA4">
        <w:rPr>
          <w:rFonts w:ascii="Arial" w:hAnsi="Arial" w:cs="Arial"/>
          <w:sz w:val="20"/>
          <w:szCs w:val="20"/>
        </w:rPr>
        <w:t xml:space="preserve"> manifest file, or how to retrieve information from specific manifest file or folder with manifest files in it. Or so, show user how to get information of installed Revit products in local machine. </w:t>
      </w:r>
    </w:p>
    <w:p w:rsidR="006A747F" w:rsidRPr="00E44BA4" w:rsidRDefault="006A747F" w:rsidP="00E44BA4">
      <w:pPr>
        <w:ind w:left="360"/>
        <w:rPr>
          <w:rFonts w:ascii="Arial" w:hAnsi="Arial" w:cs="Arial"/>
          <w:sz w:val="20"/>
          <w:szCs w:val="20"/>
        </w:rPr>
      </w:pPr>
      <w:r>
        <w:rPr>
          <w:rFonts w:ascii="Arial" w:hAnsi="Arial" w:cs="Arial"/>
          <w:noProof/>
          <w:sz w:val="20"/>
          <w:szCs w:val="20"/>
        </w:rPr>
        <w:lastRenderedPageBreak/>
        <w:drawing>
          <wp:inline distT="0" distB="0" distL="0" distR="0">
            <wp:extent cx="3695700" cy="37623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l="34380" t="31769" r="34224" b="28262"/>
                    <a:stretch>
                      <a:fillRect/>
                    </a:stretch>
                  </pic:blipFill>
                  <pic:spPr bwMode="auto">
                    <a:xfrm>
                      <a:off x="0" y="0"/>
                      <a:ext cx="3695700" cy="3762375"/>
                    </a:xfrm>
                    <a:prstGeom prst="rect">
                      <a:avLst/>
                    </a:prstGeom>
                    <a:noFill/>
                    <a:ln w="9525">
                      <a:noFill/>
                      <a:miter lim="800000"/>
                      <a:headEnd/>
                      <a:tailEnd/>
                    </a:ln>
                  </pic:spPr>
                </pic:pic>
              </a:graphicData>
            </a:graphic>
          </wp:inline>
        </w:drawing>
      </w:r>
    </w:p>
    <w:p w:rsidR="00E44BA4" w:rsidRPr="00E44BA4" w:rsidRDefault="00E44BA4" w:rsidP="00E44BA4">
      <w:pPr>
        <w:ind w:left="360"/>
        <w:rPr>
          <w:rFonts w:ascii="Arial" w:hAnsi="Arial" w:cs="Arial"/>
          <w:sz w:val="20"/>
          <w:szCs w:val="20"/>
        </w:rPr>
      </w:pPr>
      <w:r w:rsidRPr="00E44BA4">
        <w:rPr>
          <w:rFonts w:ascii="Arial" w:hAnsi="Arial" w:cs="Arial"/>
          <w:sz w:val="20"/>
          <w:szCs w:val="20"/>
        </w:rPr>
        <w:t>Functionalities provided in this sample:</w:t>
      </w:r>
    </w:p>
    <w:p w:rsidR="00E44BA4" w:rsidRPr="00E44BA4" w:rsidRDefault="00E44BA4" w:rsidP="00E44BA4">
      <w:pPr>
        <w:pStyle w:val="ListParagraph"/>
        <w:numPr>
          <w:ilvl w:val="0"/>
          <w:numId w:val="4"/>
        </w:numPr>
        <w:rPr>
          <w:rFonts w:ascii="Arial" w:eastAsiaTheme="minorEastAsia" w:hAnsi="Arial" w:cs="Arial"/>
          <w:sz w:val="20"/>
          <w:szCs w:val="20"/>
          <w:lang w:eastAsia="zh-CN"/>
        </w:rPr>
      </w:pPr>
      <w:r w:rsidRPr="00E44BA4">
        <w:rPr>
          <w:rFonts w:ascii="Arial" w:eastAsiaTheme="minorEastAsia" w:hAnsi="Arial" w:cs="Arial"/>
          <w:sz w:val="20"/>
          <w:szCs w:val="20"/>
          <w:lang w:eastAsia="zh-CN"/>
        </w:rPr>
        <w:t xml:space="preserve">Creates a windows form application with three buttons and a tree view to demonstrate functions of </w:t>
      </w:r>
      <w:proofErr w:type="spellStart"/>
      <w:r w:rsidRPr="00E44BA4">
        <w:rPr>
          <w:rFonts w:ascii="Arial" w:eastAsiaTheme="minorEastAsia" w:hAnsi="Arial" w:cs="Arial"/>
          <w:sz w:val="20"/>
          <w:szCs w:val="20"/>
          <w:lang w:eastAsia="zh-CN"/>
        </w:rPr>
        <w:t>RevitAddInUtility</w:t>
      </w:r>
      <w:proofErr w:type="spellEnd"/>
      <w:r w:rsidRPr="00E44BA4">
        <w:rPr>
          <w:rFonts w:ascii="Arial" w:eastAsiaTheme="minorEastAsia" w:hAnsi="Arial" w:cs="Arial"/>
          <w:sz w:val="20"/>
          <w:szCs w:val="20"/>
          <w:lang w:eastAsia="zh-CN"/>
        </w:rPr>
        <w:t>.</w:t>
      </w:r>
    </w:p>
    <w:p w:rsidR="00E44BA4" w:rsidRPr="00E44BA4" w:rsidRDefault="00E44BA4" w:rsidP="00E44BA4">
      <w:pPr>
        <w:pStyle w:val="ListParagraph"/>
        <w:numPr>
          <w:ilvl w:val="0"/>
          <w:numId w:val="4"/>
        </w:numPr>
        <w:rPr>
          <w:rFonts w:ascii="Arial" w:eastAsiaTheme="minorEastAsia" w:hAnsi="Arial" w:cs="Arial"/>
          <w:sz w:val="20"/>
          <w:szCs w:val="20"/>
          <w:lang w:eastAsia="zh-CN"/>
        </w:rPr>
      </w:pPr>
      <w:r w:rsidRPr="00E44BA4">
        <w:rPr>
          <w:rFonts w:ascii="Arial" w:eastAsiaTheme="minorEastAsia" w:hAnsi="Arial" w:cs="Arial"/>
          <w:sz w:val="20"/>
          <w:szCs w:val="20"/>
          <w:lang w:eastAsia="zh-CN"/>
        </w:rPr>
        <w:t>The first button is used to c</w:t>
      </w:r>
      <w:r w:rsidR="00B10D0B">
        <w:rPr>
          <w:rFonts w:ascii="Arial" w:eastAsiaTheme="minorEastAsia" w:hAnsi="Arial" w:cs="Arial"/>
          <w:sz w:val="20"/>
          <w:szCs w:val="20"/>
          <w:lang w:eastAsia="zh-CN"/>
        </w:rPr>
        <w:t xml:space="preserve">reate a new </w:t>
      </w:r>
      <w:proofErr w:type="spellStart"/>
      <w:r w:rsidRPr="00E44BA4">
        <w:rPr>
          <w:rFonts w:ascii="Arial" w:eastAsiaTheme="minorEastAsia" w:hAnsi="Arial" w:cs="Arial"/>
          <w:sz w:val="20"/>
          <w:szCs w:val="20"/>
          <w:lang w:eastAsia="zh-CN"/>
        </w:rPr>
        <w:t>addin</w:t>
      </w:r>
      <w:proofErr w:type="spellEnd"/>
      <w:r w:rsidRPr="00E44BA4">
        <w:rPr>
          <w:rFonts w:ascii="Arial" w:eastAsiaTheme="minorEastAsia" w:hAnsi="Arial" w:cs="Arial"/>
          <w:sz w:val="20"/>
          <w:szCs w:val="20"/>
          <w:lang w:eastAsia="zh-CN"/>
        </w:rPr>
        <w:t xml:space="preserve"> manifest file with an external application and an external command in it. Each external command or application should contain all the properties provided by </w:t>
      </w:r>
      <w:proofErr w:type="spellStart"/>
      <w:r w:rsidRPr="00E44BA4">
        <w:rPr>
          <w:rFonts w:ascii="Arial" w:eastAsiaTheme="minorEastAsia" w:hAnsi="Arial" w:cs="Arial"/>
          <w:sz w:val="20"/>
          <w:szCs w:val="20"/>
          <w:lang w:eastAsia="zh-CN"/>
        </w:rPr>
        <w:t>RevitAddInUtility</w:t>
      </w:r>
      <w:proofErr w:type="spellEnd"/>
      <w:r w:rsidRPr="00E44BA4">
        <w:rPr>
          <w:rFonts w:ascii="Arial" w:eastAsiaTheme="minorEastAsia" w:hAnsi="Arial" w:cs="Arial"/>
          <w:sz w:val="20"/>
          <w:szCs w:val="20"/>
          <w:lang w:eastAsia="zh-CN"/>
        </w:rPr>
        <w:t>.</w:t>
      </w:r>
    </w:p>
    <w:p w:rsidR="00E44BA4" w:rsidRPr="00E44BA4" w:rsidRDefault="00E44BA4" w:rsidP="00E44BA4">
      <w:pPr>
        <w:pStyle w:val="ListParagraph"/>
        <w:numPr>
          <w:ilvl w:val="0"/>
          <w:numId w:val="4"/>
        </w:numPr>
        <w:rPr>
          <w:rFonts w:ascii="Arial" w:eastAsiaTheme="minorEastAsia" w:hAnsi="Arial" w:cs="Arial"/>
          <w:sz w:val="20"/>
          <w:szCs w:val="20"/>
          <w:lang w:eastAsia="zh-CN"/>
        </w:rPr>
      </w:pPr>
      <w:r w:rsidRPr="00E44BA4">
        <w:rPr>
          <w:rFonts w:ascii="Arial" w:eastAsiaTheme="minorEastAsia" w:hAnsi="Arial" w:cs="Arial"/>
          <w:sz w:val="20"/>
          <w:szCs w:val="20"/>
          <w:lang w:eastAsia="zh-CN"/>
        </w:rPr>
        <w:t xml:space="preserve">The second button is used to get external command and application from the new created </w:t>
      </w:r>
      <w:proofErr w:type="spellStart"/>
      <w:r w:rsidRPr="00E44BA4">
        <w:rPr>
          <w:rFonts w:ascii="Arial" w:eastAsiaTheme="minorEastAsia" w:hAnsi="Arial" w:cs="Arial"/>
          <w:sz w:val="20"/>
          <w:szCs w:val="20"/>
          <w:lang w:eastAsia="zh-CN"/>
        </w:rPr>
        <w:t>addin</w:t>
      </w:r>
      <w:proofErr w:type="spellEnd"/>
      <w:r w:rsidRPr="00E44BA4">
        <w:rPr>
          <w:rFonts w:ascii="Arial" w:eastAsiaTheme="minorEastAsia" w:hAnsi="Arial" w:cs="Arial"/>
          <w:sz w:val="20"/>
          <w:szCs w:val="20"/>
          <w:lang w:eastAsia="zh-CN"/>
        </w:rPr>
        <w:t xml:space="preserve"> manifest and display all the properties of each command in a tree view.</w:t>
      </w:r>
    </w:p>
    <w:p w:rsidR="00E44BA4" w:rsidRPr="00E44BA4" w:rsidRDefault="00E44BA4" w:rsidP="00E44BA4">
      <w:pPr>
        <w:pStyle w:val="ListParagraph"/>
        <w:numPr>
          <w:ilvl w:val="0"/>
          <w:numId w:val="4"/>
        </w:numPr>
        <w:rPr>
          <w:rFonts w:ascii="Arial" w:eastAsiaTheme="minorEastAsia" w:hAnsi="Arial" w:cs="Arial"/>
          <w:sz w:val="20"/>
          <w:szCs w:val="20"/>
          <w:lang w:eastAsia="zh-CN"/>
        </w:rPr>
      </w:pPr>
      <w:r w:rsidRPr="00E44BA4">
        <w:rPr>
          <w:rFonts w:ascii="Arial" w:eastAsiaTheme="minorEastAsia" w:hAnsi="Arial" w:cs="Arial"/>
          <w:sz w:val="20"/>
          <w:szCs w:val="20"/>
          <w:lang w:eastAsia="zh-CN"/>
        </w:rPr>
        <w:t>The third button is used to get the information of installed Revit product</w:t>
      </w:r>
      <w:r w:rsidR="00B10D0B">
        <w:rPr>
          <w:rFonts w:ascii="Arial" w:eastAsiaTheme="minorEastAsia" w:hAnsi="Arial" w:cs="Arial"/>
          <w:sz w:val="20"/>
          <w:szCs w:val="20"/>
          <w:lang w:eastAsia="zh-CN"/>
        </w:rPr>
        <w:t xml:space="preserve">s and corresponding </w:t>
      </w:r>
      <w:proofErr w:type="spellStart"/>
      <w:r w:rsidRPr="00E44BA4">
        <w:rPr>
          <w:rFonts w:ascii="Arial" w:eastAsiaTheme="minorEastAsia" w:hAnsi="Arial" w:cs="Arial"/>
          <w:sz w:val="20"/>
          <w:szCs w:val="20"/>
          <w:lang w:eastAsia="zh-CN"/>
        </w:rPr>
        <w:t>addin</w:t>
      </w:r>
      <w:proofErr w:type="spellEnd"/>
      <w:r w:rsidRPr="00E44BA4">
        <w:rPr>
          <w:rFonts w:ascii="Arial" w:eastAsiaTheme="minorEastAsia" w:hAnsi="Arial" w:cs="Arial"/>
          <w:sz w:val="20"/>
          <w:szCs w:val="20"/>
          <w:lang w:eastAsia="zh-CN"/>
        </w:rPr>
        <w:t xml:space="preserve"> manifest </w:t>
      </w:r>
      <w:proofErr w:type="gramStart"/>
      <w:r w:rsidRPr="00E44BA4">
        <w:rPr>
          <w:rFonts w:ascii="Arial" w:eastAsiaTheme="minorEastAsia" w:hAnsi="Arial" w:cs="Arial"/>
          <w:sz w:val="20"/>
          <w:szCs w:val="20"/>
          <w:lang w:eastAsia="zh-CN"/>
        </w:rPr>
        <w:t>folder</w:t>
      </w:r>
      <w:r w:rsidR="00B10D0B">
        <w:rPr>
          <w:rFonts w:ascii="Arial" w:eastAsiaTheme="minorEastAsia" w:hAnsi="Arial" w:cs="Arial"/>
          <w:sz w:val="20"/>
          <w:szCs w:val="20"/>
          <w:lang w:eastAsia="zh-CN"/>
        </w:rPr>
        <w:t>,</w:t>
      </w:r>
      <w:proofErr w:type="gramEnd"/>
      <w:r w:rsidRPr="00E44BA4">
        <w:rPr>
          <w:rFonts w:ascii="Arial" w:eastAsiaTheme="minorEastAsia" w:hAnsi="Arial" w:cs="Arial"/>
          <w:sz w:val="20"/>
          <w:szCs w:val="20"/>
          <w:lang w:eastAsia="zh-CN"/>
        </w:rPr>
        <w:t xml:space="preserve"> this information will be displayed in the tree view too.</w:t>
      </w:r>
    </w:p>
    <w:p w:rsidR="00E44BA4" w:rsidRDefault="00E44BA4" w:rsidP="00E44BA4"/>
    <w:p w:rsidR="00E44BA4" w:rsidRPr="006A747F" w:rsidRDefault="00E44BA4" w:rsidP="00E44BA4">
      <w:pPr>
        <w:numPr>
          <w:ilvl w:val="0"/>
          <w:numId w:val="3"/>
        </w:numPr>
        <w:spacing w:after="0" w:line="240" w:lineRule="auto"/>
        <w:rPr>
          <w:b/>
          <w:i/>
        </w:rPr>
      </w:pPr>
      <w:r w:rsidRPr="006F6CD8">
        <w:rPr>
          <w:b/>
          <w:i/>
        </w:rPr>
        <w:t>New features of External Command registration</w:t>
      </w:r>
    </w:p>
    <w:p w:rsidR="00E44BA4" w:rsidRPr="00E44BA4" w:rsidRDefault="00E44BA4" w:rsidP="00E44BA4">
      <w:pPr>
        <w:ind w:left="360"/>
        <w:rPr>
          <w:rFonts w:ascii="Arial" w:hAnsi="Arial" w:cs="Arial"/>
          <w:sz w:val="20"/>
          <w:szCs w:val="20"/>
        </w:rPr>
      </w:pPr>
      <w:r w:rsidRPr="00E44BA4">
        <w:rPr>
          <w:rFonts w:ascii="Arial" w:hAnsi="Arial" w:cs="Arial"/>
          <w:sz w:val="20"/>
          <w:szCs w:val="20"/>
        </w:rPr>
        <w:t>Demonstrate user how to register external commands with new features provided in Revit.</w:t>
      </w:r>
    </w:p>
    <w:p w:rsidR="00E44BA4" w:rsidRDefault="00E44BA4" w:rsidP="00E44BA4">
      <w:pPr>
        <w:ind w:left="360"/>
      </w:pPr>
      <w:r>
        <w:t>Functionalities provided in this sample:</w:t>
      </w:r>
    </w:p>
    <w:p w:rsidR="00E44BA4" w:rsidRPr="00E44BA4" w:rsidRDefault="00E44BA4" w:rsidP="00E44BA4">
      <w:pPr>
        <w:pStyle w:val="ListParagraph"/>
        <w:numPr>
          <w:ilvl w:val="0"/>
          <w:numId w:val="5"/>
        </w:numPr>
        <w:rPr>
          <w:rFonts w:ascii="Arial" w:eastAsiaTheme="minorEastAsia" w:hAnsi="Arial" w:cs="Arial"/>
          <w:sz w:val="20"/>
          <w:szCs w:val="20"/>
          <w:lang w:eastAsia="zh-CN"/>
        </w:rPr>
      </w:pPr>
      <w:r w:rsidRPr="00E44BA4">
        <w:rPr>
          <w:rFonts w:ascii="Arial" w:eastAsiaTheme="minorEastAsia" w:hAnsi="Arial" w:cs="Arial"/>
          <w:sz w:val="20"/>
          <w:szCs w:val="20"/>
          <w:lang w:eastAsia="zh-CN"/>
        </w:rPr>
        <w:t>Provides a console application in which we create an .</w:t>
      </w:r>
      <w:proofErr w:type="spellStart"/>
      <w:r w:rsidRPr="00E44BA4">
        <w:rPr>
          <w:rFonts w:ascii="Arial" w:eastAsiaTheme="minorEastAsia" w:hAnsi="Arial" w:cs="Arial"/>
          <w:sz w:val="20"/>
          <w:szCs w:val="20"/>
          <w:lang w:eastAsia="zh-CN"/>
        </w:rPr>
        <w:t>addin</w:t>
      </w:r>
      <w:proofErr w:type="spellEnd"/>
      <w:r w:rsidRPr="00E44BA4">
        <w:rPr>
          <w:rFonts w:ascii="Arial" w:eastAsiaTheme="minorEastAsia" w:hAnsi="Arial" w:cs="Arial"/>
          <w:sz w:val="20"/>
          <w:szCs w:val="20"/>
          <w:lang w:eastAsia="zh-CN"/>
        </w:rPr>
        <w:t xml:space="preserve"> manifest which contains two external commands by </w:t>
      </w:r>
      <w:proofErr w:type="spellStart"/>
      <w:r w:rsidRPr="00E44BA4">
        <w:rPr>
          <w:rFonts w:ascii="Arial" w:eastAsiaTheme="minorEastAsia" w:hAnsi="Arial" w:cs="Arial"/>
          <w:sz w:val="20"/>
          <w:szCs w:val="20"/>
          <w:lang w:eastAsia="zh-CN"/>
        </w:rPr>
        <w:t>RevitAddInUtility</w:t>
      </w:r>
      <w:proofErr w:type="spellEnd"/>
      <w:r w:rsidRPr="00E44BA4">
        <w:rPr>
          <w:rFonts w:ascii="Arial" w:eastAsiaTheme="minorEastAsia" w:hAnsi="Arial" w:cs="Arial"/>
          <w:sz w:val="20"/>
          <w:szCs w:val="20"/>
          <w:lang w:eastAsia="zh-CN"/>
        </w:rPr>
        <w:t>.</w:t>
      </w:r>
    </w:p>
    <w:p w:rsidR="00E44BA4" w:rsidRPr="00E44BA4" w:rsidRDefault="00E44BA4" w:rsidP="00E44BA4">
      <w:pPr>
        <w:pStyle w:val="ListParagraph"/>
        <w:numPr>
          <w:ilvl w:val="0"/>
          <w:numId w:val="5"/>
        </w:numPr>
        <w:rPr>
          <w:rFonts w:ascii="Arial" w:eastAsiaTheme="minorEastAsia" w:hAnsi="Arial" w:cs="Arial"/>
          <w:sz w:val="20"/>
          <w:szCs w:val="20"/>
          <w:lang w:eastAsia="zh-CN"/>
        </w:rPr>
      </w:pPr>
      <w:r w:rsidRPr="00E44BA4">
        <w:rPr>
          <w:rFonts w:ascii="Arial" w:eastAsiaTheme="minorEastAsia" w:hAnsi="Arial" w:cs="Arial"/>
          <w:sz w:val="20"/>
          <w:szCs w:val="20"/>
          <w:lang w:eastAsia="zh-CN"/>
        </w:rPr>
        <w:t>Set “</w:t>
      </w:r>
      <w:proofErr w:type="spellStart"/>
      <w:r w:rsidRPr="00E44BA4">
        <w:rPr>
          <w:rFonts w:ascii="Arial" w:eastAsiaTheme="minorEastAsia" w:hAnsi="Arial" w:cs="Arial"/>
          <w:sz w:val="20"/>
          <w:szCs w:val="20"/>
          <w:lang w:eastAsia="zh-CN"/>
        </w:rPr>
        <w:t>VisibilityMode</w:t>
      </w:r>
      <w:proofErr w:type="spellEnd"/>
      <w:r w:rsidRPr="00E44BA4">
        <w:rPr>
          <w:rFonts w:ascii="Arial" w:eastAsiaTheme="minorEastAsia" w:hAnsi="Arial" w:cs="Arial"/>
          <w:sz w:val="20"/>
          <w:szCs w:val="20"/>
          <w:lang w:eastAsia="zh-CN"/>
        </w:rPr>
        <w:t>” node of these two external commands with different values to demonstrate how to visualize external command base on the document type or project type change. Set visibility mode of first command with “</w:t>
      </w:r>
      <w:proofErr w:type="spellStart"/>
      <w:r w:rsidRPr="00E44BA4">
        <w:rPr>
          <w:rFonts w:ascii="Arial" w:eastAsiaTheme="minorEastAsia" w:hAnsi="Arial" w:cs="Arial"/>
          <w:sz w:val="20"/>
          <w:szCs w:val="20"/>
          <w:lang w:eastAsia="zh-CN"/>
        </w:rPr>
        <w:fldChar w:fldCharType="begin"/>
      </w:r>
      <w:r w:rsidRPr="00E44BA4">
        <w:rPr>
          <w:rFonts w:ascii="Arial" w:eastAsiaTheme="minorEastAsia" w:hAnsi="Arial" w:cs="Arial"/>
          <w:sz w:val="20"/>
          <w:szCs w:val="20"/>
          <w:lang w:eastAsia="zh-CN"/>
        </w:rPr>
        <w:instrText xml:space="preserve"> HYPERLINK "http://www.aisto.com/roeder/dotnet/Default.aspx?Target=code://RevitAddInUtility:2011.0.0.0/Autodesk.RevitAddIns.VisibilityMode/NotVisibleInStructure" </w:instrText>
      </w:r>
      <w:r w:rsidRPr="00E44BA4">
        <w:rPr>
          <w:rFonts w:ascii="Arial" w:eastAsiaTheme="minorEastAsia" w:hAnsi="Arial" w:cs="Arial"/>
          <w:sz w:val="20"/>
          <w:szCs w:val="20"/>
          <w:lang w:eastAsia="zh-CN"/>
        </w:rPr>
        <w:fldChar w:fldCharType="separate"/>
      </w:r>
      <w:r w:rsidRPr="00E44BA4">
        <w:rPr>
          <w:rFonts w:ascii="Arial" w:eastAsiaTheme="minorEastAsia" w:hAnsi="Arial" w:cs="Arial"/>
          <w:sz w:val="20"/>
          <w:szCs w:val="20"/>
          <w:lang w:eastAsia="zh-CN"/>
        </w:rPr>
        <w:t>NotVisibleInStructure</w:t>
      </w:r>
      <w:proofErr w:type="spellEnd"/>
      <w:r w:rsidRPr="00E44BA4">
        <w:rPr>
          <w:rFonts w:ascii="Arial" w:eastAsiaTheme="minorEastAsia" w:hAnsi="Arial" w:cs="Arial"/>
          <w:sz w:val="20"/>
          <w:szCs w:val="20"/>
          <w:lang w:eastAsia="zh-CN"/>
        </w:rPr>
        <w:fldChar w:fldCharType="end"/>
      </w:r>
      <w:r w:rsidRPr="00E44BA4">
        <w:rPr>
          <w:rFonts w:ascii="Arial" w:eastAsiaTheme="minorEastAsia" w:hAnsi="Arial" w:cs="Arial"/>
          <w:sz w:val="20"/>
          <w:szCs w:val="20"/>
          <w:lang w:eastAsia="zh-CN"/>
        </w:rPr>
        <w:t xml:space="preserve"> | </w:t>
      </w:r>
      <w:hyperlink r:id="rId7" w:history="1">
        <w:proofErr w:type="spellStart"/>
        <w:r w:rsidRPr="00E44BA4">
          <w:rPr>
            <w:rFonts w:ascii="Arial" w:eastAsiaTheme="minorEastAsia" w:hAnsi="Arial" w:cs="Arial"/>
            <w:sz w:val="20"/>
            <w:szCs w:val="20"/>
            <w:lang w:eastAsia="zh-CN"/>
          </w:rPr>
          <w:t>NotVisibleWhenNoActiveDocument</w:t>
        </w:r>
        <w:proofErr w:type="spellEnd"/>
      </w:hyperlink>
      <w:r w:rsidRPr="00E44BA4">
        <w:rPr>
          <w:rFonts w:ascii="Arial" w:eastAsiaTheme="minorEastAsia" w:hAnsi="Arial" w:cs="Arial"/>
          <w:sz w:val="20"/>
          <w:szCs w:val="20"/>
          <w:lang w:eastAsia="zh-CN"/>
        </w:rPr>
        <w:t>”, Set visibility mode of second command with “</w:t>
      </w:r>
      <w:proofErr w:type="spellStart"/>
      <w:r w:rsidRPr="00E44BA4">
        <w:rPr>
          <w:rFonts w:ascii="Arial" w:eastAsiaTheme="minorEastAsia" w:hAnsi="Arial" w:cs="Arial"/>
          <w:sz w:val="20"/>
          <w:szCs w:val="20"/>
          <w:lang w:eastAsia="zh-CN"/>
        </w:rPr>
        <w:fldChar w:fldCharType="begin"/>
      </w:r>
      <w:r w:rsidRPr="00E44BA4">
        <w:rPr>
          <w:rFonts w:ascii="Arial" w:eastAsiaTheme="minorEastAsia" w:hAnsi="Arial" w:cs="Arial"/>
          <w:sz w:val="20"/>
          <w:szCs w:val="20"/>
          <w:lang w:eastAsia="zh-CN"/>
        </w:rPr>
        <w:instrText xml:space="preserve"> HYPERLINK "http://www.aisto.com/roeder/dotnet/Default.aspx?Target=code://RevitAddInUtility:2011.0.0.0/Autodesk.RevitAddIns.VisibilityMode/NotVisibleInMEP" </w:instrText>
      </w:r>
      <w:r w:rsidRPr="00E44BA4">
        <w:rPr>
          <w:rFonts w:ascii="Arial" w:eastAsiaTheme="minorEastAsia" w:hAnsi="Arial" w:cs="Arial"/>
          <w:sz w:val="20"/>
          <w:szCs w:val="20"/>
          <w:lang w:eastAsia="zh-CN"/>
        </w:rPr>
        <w:fldChar w:fldCharType="separate"/>
      </w:r>
      <w:r w:rsidRPr="00E44BA4">
        <w:rPr>
          <w:rFonts w:ascii="Arial" w:eastAsiaTheme="minorEastAsia" w:hAnsi="Arial" w:cs="Arial"/>
          <w:sz w:val="20"/>
          <w:szCs w:val="20"/>
          <w:lang w:eastAsia="zh-CN"/>
        </w:rPr>
        <w:t>NotVisibleInMEP</w:t>
      </w:r>
      <w:proofErr w:type="spellEnd"/>
      <w:r w:rsidRPr="00E44BA4">
        <w:rPr>
          <w:rFonts w:ascii="Arial" w:eastAsiaTheme="minorEastAsia" w:hAnsi="Arial" w:cs="Arial"/>
          <w:sz w:val="20"/>
          <w:szCs w:val="20"/>
          <w:lang w:eastAsia="zh-CN"/>
        </w:rPr>
        <w:fldChar w:fldCharType="end"/>
      </w:r>
      <w:r w:rsidRPr="00E44BA4">
        <w:rPr>
          <w:rFonts w:ascii="Arial" w:eastAsiaTheme="minorEastAsia" w:hAnsi="Arial" w:cs="Arial"/>
          <w:sz w:val="20"/>
          <w:szCs w:val="20"/>
          <w:lang w:eastAsia="zh-CN"/>
        </w:rPr>
        <w:t xml:space="preserve"> | </w:t>
      </w:r>
      <w:hyperlink r:id="rId8" w:history="1">
        <w:proofErr w:type="spellStart"/>
        <w:r w:rsidRPr="00E44BA4">
          <w:rPr>
            <w:rFonts w:ascii="Arial" w:eastAsiaTheme="minorEastAsia" w:hAnsi="Arial" w:cs="Arial"/>
            <w:sz w:val="20"/>
            <w:szCs w:val="20"/>
            <w:lang w:eastAsia="zh-CN"/>
          </w:rPr>
          <w:t>NotVisibleInFamily</w:t>
        </w:r>
        <w:proofErr w:type="spellEnd"/>
      </w:hyperlink>
      <w:r w:rsidRPr="00E44BA4">
        <w:rPr>
          <w:rFonts w:ascii="Arial" w:eastAsiaTheme="minorEastAsia" w:hAnsi="Arial" w:cs="Arial"/>
          <w:sz w:val="20"/>
          <w:szCs w:val="20"/>
          <w:lang w:eastAsia="zh-CN"/>
        </w:rPr>
        <w:t>”.</w:t>
      </w:r>
    </w:p>
    <w:p w:rsidR="00E44BA4" w:rsidRPr="00E44BA4" w:rsidRDefault="00E44BA4" w:rsidP="00E44BA4">
      <w:pPr>
        <w:pStyle w:val="ListParagraph"/>
        <w:numPr>
          <w:ilvl w:val="0"/>
          <w:numId w:val="5"/>
        </w:numPr>
        <w:rPr>
          <w:rFonts w:ascii="Arial" w:eastAsiaTheme="minorEastAsia" w:hAnsi="Arial" w:cs="Arial"/>
          <w:sz w:val="20"/>
          <w:szCs w:val="20"/>
          <w:lang w:eastAsia="zh-CN"/>
        </w:rPr>
      </w:pPr>
      <w:r w:rsidRPr="00E44BA4">
        <w:rPr>
          <w:rFonts w:ascii="Arial" w:eastAsiaTheme="minorEastAsia" w:hAnsi="Arial" w:cs="Arial"/>
          <w:sz w:val="20"/>
          <w:szCs w:val="20"/>
          <w:lang w:eastAsia="zh-CN"/>
        </w:rPr>
        <w:t xml:space="preserve">Provides user an assembly with two classes which inherited from </w:t>
      </w:r>
      <w:proofErr w:type="spellStart"/>
      <w:r w:rsidRPr="00E44BA4">
        <w:rPr>
          <w:rFonts w:ascii="Arial" w:eastAsiaTheme="minorEastAsia" w:hAnsi="Arial" w:cs="Arial"/>
          <w:sz w:val="20"/>
          <w:szCs w:val="20"/>
          <w:lang w:eastAsia="zh-CN"/>
        </w:rPr>
        <w:t>IAvailabilityClass</w:t>
      </w:r>
      <w:proofErr w:type="spellEnd"/>
      <w:r w:rsidRPr="00E44BA4">
        <w:rPr>
          <w:rFonts w:ascii="Arial" w:eastAsiaTheme="minorEastAsia" w:hAnsi="Arial" w:cs="Arial"/>
          <w:sz w:val="20"/>
          <w:szCs w:val="20"/>
          <w:lang w:eastAsia="zh-CN"/>
        </w:rPr>
        <w:t xml:space="preserve"> interface:</w:t>
      </w:r>
    </w:p>
    <w:p w:rsidR="00E44BA4" w:rsidRPr="00E44BA4" w:rsidRDefault="00E44BA4" w:rsidP="00E44BA4">
      <w:pPr>
        <w:pStyle w:val="ListParagraph"/>
        <w:numPr>
          <w:ilvl w:val="0"/>
          <w:numId w:val="5"/>
        </w:numPr>
        <w:rPr>
          <w:rFonts w:ascii="Arial" w:eastAsiaTheme="minorEastAsia" w:hAnsi="Arial" w:cs="Arial"/>
          <w:sz w:val="20"/>
          <w:szCs w:val="20"/>
          <w:lang w:eastAsia="zh-CN"/>
        </w:rPr>
      </w:pPr>
      <w:r w:rsidRPr="00E44BA4">
        <w:rPr>
          <w:rFonts w:ascii="Arial" w:eastAsiaTheme="minorEastAsia" w:hAnsi="Arial" w:cs="Arial"/>
          <w:sz w:val="20"/>
          <w:szCs w:val="20"/>
          <w:lang w:eastAsia="zh-CN"/>
        </w:rPr>
        <w:t xml:space="preserve">First Class: return false from </w:t>
      </w:r>
      <w:proofErr w:type="spellStart"/>
      <w:proofErr w:type="gramStart"/>
      <w:r w:rsidRPr="00E44BA4">
        <w:rPr>
          <w:rFonts w:ascii="Arial" w:eastAsiaTheme="minorEastAsia" w:hAnsi="Arial" w:cs="Arial"/>
          <w:sz w:val="20"/>
          <w:szCs w:val="20"/>
          <w:lang w:eastAsia="zh-CN"/>
        </w:rPr>
        <w:t>IsCommandAvailabilable</w:t>
      </w:r>
      <w:proofErr w:type="spellEnd"/>
      <w:r w:rsidRPr="00E44BA4">
        <w:rPr>
          <w:rFonts w:ascii="Arial" w:eastAsiaTheme="minorEastAsia" w:hAnsi="Arial" w:cs="Arial"/>
          <w:sz w:val="20"/>
          <w:szCs w:val="20"/>
          <w:lang w:eastAsia="zh-CN"/>
        </w:rPr>
        <w:t>(</w:t>
      </w:r>
      <w:proofErr w:type="spellStart"/>
      <w:proofErr w:type="gramEnd"/>
      <w:r w:rsidRPr="00E44BA4">
        <w:rPr>
          <w:rFonts w:ascii="Arial" w:eastAsiaTheme="minorEastAsia" w:hAnsi="Arial" w:cs="Arial"/>
          <w:sz w:val="20"/>
          <w:szCs w:val="20"/>
          <w:lang w:eastAsia="zh-CN"/>
        </w:rPr>
        <w:t>UIApplication</w:t>
      </w:r>
      <w:proofErr w:type="spellEnd"/>
      <w:r w:rsidRPr="00E44BA4">
        <w:rPr>
          <w:rFonts w:ascii="Arial" w:eastAsiaTheme="minorEastAsia" w:hAnsi="Arial" w:cs="Arial"/>
          <w:sz w:val="20"/>
          <w:szCs w:val="20"/>
          <w:lang w:eastAsia="zh-CN"/>
        </w:rPr>
        <w:t xml:space="preserve">^ app, </w:t>
      </w:r>
      <w:proofErr w:type="spellStart"/>
      <w:r w:rsidRPr="00E44BA4">
        <w:rPr>
          <w:rFonts w:ascii="Arial" w:eastAsiaTheme="minorEastAsia" w:hAnsi="Arial" w:cs="Arial"/>
          <w:sz w:val="20"/>
          <w:szCs w:val="20"/>
          <w:lang w:eastAsia="zh-CN"/>
        </w:rPr>
        <w:t>CategorySet</w:t>
      </w:r>
      <w:proofErr w:type="spellEnd"/>
      <w:r w:rsidRPr="00E44BA4">
        <w:rPr>
          <w:rFonts w:ascii="Arial" w:eastAsiaTheme="minorEastAsia" w:hAnsi="Arial" w:cs="Arial"/>
          <w:sz w:val="20"/>
          <w:szCs w:val="20"/>
          <w:lang w:eastAsia="zh-CN"/>
        </w:rPr>
        <w:t xml:space="preserve">^ categories) when user selected a wall. Use </w:t>
      </w:r>
      <w:proofErr w:type="spellStart"/>
      <w:r w:rsidRPr="00E44BA4">
        <w:rPr>
          <w:rFonts w:ascii="Arial" w:eastAsiaTheme="minorEastAsia" w:hAnsi="Arial" w:cs="Arial"/>
          <w:sz w:val="20"/>
          <w:szCs w:val="20"/>
          <w:lang w:eastAsia="zh-CN"/>
        </w:rPr>
        <w:t>CategorySet</w:t>
      </w:r>
      <w:proofErr w:type="spellEnd"/>
      <w:r w:rsidRPr="00E44BA4">
        <w:rPr>
          <w:rFonts w:ascii="Arial" w:eastAsiaTheme="minorEastAsia" w:hAnsi="Arial" w:cs="Arial"/>
          <w:sz w:val="20"/>
          <w:szCs w:val="20"/>
          <w:lang w:eastAsia="zh-CN"/>
        </w:rPr>
        <w:t xml:space="preserve"> property to judge user’s selection.</w:t>
      </w:r>
    </w:p>
    <w:p w:rsidR="00E44BA4" w:rsidRPr="00E44BA4" w:rsidRDefault="00E44BA4" w:rsidP="00E44BA4">
      <w:pPr>
        <w:pStyle w:val="ListParagraph"/>
        <w:numPr>
          <w:ilvl w:val="0"/>
          <w:numId w:val="5"/>
        </w:numPr>
        <w:rPr>
          <w:rFonts w:ascii="Arial" w:eastAsiaTheme="minorEastAsia" w:hAnsi="Arial" w:cs="Arial"/>
          <w:sz w:val="20"/>
          <w:szCs w:val="20"/>
          <w:lang w:eastAsia="zh-CN"/>
        </w:rPr>
      </w:pPr>
      <w:r w:rsidRPr="00E44BA4">
        <w:rPr>
          <w:rFonts w:ascii="Arial" w:eastAsiaTheme="minorEastAsia" w:hAnsi="Arial" w:cs="Arial"/>
          <w:sz w:val="20"/>
          <w:szCs w:val="20"/>
          <w:lang w:eastAsia="zh-CN"/>
        </w:rPr>
        <w:lastRenderedPageBreak/>
        <w:t xml:space="preserve">Second Class: return false from </w:t>
      </w:r>
      <w:proofErr w:type="spellStart"/>
      <w:proofErr w:type="gramStart"/>
      <w:r w:rsidRPr="00E44BA4">
        <w:rPr>
          <w:rFonts w:ascii="Arial" w:eastAsiaTheme="minorEastAsia" w:hAnsi="Arial" w:cs="Arial"/>
          <w:sz w:val="20"/>
          <w:szCs w:val="20"/>
          <w:lang w:eastAsia="zh-CN"/>
        </w:rPr>
        <w:t>IsCommandAvailabilable</w:t>
      </w:r>
      <w:proofErr w:type="spellEnd"/>
      <w:r w:rsidRPr="00E44BA4">
        <w:rPr>
          <w:rFonts w:ascii="Arial" w:eastAsiaTheme="minorEastAsia" w:hAnsi="Arial" w:cs="Arial"/>
          <w:sz w:val="20"/>
          <w:szCs w:val="20"/>
          <w:lang w:eastAsia="zh-CN"/>
        </w:rPr>
        <w:t>(</w:t>
      </w:r>
      <w:proofErr w:type="spellStart"/>
      <w:proofErr w:type="gramEnd"/>
      <w:r w:rsidRPr="00E44BA4">
        <w:rPr>
          <w:rFonts w:ascii="Arial" w:eastAsiaTheme="minorEastAsia" w:hAnsi="Arial" w:cs="Arial"/>
          <w:sz w:val="20"/>
          <w:szCs w:val="20"/>
          <w:lang w:eastAsia="zh-CN"/>
        </w:rPr>
        <w:t>UIApplication</w:t>
      </w:r>
      <w:proofErr w:type="spellEnd"/>
      <w:r w:rsidRPr="00E44BA4">
        <w:rPr>
          <w:rFonts w:ascii="Arial" w:eastAsiaTheme="minorEastAsia" w:hAnsi="Arial" w:cs="Arial"/>
          <w:sz w:val="20"/>
          <w:szCs w:val="20"/>
          <w:lang w:eastAsia="zh-CN"/>
        </w:rPr>
        <w:t xml:space="preserve">^ app, </w:t>
      </w:r>
      <w:proofErr w:type="spellStart"/>
      <w:r w:rsidRPr="00E44BA4">
        <w:rPr>
          <w:rFonts w:ascii="Arial" w:eastAsiaTheme="minorEastAsia" w:hAnsi="Arial" w:cs="Arial"/>
          <w:sz w:val="20"/>
          <w:szCs w:val="20"/>
          <w:lang w:eastAsia="zh-CN"/>
        </w:rPr>
        <w:t>CategorySet</w:t>
      </w:r>
      <w:proofErr w:type="spellEnd"/>
      <w:r w:rsidRPr="00E44BA4">
        <w:rPr>
          <w:rFonts w:ascii="Arial" w:eastAsiaTheme="minorEastAsia" w:hAnsi="Arial" w:cs="Arial"/>
          <w:sz w:val="20"/>
          <w:szCs w:val="20"/>
          <w:lang w:eastAsia="zh-CN"/>
        </w:rPr>
        <w:t>^ categories) when current document is in 3D view.</w:t>
      </w:r>
    </w:p>
    <w:p w:rsidR="00E44BA4" w:rsidRPr="00E44BA4" w:rsidRDefault="00E44BA4" w:rsidP="00E44BA4">
      <w:pPr>
        <w:pStyle w:val="ListParagraph"/>
        <w:numPr>
          <w:ilvl w:val="0"/>
          <w:numId w:val="5"/>
        </w:numPr>
        <w:rPr>
          <w:rFonts w:ascii="Arial" w:eastAsiaTheme="minorEastAsia" w:hAnsi="Arial" w:cs="Arial"/>
          <w:sz w:val="20"/>
          <w:szCs w:val="20"/>
          <w:lang w:eastAsia="zh-CN"/>
        </w:rPr>
      </w:pPr>
      <w:r w:rsidRPr="00E44BA4">
        <w:rPr>
          <w:rFonts w:ascii="Arial" w:eastAsiaTheme="minorEastAsia" w:hAnsi="Arial" w:cs="Arial"/>
          <w:sz w:val="20"/>
          <w:szCs w:val="20"/>
          <w:lang w:eastAsia="zh-CN"/>
        </w:rPr>
        <w:t>Set “</w:t>
      </w:r>
      <w:proofErr w:type="spellStart"/>
      <w:r w:rsidRPr="00E44BA4">
        <w:rPr>
          <w:rFonts w:ascii="Arial" w:eastAsiaTheme="minorEastAsia" w:hAnsi="Arial" w:cs="Arial"/>
          <w:sz w:val="20"/>
          <w:szCs w:val="20"/>
          <w:lang w:eastAsia="zh-CN"/>
        </w:rPr>
        <w:t>AvailabilityClass</w:t>
      </w:r>
      <w:proofErr w:type="spellEnd"/>
      <w:r w:rsidRPr="00E44BA4">
        <w:rPr>
          <w:rFonts w:ascii="Arial" w:eastAsiaTheme="minorEastAsia" w:hAnsi="Arial" w:cs="Arial"/>
          <w:sz w:val="20"/>
          <w:szCs w:val="20"/>
          <w:lang w:eastAsia="zh-CN"/>
        </w:rPr>
        <w:t>” node of these two external commands with class name provided in step 3.</w:t>
      </w:r>
    </w:p>
    <w:p w:rsidR="00E44BA4" w:rsidRPr="00E44BA4" w:rsidRDefault="00E44BA4" w:rsidP="00E44BA4">
      <w:pPr>
        <w:pStyle w:val="ListParagraph"/>
        <w:numPr>
          <w:ilvl w:val="0"/>
          <w:numId w:val="5"/>
        </w:numPr>
        <w:rPr>
          <w:rFonts w:ascii="Arial" w:eastAsiaTheme="minorEastAsia" w:hAnsi="Arial" w:cs="Arial"/>
          <w:sz w:val="20"/>
          <w:szCs w:val="20"/>
          <w:lang w:eastAsia="zh-CN"/>
        </w:rPr>
      </w:pPr>
      <w:r w:rsidRPr="00E44BA4">
        <w:rPr>
          <w:rFonts w:ascii="Arial" w:eastAsiaTheme="minorEastAsia" w:hAnsi="Arial" w:cs="Arial"/>
          <w:sz w:val="20"/>
          <w:szCs w:val="20"/>
          <w:lang w:eastAsia="zh-CN"/>
        </w:rPr>
        <w:t>Provides resource files for both English and Chinese language. Including both picture and text string to demonstrate the localization, icon and tooltip.</w:t>
      </w:r>
    </w:p>
    <w:p w:rsidR="00E44BA4" w:rsidRPr="00E44BA4" w:rsidRDefault="00E44BA4" w:rsidP="00E44BA4">
      <w:pPr>
        <w:pStyle w:val="ListParagraph"/>
        <w:numPr>
          <w:ilvl w:val="0"/>
          <w:numId w:val="5"/>
        </w:numPr>
        <w:rPr>
          <w:rFonts w:ascii="Arial" w:eastAsiaTheme="minorEastAsia" w:hAnsi="Arial" w:cs="Arial"/>
          <w:sz w:val="20"/>
          <w:szCs w:val="20"/>
          <w:lang w:eastAsia="zh-CN"/>
        </w:rPr>
      </w:pPr>
      <w:r w:rsidRPr="00E44BA4">
        <w:rPr>
          <w:rFonts w:ascii="Arial" w:eastAsiaTheme="minorEastAsia" w:hAnsi="Arial" w:cs="Arial"/>
          <w:sz w:val="20"/>
          <w:szCs w:val="20"/>
          <w:lang w:eastAsia="zh-CN"/>
        </w:rPr>
        <w:t>Set icon and tooltip image of these two external commands with images above, and set &lt;</w:t>
      </w:r>
      <w:proofErr w:type="spellStart"/>
      <w:r w:rsidRPr="00E44BA4">
        <w:rPr>
          <w:rFonts w:ascii="Arial" w:eastAsiaTheme="minorEastAsia" w:hAnsi="Arial" w:cs="Arial"/>
          <w:sz w:val="20"/>
          <w:szCs w:val="20"/>
          <w:lang w:eastAsia="zh-CN"/>
        </w:rPr>
        <w:t>Language</w:t>
      </w:r>
      <w:r w:rsidR="00F60D89">
        <w:rPr>
          <w:rFonts w:ascii="Arial" w:eastAsiaTheme="minorEastAsia" w:hAnsi="Arial" w:cs="Arial"/>
          <w:sz w:val="20"/>
          <w:szCs w:val="20"/>
          <w:lang w:eastAsia="zh-CN"/>
        </w:rPr>
        <w:t>Type</w:t>
      </w:r>
      <w:proofErr w:type="spellEnd"/>
      <w:r w:rsidRPr="00E44BA4">
        <w:rPr>
          <w:rFonts w:ascii="Arial" w:eastAsiaTheme="minorEastAsia" w:hAnsi="Arial" w:cs="Arial"/>
          <w:sz w:val="20"/>
          <w:szCs w:val="20"/>
          <w:lang w:eastAsia="zh-CN"/>
        </w:rPr>
        <w:t>&gt; no</w:t>
      </w:r>
      <w:r w:rsidR="00A7279B">
        <w:rPr>
          <w:rFonts w:ascii="Arial" w:eastAsiaTheme="minorEastAsia" w:hAnsi="Arial" w:cs="Arial"/>
          <w:sz w:val="20"/>
          <w:szCs w:val="20"/>
          <w:lang w:eastAsia="zh-CN"/>
        </w:rPr>
        <w:t>d</w:t>
      </w:r>
      <w:r w:rsidRPr="00E44BA4">
        <w:rPr>
          <w:rFonts w:ascii="Arial" w:eastAsiaTheme="minorEastAsia" w:hAnsi="Arial" w:cs="Arial"/>
          <w:sz w:val="20"/>
          <w:szCs w:val="20"/>
          <w:lang w:eastAsia="zh-CN"/>
        </w:rPr>
        <w:t>e as “</w:t>
      </w:r>
      <w:proofErr w:type="spellStart"/>
      <w:r w:rsidRPr="00E44BA4">
        <w:rPr>
          <w:rFonts w:ascii="Arial" w:eastAsiaTheme="minorEastAsia" w:hAnsi="Arial" w:cs="Arial"/>
          <w:sz w:val="20"/>
          <w:szCs w:val="20"/>
          <w:lang w:eastAsia="zh-CN"/>
        </w:rPr>
        <w:t>English_USA</w:t>
      </w:r>
      <w:proofErr w:type="spellEnd"/>
      <w:r w:rsidRPr="00E44BA4">
        <w:rPr>
          <w:rFonts w:ascii="Arial" w:eastAsiaTheme="minorEastAsia" w:hAnsi="Arial" w:cs="Arial"/>
          <w:sz w:val="20"/>
          <w:szCs w:val="20"/>
          <w:lang w:eastAsia="zh-CN"/>
        </w:rPr>
        <w:t>”. And tell user how to change language to “</w:t>
      </w:r>
      <w:proofErr w:type="spellStart"/>
      <w:r w:rsidRPr="00E44BA4">
        <w:rPr>
          <w:rFonts w:ascii="Arial" w:eastAsiaTheme="minorEastAsia" w:hAnsi="Arial" w:cs="Arial"/>
          <w:sz w:val="20"/>
          <w:szCs w:val="20"/>
          <w:lang w:eastAsia="zh-CN"/>
        </w:rPr>
        <w:t>Chinese_Simplified</w:t>
      </w:r>
      <w:proofErr w:type="spellEnd"/>
      <w:r w:rsidRPr="00E44BA4">
        <w:rPr>
          <w:rFonts w:ascii="Arial" w:eastAsiaTheme="minorEastAsia" w:hAnsi="Arial" w:cs="Arial"/>
          <w:sz w:val="20"/>
          <w:szCs w:val="20"/>
          <w:lang w:eastAsia="zh-CN"/>
        </w:rPr>
        <w:t>” to display external command by Chinese.</w:t>
      </w:r>
    </w:p>
    <w:p w:rsidR="00B0017D" w:rsidRPr="006A747F" w:rsidRDefault="00E44BA4" w:rsidP="006A747F">
      <w:pPr>
        <w:pStyle w:val="ListParagraph"/>
        <w:numPr>
          <w:ilvl w:val="0"/>
          <w:numId w:val="5"/>
        </w:numPr>
        <w:rPr>
          <w:rFonts w:ascii="Arial" w:eastAsiaTheme="minorEastAsia" w:hAnsi="Arial" w:cs="Arial"/>
          <w:sz w:val="20"/>
          <w:szCs w:val="20"/>
          <w:lang w:eastAsia="zh-CN"/>
        </w:rPr>
      </w:pPr>
      <w:r w:rsidRPr="00E44BA4">
        <w:rPr>
          <w:rFonts w:ascii="Arial" w:eastAsiaTheme="minorEastAsia" w:hAnsi="Arial" w:cs="Arial"/>
          <w:sz w:val="20"/>
          <w:szCs w:val="20"/>
          <w:lang w:eastAsia="zh-CN"/>
        </w:rPr>
        <w:t>Provides an easy add-on application to bind with each external command.</w:t>
      </w:r>
    </w:p>
    <w:p w:rsidR="00B0017D" w:rsidRDefault="00B0017D" w:rsidP="006A747F">
      <w:pPr>
        <w:widowControl w:val="0"/>
        <w:autoSpaceDE w:val="0"/>
        <w:autoSpaceDN w:val="0"/>
        <w:adjustRightInd w:val="0"/>
        <w:spacing w:after="0" w:line="240" w:lineRule="auto"/>
        <w:rPr>
          <w:rFonts w:ascii="Arial" w:hAnsi="Arial" w:cs="Arial"/>
          <w:sz w:val="20"/>
          <w:szCs w:val="20"/>
        </w:rPr>
      </w:pPr>
    </w:p>
    <w:p w:rsidR="00B0017D" w:rsidRDefault="00B0017D" w:rsidP="00B0017D">
      <w:pPr>
        <w:widowControl w:val="0"/>
        <w:autoSpaceDE w:val="0"/>
        <w:autoSpaceDN w:val="0"/>
        <w:adjustRightInd w:val="0"/>
        <w:spacing w:after="0" w:line="240" w:lineRule="auto"/>
        <w:rPr>
          <w:rFonts w:ascii="Times New Roman" w:hAnsi="Times New Roman" w:cs="Times New Roman"/>
          <w:sz w:val="20"/>
          <w:szCs w:val="20"/>
        </w:rPr>
      </w:pPr>
    </w:p>
    <w:p w:rsidR="00B0017D" w:rsidRDefault="00B0017D" w:rsidP="00B0017D">
      <w:pPr>
        <w:widowControl w:val="0"/>
        <w:autoSpaceDE w:val="0"/>
        <w:autoSpaceDN w:val="0"/>
        <w:adjustRightInd w:val="0"/>
        <w:spacing w:after="0" w:line="240" w:lineRule="auto"/>
        <w:rPr>
          <w:rFonts w:ascii="Times New Roman" w:hAnsi="Times New Roman" w:cs="Times New Roman"/>
          <w:sz w:val="20"/>
          <w:szCs w:val="20"/>
        </w:rPr>
      </w:pPr>
    </w:p>
    <w:p w:rsidR="00B0017D" w:rsidRDefault="00B0017D" w:rsidP="00B0017D">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sz w:val="20"/>
          <w:szCs w:val="20"/>
        </w:rPr>
        <w:t>Instructions:</w:t>
      </w:r>
      <w:r>
        <w:rPr>
          <w:rFonts w:ascii="Arial" w:hAnsi="Arial" w:cs="Arial"/>
          <w:color w:val="0000FF"/>
          <w:sz w:val="20"/>
          <w:szCs w:val="20"/>
        </w:rPr>
        <w:t xml:space="preserve"> </w:t>
      </w:r>
    </w:p>
    <w:p w:rsidR="004D7194" w:rsidRPr="004D7194" w:rsidRDefault="004D7194" w:rsidP="004D7194">
      <w:pPr>
        <w:pStyle w:val="ListParagraph"/>
        <w:widowControl w:val="0"/>
        <w:numPr>
          <w:ilvl w:val="0"/>
          <w:numId w:val="7"/>
        </w:numPr>
        <w:tabs>
          <w:tab w:val="left" w:pos="360"/>
        </w:tabs>
        <w:autoSpaceDE w:val="0"/>
        <w:autoSpaceDN w:val="0"/>
        <w:adjustRightInd w:val="0"/>
        <w:rPr>
          <w:rFonts w:ascii="Arial" w:hAnsi="Arial" w:cs="Arial"/>
          <w:sz w:val="20"/>
          <w:szCs w:val="20"/>
        </w:rPr>
      </w:pPr>
      <w:r w:rsidRPr="004D7194">
        <w:rPr>
          <w:rFonts w:ascii="Arial" w:hAnsi="Arial" w:cs="Arial"/>
          <w:sz w:val="20"/>
          <w:szCs w:val="20"/>
        </w:rPr>
        <w:t>Open the ExternalCommand.sln and rebuild solution</w:t>
      </w:r>
      <w:r>
        <w:rPr>
          <w:rFonts w:ascii="Arial" w:hAnsi="Arial" w:cs="Arial"/>
          <w:sz w:val="20"/>
          <w:szCs w:val="20"/>
        </w:rPr>
        <w:t>.</w:t>
      </w:r>
      <w:r w:rsidRPr="004D7194">
        <w:rPr>
          <w:rFonts w:ascii="Arial" w:hAnsi="Arial" w:cs="Arial"/>
          <w:sz w:val="20"/>
          <w:szCs w:val="20"/>
        </w:rPr>
        <w:t xml:space="preserve"> (make sure Revit has been installed) </w:t>
      </w:r>
    </w:p>
    <w:p w:rsidR="004D7194" w:rsidRDefault="004D7194" w:rsidP="004D7194">
      <w:pPr>
        <w:pStyle w:val="ListParagraph"/>
        <w:widowControl w:val="0"/>
        <w:numPr>
          <w:ilvl w:val="0"/>
          <w:numId w:val="7"/>
        </w:numPr>
        <w:tabs>
          <w:tab w:val="left" w:pos="360"/>
        </w:tabs>
        <w:autoSpaceDE w:val="0"/>
        <w:autoSpaceDN w:val="0"/>
        <w:adjustRightInd w:val="0"/>
        <w:rPr>
          <w:rFonts w:ascii="Arial" w:hAnsi="Arial" w:cs="Arial"/>
          <w:sz w:val="20"/>
          <w:szCs w:val="20"/>
        </w:rPr>
      </w:pPr>
      <w:r>
        <w:rPr>
          <w:rFonts w:ascii="Arial" w:hAnsi="Arial" w:cs="Arial"/>
          <w:sz w:val="20"/>
          <w:szCs w:val="20"/>
        </w:rPr>
        <w:t xml:space="preserve">Run the new created RevitAddInUtiliySample.exe. Click “Create Manifest File” button in the popup dialogue to create a new </w:t>
      </w:r>
      <w:proofErr w:type="spellStart"/>
      <w:r>
        <w:rPr>
          <w:rFonts w:ascii="Arial" w:hAnsi="Arial" w:cs="Arial"/>
          <w:sz w:val="20"/>
          <w:szCs w:val="20"/>
        </w:rPr>
        <w:t>addin</w:t>
      </w:r>
      <w:proofErr w:type="spellEnd"/>
      <w:r>
        <w:rPr>
          <w:rFonts w:ascii="Arial" w:hAnsi="Arial" w:cs="Arial"/>
          <w:sz w:val="20"/>
          <w:szCs w:val="20"/>
        </w:rPr>
        <w:t xml:space="preserve"> manifest which contains one external application and two external commands.</w:t>
      </w:r>
    </w:p>
    <w:p w:rsidR="004D7194" w:rsidRDefault="004D7194" w:rsidP="004D7194">
      <w:pPr>
        <w:pStyle w:val="ListParagraph"/>
        <w:widowControl w:val="0"/>
        <w:numPr>
          <w:ilvl w:val="0"/>
          <w:numId w:val="7"/>
        </w:numPr>
        <w:tabs>
          <w:tab w:val="left" w:pos="360"/>
        </w:tabs>
        <w:autoSpaceDE w:val="0"/>
        <w:autoSpaceDN w:val="0"/>
        <w:adjustRightInd w:val="0"/>
        <w:rPr>
          <w:rFonts w:ascii="Arial" w:hAnsi="Arial" w:cs="Arial"/>
          <w:sz w:val="20"/>
          <w:szCs w:val="20"/>
        </w:rPr>
      </w:pPr>
      <w:r>
        <w:rPr>
          <w:rFonts w:ascii="Arial" w:hAnsi="Arial" w:cs="Arial"/>
          <w:sz w:val="20"/>
          <w:szCs w:val="20"/>
        </w:rPr>
        <w:t>All the new created external commands and applications will be displayed in the tree view below.</w:t>
      </w:r>
    </w:p>
    <w:p w:rsidR="004D7194" w:rsidRDefault="004D7194" w:rsidP="004D7194">
      <w:pPr>
        <w:pStyle w:val="ListParagraph"/>
        <w:widowControl w:val="0"/>
        <w:numPr>
          <w:ilvl w:val="0"/>
          <w:numId w:val="7"/>
        </w:numPr>
        <w:tabs>
          <w:tab w:val="left" w:pos="360"/>
        </w:tabs>
        <w:autoSpaceDE w:val="0"/>
        <w:autoSpaceDN w:val="0"/>
        <w:adjustRightInd w:val="0"/>
        <w:rPr>
          <w:rFonts w:ascii="Arial" w:hAnsi="Arial" w:cs="Arial"/>
          <w:sz w:val="20"/>
          <w:szCs w:val="20"/>
        </w:rPr>
      </w:pPr>
      <w:r>
        <w:rPr>
          <w:rFonts w:ascii="Arial" w:hAnsi="Arial" w:cs="Arial"/>
          <w:sz w:val="20"/>
          <w:szCs w:val="20"/>
        </w:rPr>
        <w:t xml:space="preserve">Copy the new created </w:t>
      </w:r>
      <w:proofErr w:type="spellStart"/>
      <w:r>
        <w:rPr>
          <w:rFonts w:ascii="Arial" w:hAnsi="Arial" w:cs="Arial"/>
          <w:sz w:val="20"/>
          <w:szCs w:val="20"/>
        </w:rPr>
        <w:t>addin</w:t>
      </w:r>
      <w:proofErr w:type="spellEnd"/>
      <w:r>
        <w:rPr>
          <w:rFonts w:ascii="Arial" w:hAnsi="Arial" w:cs="Arial"/>
          <w:sz w:val="20"/>
          <w:szCs w:val="20"/>
        </w:rPr>
        <w:t xml:space="preserve"> manifest file (</w:t>
      </w:r>
      <w:proofErr w:type="spellStart"/>
      <w:r>
        <w:rPr>
          <w:rFonts w:ascii="Arial" w:hAnsi="Arial" w:cs="Arial"/>
          <w:sz w:val="20"/>
          <w:szCs w:val="20"/>
        </w:rPr>
        <w:t>ExternalCommand.Sample.addin</w:t>
      </w:r>
      <w:proofErr w:type="spellEnd"/>
      <w:r>
        <w:rPr>
          <w:rFonts w:ascii="Arial" w:hAnsi="Arial" w:cs="Arial"/>
          <w:sz w:val="20"/>
          <w:szCs w:val="20"/>
        </w:rPr>
        <w:t xml:space="preserve">) to corresponding </w:t>
      </w:r>
      <w:proofErr w:type="spellStart"/>
      <w:r>
        <w:rPr>
          <w:rFonts w:ascii="Arial" w:hAnsi="Arial" w:cs="Arial"/>
          <w:sz w:val="20"/>
          <w:szCs w:val="20"/>
        </w:rPr>
        <w:t>addin</w:t>
      </w:r>
      <w:proofErr w:type="spellEnd"/>
      <w:r>
        <w:rPr>
          <w:rFonts w:ascii="Arial" w:hAnsi="Arial" w:cs="Arial"/>
          <w:sz w:val="20"/>
          <w:szCs w:val="20"/>
        </w:rPr>
        <w:t xml:space="preserve"> folder of Revit. (you can check this information using RevitAddInUtiliySample.exe by “Revit Products” button) </w:t>
      </w:r>
    </w:p>
    <w:p w:rsidR="00685FC1" w:rsidRDefault="004D7194" w:rsidP="004D7194">
      <w:pPr>
        <w:pStyle w:val="ListParagraph"/>
        <w:widowControl w:val="0"/>
        <w:numPr>
          <w:ilvl w:val="0"/>
          <w:numId w:val="7"/>
        </w:numPr>
        <w:tabs>
          <w:tab w:val="left" w:pos="360"/>
        </w:tabs>
        <w:autoSpaceDE w:val="0"/>
        <w:autoSpaceDN w:val="0"/>
        <w:adjustRightInd w:val="0"/>
        <w:rPr>
          <w:rFonts w:ascii="Arial" w:hAnsi="Arial" w:cs="Arial"/>
          <w:sz w:val="20"/>
          <w:szCs w:val="20"/>
        </w:rPr>
      </w:pPr>
      <w:r>
        <w:rPr>
          <w:rFonts w:ascii="Arial" w:hAnsi="Arial" w:cs="Arial"/>
          <w:sz w:val="20"/>
          <w:szCs w:val="20"/>
        </w:rPr>
        <w:t xml:space="preserve">Run you </w:t>
      </w:r>
      <w:proofErr w:type="spellStart"/>
      <w:r>
        <w:rPr>
          <w:rFonts w:ascii="Arial" w:hAnsi="Arial" w:cs="Arial"/>
          <w:sz w:val="20"/>
          <w:szCs w:val="20"/>
        </w:rPr>
        <w:t>revit</w:t>
      </w:r>
      <w:proofErr w:type="spellEnd"/>
      <w:r>
        <w:rPr>
          <w:rFonts w:ascii="Arial" w:hAnsi="Arial" w:cs="Arial"/>
          <w:sz w:val="20"/>
          <w:szCs w:val="20"/>
        </w:rPr>
        <w:t>.</w:t>
      </w:r>
    </w:p>
    <w:p w:rsidR="004D7194" w:rsidRDefault="004D7194" w:rsidP="004D7194">
      <w:pPr>
        <w:pStyle w:val="ListParagraph"/>
        <w:widowControl w:val="0"/>
        <w:numPr>
          <w:ilvl w:val="0"/>
          <w:numId w:val="7"/>
        </w:numPr>
        <w:tabs>
          <w:tab w:val="left" w:pos="360"/>
        </w:tabs>
        <w:autoSpaceDE w:val="0"/>
        <w:autoSpaceDN w:val="0"/>
        <w:adjustRightInd w:val="0"/>
        <w:rPr>
          <w:rFonts w:ascii="Arial" w:hAnsi="Arial" w:cs="Arial"/>
          <w:sz w:val="20"/>
          <w:szCs w:val="20"/>
        </w:rPr>
      </w:pPr>
      <w:r>
        <w:rPr>
          <w:rFonts w:ascii="Arial" w:hAnsi="Arial" w:cs="Arial"/>
          <w:sz w:val="20"/>
          <w:szCs w:val="20"/>
        </w:rPr>
        <w:t xml:space="preserve">There will be two external commands under your add-in tab after you opened a project document. The first external command “Create Wall” will be disabled when you selected a wall. And the second external command “3D View” will only be enabled when you in </w:t>
      </w:r>
      <w:proofErr w:type="gramStart"/>
      <w:r>
        <w:rPr>
          <w:rFonts w:ascii="Arial" w:hAnsi="Arial" w:cs="Arial"/>
          <w:sz w:val="20"/>
          <w:szCs w:val="20"/>
        </w:rPr>
        <w:t>a 3D</w:t>
      </w:r>
      <w:proofErr w:type="gramEnd"/>
      <w:r>
        <w:rPr>
          <w:rFonts w:ascii="Arial" w:hAnsi="Arial" w:cs="Arial"/>
          <w:sz w:val="20"/>
          <w:szCs w:val="20"/>
        </w:rPr>
        <w:t xml:space="preserve"> view.</w:t>
      </w:r>
    </w:p>
    <w:p w:rsidR="004D7194" w:rsidRDefault="004D7194" w:rsidP="004D7194">
      <w:pPr>
        <w:pStyle w:val="ListParagraph"/>
        <w:widowControl w:val="0"/>
        <w:numPr>
          <w:ilvl w:val="0"/>
          <w:numId w:val="7"/>
        </w:numPr>
        <w:tabs>
          <w:tab w:val="left" w:pos="360"/>
        </w:tabs>
        <w:autoSpaceDE w:val="0"/>
        <w:autoSpaceDN w:val="0"/>
        <w:adjustRightInd w:val="0"/>
        <w:rPr>
          <w:rFonts w:ascii="Arial" w:hAnsi="Arial" w:cs="Arial"/>
          <w:sz w:val="20"/>
          <w:szCs w:val="20"/>
        </w:rPr>
      </w:pPr>
      <w:r>
        <w:rPr>
          <w:rFonts w:ascii="Arial" w:hAnsi="Arial" w:cs="Arial"/>
          <w:sz w:val="20"/>
          <w:szCs w:val="20"/>
        </w:rPr>
        <w:t xml:space="preserve">Switch between different product (Architecture, Structure, </w:t>
      </w:r>
      <w:r w:rsidR="00A7279B">
        <w:rPr>
          <w:rFonts w:ascii="Arial" w:hAnsi="Arial" w:cs="Arial"/>
          <w:sz w:val="20"/>
          <w:szCs w:val="20"/>
        </w:rPr>
        <w:t>and MEP</w:t>
      </w:r>
      <w:r>
        <w:rPr>
          <w:rFonts w:ascii="Arial" w:hAnsi="Arial" w:cs="Arial"/>
          <w:sz w:val="20"/>
          <w:szCs w:val="20"/>
        </w:rPr>
        <w:t xml:space="preserve">) and document (Project, Family, </w:t>
      </w:r>
      <w:r w:rsidR="00A7279B">
        <w:rPr>
          <w:rFonts w:ascii="Arial" w:hAnsi="Arial" w:cs="Arial"/>
          <w:sz w:val="20"/>
          <w:szCs w:val="20"/>
        </w:rPr>
        <w:t>and No</w:t>
      </w:r>
      <w:r>
        <w:rPr>
          <w:rFonts w:ascii="Arial" w:hAnsi="Arial" w:cs="Arial"/>
          <w:sz w:val="20"/>
          <w:szCs w:val="20"/>
        </w:rPr>
        <w:t xml:space="preserve"> Active Document) to check if </w:t>
      </w:r>
      <w:r w:rsidR="00A7279B">
        <w:rPr>
          <w:rFonts w:ascii="Arial" w:hAnsi="Arial" w:cs="Arial"/>
          <w:sz w:val="20"/>
          <w:szCs w:val="20"/>
        </w:rPr>
        <w:t xml:space="preserve">the </w:t>
      </w:r>
      <w:r>
        <w:rPr>
          <w:rFonts w:ascii="Arial" w:hAnsi="Arial" w:cs="Arial"/>
          <w:sz w:val="20"/>
          <w:szCs w:val="20"/>
        </w:rPr>
        <w:t xml:space="preserve">visibility mode works. </w:t>
      </w:r>
    </w:p>
    <w:p w:rsidR="00A7279B" w:rsidRPr="004D7194" w:rsidRDefault="00A7279B" w:rsidP="004D7194">
      <w:pPr>
        <w:pStyle w:val="ListParagraph"/>
        <w:widowControl w:val="0"/>
        <w:numPr>
          <w:ilvl w:val="0"/>
          <w:numId w:val="7"/>
        </w:numPr>
        <w:tabs>
          <w:tab w:val="left" w:pos="360"/>
        </w:tabs>
        <w:autoSpaceDE w:val="0"/>
        <w:autoSpaceDN w:val="0"/>
        <w:adjustRightInd w:val="0"/>
        <w:rPr>
          <w:rFonts w:ascii="Arial" w:hAnsi="Arial" w:cs="Arial"/>
          <w:sz w:val="20"/>
          <w:szCs w:val="20"/>
        </w:rPr>
      </w:pPr>
      <w:r>
        <w:rPr>
          <w:rFonts w:ascii="Arial" w:hAnsi="Arial" w:cs="Arial"/>
          <w:sz w:val="20"/>
          <w:szCs w:val="20"/>
        </w:rPr>
        <w:t xml:space="preserve">Change the </w:t>
      </w:r>
      <w:proofErr w:type="spellStart"/>
      <w:r>
        <w:rPr>
          <w:rFonts w:ascii="Arial" w:hAnsi="Arial" w:cs="Arial"/>
          <w:sz w:val="20"/>
          <w:szCs w:val="20"/>
        </w:rPr>
        <w:t>Language</w:t>
      </w:r>
      <w:r w:rsidR="00F60D89">
        <w:rPr>
          <w:rFonts w:ascii="Arial" w:hAnsi="Arial" w:cs="Arial"/>
          <w:sz w:val="20"/>
          <w:szCs w:val="20"/>
        </w:rPr>
        <w:t>Type</w:t>
      </w:r>
      <w:proofErr w:type="spellEnd"/>
      <w:r>
        <w:rPr>
          <w:rFonts w:ascii="Arial" w:hAnsi="Arial" w:cs="Arial"/>
          <w:sz w:val="20"/>
          <w:szCs w:val="20"/>
        </w:rPr>
        <w:t xml:space="preserve"> node in </w:t>
      </w:r>
      <w:proofErr w:type="spellStart"/>
      <w:r>
        <w:rPr>
          <w:rFonts w:ascii="Arial" w:hAnsi="Arial" w:cs="Arial"/>
          <w:sz w:val="20"/>
          <w:szCs w:val="20"/>
        </w:rPr>
        <w:t>addin</w:t>
      </w:r>
      <w:proofErr w:type="spellEnd"/>
      <w:r>
        <w:rPr>
          <w:rFonts w:ascii="Arial" w:hAnsi="Arial" w:cs="Arial"/>
          <w:sz w:val="20"/>
          <w:szCs w:val="20"/>
        </w:rPr>
        <w:t xml:space="preserve"> manifest file to “</w:t>
      </w:r>
      <w:proofErr w:type="spellStart"/>
      <w:r w:rsidRPr="00E44BA4">
        <w:rPr>
          <w:rFonts w:ascii="Arial" w:eastAsiaTheme="minorEastAsia" w:hAnsi="Arial" w:cs="Arial"/>
          <w:sz w:val="20"/>
          <w:szCs w:val="20"/>
          <w:lang w:eastAsia="zh-CN"/>
        </w:rPr>
        <w:t>Chinese_Simplified</w:t>
      </w:r>
      <w:proofErr w:type="spellEnd"/>
      <w:r>
        <w:rPr>
          <w:rFonts w:ascii="Arial" w:hAnsi="Arial" w:cs="Arial"/>
          <w:sz w:val="20"/>
          <w:szCs w:val="20"/>
        </w:rPr>
        <w:t>” to check if localization works well.</w:t>
      </w:r>
    </w:p>
    <w:sectPr w:rsidR="00A7279B" w:rsidRPr="004D719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1056"/>
    <w:multiLevelType w:val="hybridMultilevel"/>
    <w:tmpl w:val="7910C2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CBE7A56"/>
    <w:multiLevelType w:val="hybridMultilevel"/>
    <w:tmpl w:val="25A0F9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39363F"/>
    <w:multiLevelType w:val="hybridMultilevel"/>
    <w:tmpl w:val="9A4820E2"/>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8A6591B"/>
    <w:multiLevelType w:val="hybridMultilevel"/>
    <w:tmpl w:val="5E682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AC0F72"/>
    <w:multiLevelType w:val="hybridMultilevel"/>
    <w:tmpl w:val="85962A5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1505D42"/>
    <w:multiLevelType w:val="hybridMultilevel"/>
    <w:tmpl w:val="EFEE37F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7345D7D"/>
    <w:multiLevelType w:val="hybridMultilevel"/>
    <w:tmpl w:val="B90472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6"/>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2"/>
  </w:compat>
  <w:rsids>
    <w:rsidRoot w:val="00B0017D"/>
    <w:rsid w:val="0020306C"/>
    <w:rsid w:val="002B11B9"/>
    <w:rsid w:val="004D7194"/>
    <w:rsid w:val="005B3B0F"/>
    <w:rsid w:val="005F1E8E"/>
    <w:rsid w:val="00685FC1"/>
    <w:rsid w:val="006A747F"/>
    <w:rsid w:val="00700A63"/>
    <w:rsid w:val="00A7279B"/>
    <w:rsid w:val="00AD3A98"/>
    <w:rsid w:val="00B0017D"/>
    <w:rsid w:val="00B10D0B"/>
    <w:rsid w:val="00C70420"/>
    <w:rsid w:val="00D038D3"/>
    <w:rsid w:val="00E44BA4"/>
    <w:rsid w:val="00F60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1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17D"/>
    <w:rPr>
      <w:rFonts w:ascii="Tahoma" w:hAnsi="Tahoma" w:cs="Tahoma"/>
      <w:sz w:val="16"/>
      <w:szCs w:val="16"/>
    </w:rPr>
  </w:style>
  <w:style w:type="paragraph" w:styleId="ListParagraph">
    <w:name w:val="List Paragraph"/>
    <w:basedOn w:val="Normal"/>
    <w:uiPriority w:val="34"/>
    <w:qFormat/>
    <w:rsid w:val="00B0017D"/>
    <w:pPr>
      <w:spacing w:after="0" w:line="240" w:lineRule="auto"/>
      <w:ind w:left="720"/>
      <w:contextualSpacing/>
    </w:pPr>
    <w:rPr>
      <w:rFonts w:ascii="Times New Roman" w:eastAsia="SimSun" w:hAnsi="Times New Roman" w:cs="Times New Roman"/>
      <w:sz w:val="24"/>
      <w:szCs w:val="24"/>
      <w:lang w:eastAsia="en-US"/>
    </w:rPr>
  </w:style>
  <w:style w:type="character" w:styleId="CommentReference">
    <w:name w:val="annotation reference"/>
    <w:basedOn w:val="DefaultParagraphFont"/>
    <w:uiPriority w:val="99"/>
    <w:semiHidden/>
    <w:unhideWhenUsed/>
    <w:rsid w:val="00E44BA4"/>
    <w:rPr>
      <w:sz w:val="16"/>
      <w:szCs w:val="16"/>
    </w:rPr>
  </w:style>
  <w:style w:type="paragraph" w:styleId="CommentText">
    <w:name w:val="annotation text"/>
    <w:basedOn w:val="Normal"/>
    <w:link w:val="CommentTextChar"/>
    <w:uiPriority w:val="99"/>
    <w:semiHidden/>
    <w:unhideWhenUsed/>
    <w:rsid w:val="00E44BA4"/>
    <w:pPr>
      <w:spacing w:after="0" w:line="240" w:lineRule="auto"/>
    </w:pPr>
    <w:rPr>
      <w:rFonts w:ascii="Times New Roman" w:eastAsia="SimSun" w:hAnsi="Times New Roman" w:cs="Times New Roman"/>
      <w:sz w:val="20"/>
      <w:szCs w:val="20"/>
      <w:lang w:eastAsia="en-US"/>
    </w:rPr>
  </w:style>
  <w:style w:type="character" w:customStyle="1" w:styleId="CommentTextChar">
    <w:name w:val="Comment Text Char"/>
    <w:basedOn w:val="DefaultParagraphFont"/>
    <w:link w:val="CommentText"/>
    <w:uiPriority w:val="99"/>
    <w:semiHidden/>
    <w:rsid w:val="00E44BA4"/>
    <w:rPr>
      <w:rFonts w:ascii="Times New Roman" w:eastAsia="SimSun" w:hAnsi="Times New Roman" w:cs="Times New Roman"/>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isto.com/roeder/dotnet/Default.aspx?Target=code://RevitAddInUtility:2011.0.0.0/Autodesk.RevitAddIns.VisibilityMode/NotVisibleInFamily" TargetMode="External"/><Relationship Id="rId3" Type="http://schemas.microsoft.com/office/2007/relationships/stylesWithEffects" Target="stylesWithEffects.xml"/><Relationship Id="rId7" Type="http://schemas.openxmlformats.org/officeDocument/2006/relationships/hyperlink" Target="http://www.aisto.com/roeder/dotnet/Default.aspx?Target=code://RevitAddInUtility:2011.0.0.0/Autodesk.RevitAddIns.VisibilityMode/NotVisibleWhenNoActiveDocu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9782</TotalTime>
  <Pages>3</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5706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Keven Yang</dc:creator>
  <cp:lastModifiedBy>Robert Ruan</cp:lastModifiedBy>
  <cp:revision>12</cp:revision>
  <dcterms:created xsi:type="dcterms:W3CDTF">2009-12-10T07:41:00Z</dcterms:created>
  <dcterms:modified xsi:type="dcterms:W3CDTF">2011-05-03T12:14:00Z</dcterms:modified>
</cp:coreProperties>
</file>