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CrimeGradeV3.csv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built a web scraper for crimegrade.org and scraped all of the publicly available information from each zipcode. All ratings originally went from F to A+ which I turned into a numeric system instead.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Zipcode:  Zipcodes for some areas in Virginia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Type: 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Overall: Overall Crime Grade within that zipcode.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Type: integer from 0 to 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Violent: Violent Crime Grade within that zipcode. This includes murder, rape, assault, and robbery.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Type: integer from 0 to 15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Property: Property Crime Grade within that zipcode. This includes theft, vehicle theft, burglary, and arson.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 Type: integer from 0 to 15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Other : Other Crime Grade within that zipcode. This includes vandalism, drug crimes, identity theft, kidnapping, animal cruelty.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 Type:  integer from 0 to 15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HousePricesV3.csv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built a web scraper for redfin.com and scraped all of the publicly available information from all houses sold within the last 3 months for each zip code.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Price: Price per house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Type: integer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Address: Address of each house used as a unique identifier to filter out duplicates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 Type: string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Zipcode: Zipcodes for some areas in Virginia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Type: integer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Zip_code_database - Sheet3.csv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database was sourced from unitedstateszipcodes.org. It provides me with zip codes from all over the USA more specifically all over Virginia.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zip: ZIP Code (USPS)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Data Type: integer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type: Military, PO Box, Standard, or Unique (USPS)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decommissioned</w:t>
        <w:tab/>
        <w:t xml:space="preserve">Whether this zip has been decommissioned (USPS)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primary_city</w:t>
        <w:tab/>
        <w:t xml:space="preserve">Primary city (USPS)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acceptable_cities</w:t>
        <w:tab/>
        <w:t xml:space="preserve">Acceptable cities (USPS)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unacceptable_cities</w:t>
        <w:tab/>
        <w:t xml:space="preserve">Unacceptable cities (USPS)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state</w:t>
        <w:tab/>
        <w:t xml:space="preserve">U.S. state abbreviation (USPS)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county</w:t>
        <w:tab/>
        <w:t xml:space="preserve">County with the largest percentage of the ZIP population (Derived from 2020 Census)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timezone</w:t>
        <w:tab/>
        <w:t xml:space="preserve">Timezone name (Derived)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area_codes</w:t>
        <w:tab/>
        <w:t xml:space="preserve">Telephone area codes within this ZIP (Derived)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world_region</w:t>
        <w:tab/>
        <w:t xml:space="preserve">World region. Most useful for military ZIPs (MPSA and FVAP Absentee Ballots)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country</w:t>
        <w:tab/>
        <w:t xml:space="preserve">Alpha-2 country code. Most useful for military ZIPs (MPSA and FVAP Absentee Ballots)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approximate_latitude</w:t>
        <w:tab/>
        <w:t xml:space="preserve">Precise to approximately 1 mile radius (National Weather Service, derived, hand-picked)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approximate_longitude</w:t>
        <w:tab/>
        <w:t xml:space="preserve">Precise to approximately 1 mile radius (National Weather Service, derived, hand-picked)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irs_estimated_population</w:t>
        <w:tab/>
        <w:t xml:space="preserve">Estimated population (2019 IRS exemptions)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