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B7A75" w14:textId="25DD64D4" w:rsidR="00FF7300" w:rsidRPr="00FF7300" w:rsidRDefault="00FF7300" w:rsidP="00BC61DA">
      <w:pPr>
        <w:spacing w:after="3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F7300">
        <w:rPr>
          <w:rFonts w:ascii="Times New Roman" w:hAnsi="Times New Roman" w:cs="Times New Roman"/>
          <w:sz w:val="28"/>
          <w:szCs w:val="28"/>
        </w:rPr>
        <w:t xml:space="preserve">В </w:t>
      </w:r>
      <w:r w:rsidR="0033779A">
        <w:rPr>
          <w:rFonts w:ascii="Times New Roman" w:hAnsi="Times New Roman" w:cs="Times New Roman"/>
          <w:sz w:val="28"/>
          <w:szCs w:val="28"/>
        </w:rPr>
        <w:t xml:space="preserve">выпускной квалификационной работе 39 </w:t>
      </w:r>
      <w:r w:rsidRPr="00FF7300">
        <w:rPr>
          <w:rFonts w:ascii="Times New Roman" w:hAnsi="Times New Roman" w:cs="Times New Roman"/>
          <w:sz w:val="28"/>
          <w:szCs w:val="28"/>
        </w:rPr>
        <w:t xml:space="preserve">стр., </w:t>
      </w:r>
      <w:r w:rsidR="00315913">
        <w:rPr>
          <w:rFonts w:ascii="Times New Roman" w:hAnsi="Times New Roman" w:cs="Times New Roman"/>
          <w:sz w:val="28"/>
          <w:szCs w:val="28"/>
        </w:rPr>
        <w:t>1</w:t>
      </w:r>
      <w:r w:rsidR="0033779A">
        <w:rPr>
          <w:rFonts w:ascii="Times New Roman" w:hAnsi="Times New Roman" w:cs="Times New Roman"/>
          <w:sz w:val="28"/>
          <w:szCs w:val="28"/>
        </w:rPr>
        <w:t>4</w:t>
      </w:r>
      <w:r w:rsidRPr="00FF7300">
        <w:rPr>
          <w:rFonts w:ascii="Times New Roman" w:hAnsi="Times New Roman" w:cs="Times New Roman"/>
          <w:sz w:val="28"/>
          <w:szCs w:val="28"/>
        </w:rPr>
        <w:t xml:space="preserve"> рис., </w:t>
      </w:r>
      <w:r w:rsidR="00AE4CC2" w:rsidRPr="0033779A">
        <w:rPr>
          <w:rFonts w:ascii="Times New Roman" w:hAnsi="Times New Roman" w:cs="Times New Roman"/>
          <w:sz w:val="28"/>
          <w:szCs w:val="28"/>
        </w:rPr>
        <w:t>1</w:t>
      </w:r>
      <w:r w:rsidR="0033779A">
        <w:rPr>
          <w:rFonts w:ascii="Times New Roman" w:hAnsi="Times New Roman" w:cs="Times New Roman"/>
          <w:sz w:val="28"/>
          <w:szCs w:val="28"/>
        </w:rPr>
        <w:t>0</w:t>
      </w:r>
      <w:r w:rsidRPr="00FF7300">
        <w:rPr>
          <w:rFonts w:ascii="Times New Roman" w:hAnsi="Times New Roman" w:cs="Times New Roman"/>
          <w:sz w:val="28"/>
          <w:szCs w:val="28"/>
        </w:rPr>
        <w:t xml:space="preserve"> источников.</w:t>
      </w:r>
    </w:p>
    <w:p w14:paraId="58B5B098" w14:textId="46E5059B" w:rsidR="00FF7300" w:rsidRPr="00FF7300" w:rsidRDefault="0023708A" w:rsidP="00BC61DA">
      <w:pPr>
        <w:spacing w:after="30" w:line="360" w:lineRule="auto"/>
        <w:ind w:firstLine="709"/>
        <w:rPr>
          <w:rFonts w:ascii="Times New Roman" w:hAnsi="Times New Roman" w:cs="Times New Roman"/>
          <w:sz w:val="32"/>
          <w:szCs w:val="32"/>
        </w:rPr>
      </w:pPr>
      <w:r w:rsidRPr="00060347">
        <w:rPr>
          <w:rFonts w:ascii="Times New Roman" w:hAnsi="Times New Roman" w:cs="Times New Roman"/>
          <w:sz w:val="32"/>
          <w:szCs w:val="32"/>
        </w:rPr>
        <w:t>Задачи анализа текста</w:t>
      </w:r>
      <w:r w:rsidR="00FF7300" w:rsidRPr="00060347">
        <w:rPr>
          <w:rFonts w:ascii="Times New Roman" w:hAnsi="Times New Roman" w:cs="Times New Roman"/>
          <w:sz w:val="32"/>
          <w:szCs w:val="32"/>
        </w:rPr>
        <w:t>, техническая документация,</w:t>
      </w:r>
      <w:r w:rsidR="00993CF5" w:rsidRPr="00060347">
        <w:rPr>
          <w:rFonts w:ascii="Times New Roman" w:hAnsi="Times New Roman" w:cs="Times New Roman"/>
          <w:sz w:val="32"/>
          <w:szCs w:val="32"/>
        </w:rPr>
        <w:t xml:space="preserve"> </w:t>
      </w:r>
      <w:r w:rsidRPr="00060347">
        <w:rPr>
          <w:rFonts w:ascii="Times New Roman" w:hAnsi="Times New Roman" w:cs="Times New Roman"/>
          <w:sz w:val="32"/>
          <w:szCs w:val="32"/>
        </w:rPr>
        <w:t>технологии обработки естественного языка</w:t>
      </w:r>
      <w:r w:rsidR="00993CF5" w:rsidRPr="00060347">
        <w:rPr>
          <w:rFonts w:ascii="Times New Roman" w:hAnsi="Times New Roman" w:cs="Times New Roman"/>
          <w:sz w:val="32"/>
          <w:szCs w:val="32"/>
        </w:rPr>
        <w:t>, ГОСТ</w:t>
      </w:r>
      <w:r w:rsidR="00FF7300" w:rsidRPr="00060347">
        <w:rPr>
          <w:rFonts w:ascii="Times New Roman" w:hAnsi="Times New Roman" w:cs="Times New Roman"/>
          <w:sz w:val="32"/>
          <w:szCs w:val="32"/>
        </w:rPr>
        <w:t>,</w:t>
      </w:r>
      <w:r w:rsidR="00993CF5" w:rsidRPr="00060347">
        <w:rPr>
          <w:rFonts w:ascii="Times New Roman" w:hAnsi="Times New Roman" w:cs="Times New Roman"/>
          <w:sz w:val="32"/>
          <w:szCs w:val="32"/>
        </w:rPr>
        <w:t xml:space="preserve"> классификация текстов, анализ нормативных текстов</w:t>
      </w:r>
      <w:r w:rsidR="00FF7300" w:rsidRPr="00060347">
        <w:rPr>
          <w:rFonts w:ascii="Times New Roman" w:hAnsi="Times New Roman" w:cs="Times New Roman"/>
          <w:sz w:val="32"/>
          <w:szCs w:val="32"/>
        </w:rPr>
        <w:t xml:space="preserve">, </w:t>
      </w:r>
      <w:r w:rsidR="00993CF5" w:rsidRPr="00060347">
        <w:rPr>
          <w:rFonts w:ascii="Times New Roman" w:hAnsi="Times New Roman" w:cs="Times New Roman"/>
          <w:sz w:val="32"/>
          <w:szCs w:val="32"/>
        </w:rPr>
        <w:t>структура документа</w:t>
      </w:r>
      <w:r w:rsidR="00FF7300" w:rsidRPr="00060347">
        <w:rPr>
          <w:rFonts w:ascii="Times New Roman" w:hAnsi="Times New Roman" w:cs="Times New Roman"/>
          <w:sz w:val="32"/>
          <w:szCs w:val="32"/>
        </w:rPr>
        <w:t>.</w:t>
      </w:r>
    </w:p>
    <w:p w14:paraId="05293BDE" w14:textId="7392EB3F" w:rsidR="001F2B85" w:rsidRPr="00B14C7C" w:rsidRDefault="001F2B85" w:rsidP="00BC61DA">
      <w:pPr>
        <w:spacing w:after="3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14C7C">
        <w:rPr>
          <w:rFonts w:ascii="Times New Roman" w:hAnsi="Times New Roman" w:cs="Times New Roman"/>
          <w:sz w:val="28"/>
          <w:szCs w:val="28"/>
        </w:rPr>
        <w:t>Цель выпускной квалификационной работы – проектирование и реализация сервиса определения соответствия технической документации ГОСТу.</w:t>
      </w:r>
    </w:p>
    <w:p w14:paraId="263ED72F" w14:textId="1061CAED" w:rsidR="00FF7300" w:rsidRPr="00FF7300" w:rsidRDefault="00FF7300" w:rsidP="00BC61DA">
      <w:pPr>
        <w:spacing w:after="3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14C7C">
        <w:rPr>
          <w:rFonts w:ascii="Times New Roman" w:hAnsi="Times New Roman" w:cs="Times New Roman"/>
          <w:sz w:val="28"/>
          <w:szCs w:val="28"/>
        </w:rPr>
        <w:t xml:space="preserve">В </w:t>
      </w:r>
      <w:r w:rsidR="00B14C7C" w:rsidRPr="00B14C7C">
        <w:rPr>
          <w:rFonts w:ascii="Times New Roman" w:hAnsi="Times New Roman" w:cs="Times New Roman"/>
          <w:sz w:val="28"/>
          <w:szCs w:val="28"/>
        </w:rPr>
        <w:t>выпускной квалификационной работе</w:t>
      </w:r>
      <w:r w:rsidRPr="00B14C7C">
        <w:rPr>
          <w:rFonts w:ascii="Times New Roman" w:hAnsi="Times New Roman" w:cs="Times New Roman"/>
          <w:sz w:val="28"/>
          <w:szCs w:val="28"/>
        </w:rPr>
        <w:t xml:space="preserve"> </w:t>
      </w:r>
      <w:r w:rsidR="00B14C7C" w:rsidRPr="00B14C7C">
        <w:rPr>
          <w:rFonts w:ascii="Times New Roman" w:hAnsi="Times New Roman" w:cs="Times New Roman"/>
          <w:sz w:val="28"/>
          <w:szCs w:val="28"/>
        </w:rPr>
        <w:t>выделены базовые задачи анализа текста</w:t>
      </w:r>
      <w:r w:rsidRPr="00B14C7C">
        <w:rPr>
          <w:rFonts w:ascii="Times New Roman" w:hAnsi="Times New Roman" w:cs="Times New Roman"/>
          <w:sz w:val="28"/>
          <w:szCs w:val="28"/>
        </w:rPr>
        <w:t xml:space="preserve">. Изучены </w:t>
      </w:r>
      <w:r w:rsidR="00B14C7C" w:rsidRPr="00B14C7C">
        <w:rPr>
          <w:rFonts w:ascii="Times New Roman" w:hAnsi="Times New Roman" w:cs="Times New Roman"/>
          <w:sz w:val="28"/>
          <w:szCs w:val="28"/>
        </w:rPr>
        <w:t>технологии обработки естественного языка</w:t>
      </w:r>
      <w:r w:rsidRPr="00B14C7C">
        <w:rPr>
          <w:rFonts w:ascii="Times New Roman" w:hAnsi="Times New Roman" w:cs="Times New Roman"/>
          <w:sz w:val="28"/>
          <w:szCs w:val="28"/>
        </w:rPr>
        <w:t xml:space="preserve">, </w:t>
      </w:r>
      <w:r w:rsidR="00B14C7C" w:rsidRPr="00B14C7C">
        <w:rPr>
          <w:rFonts w:ascii="Times New Roman" w:hAnsi="Times New Roman" w:cs="Times New Roman"/>
          <w:sz w:val="28"/>
          <w:szCs w:val="28"/>
        </w:rPr>
        <w:t>проведен обзор программ интеллектуального анализа текста</w:t>
      </w:r>
      <w:r w:rsidRPr="00B14C7C">
        <w:rPr>
          <w:rFonts w:ascii="Times New Roman" w:hAnsi="Times New Roman" w:cs="Times New Roman"/>
          <w:sz w:val="28"/>
          <w:szCs w:val="28"/>
        </w:rPr>
        <w:t xml:space="preserve">. </w:t>
      </w:r>
      <w:r w:rsidR="00B14C7C" w:rsidRPr="00B14C7C">
        <w:rPr>
          <w:rFonts w:ascii="Times New Roman" w:hAnsi="Times New Roman" w:cs="Times New Roman"/>
          <w:sz w:val="28"/>
          <w:szCs w:val="28"/>
        </w:rPr>
        <w:t>Описаны виды технической документации и их особенности</w:t>
      </w:r>
      <w:r w:rsidRPr="00B14C7C">
        <w:rPr>
          <w:rFonts w:ascii="Times New Roman" w:hAnsi="Times New Roman" w:cs="Times New Roman"/>
          <w:sz w:val="28"/>
          <w:szCs w:val="28"/>
        </w:rPr>
        <w:t>, также рассмотрен</w:t>
      </w:r>
      <w:r w:rsidR="00B14C7C" w:rsidRPr="00B14C7C">
        <w:rPr>
          <w:rFonts w:ascii="Times New Roman" w:hAnsi="Times New Roman" w:cs="Times New Roman"/>
          <w:sz w:val="28"/>
          <w:szCs w:val="28"/>
        </w:rPr>
        <w:t>ы</w:t>
      </w:r>
      <w:r w:rsidRPr="00B14C7C">
        <w:rPr>
          <w:rFonts w:ascii="Times New Roman" w:hAnsi="Times New Roman" w:cs="Times New Roman"/>
          <w:sz w:val="28"/>
          <w:szCs w:val="28"/>
        </w:rPr>
        <w:t xml:space="preserve"> онлайн-</w:t>
      </w:r>
      <w:r w:rsidR="00B14C7C" w:rsidRPr="00B14C7C">
        <w:rPr>
          <w:rFonts w:ascii="Times New Roman" w:hAnsi="Times New Roman" w:cs="Times New Roman"/>
          <w:sz w:val="28"/>
          <w:szCs w:val="28"/>
        </w:rPr>
        <w:t>сервисы, осуществляющие проверку соответствия ГОСТу.</w:t>
      </w:r>
    </w:p>
    <w:p w14:paraId="53D1E217" w14:textId="7A63BD7C" w:rsidR="00FF7300" w:rsidRPr="00FF7300" w:rsidRDefault="00FF7300" w:rsidP="00BC61DA">
      <w:pPr>
        <w:spacing w:after="3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F7300">
        <w:rPr>
          <w:rFonts w:ascii="Times New Roman" w:hAnsi="Times New Roman" w:cs="Times New Roman"/>
          <w:sz w:val="28"/>
          <w:szCs w:val="28"/>
        </w:rPr>
        <w:t xml:space="preserve">В оригинальной части спроектирован и реализован </w:t>
      </w:r>
      <w:r w:rsidR="006B784F">
        <w:rPr>
          <w:rFonts w:ascii="Times New Roman" w:hAnsi="Times New Roman" w:cs="Times New Roman"/>
          <w:sz w:val="28"/>
          <w:szCs w:val="28"/>
        </w:rPr>
        <w:t>сервис</w:t>
      </w:r>
      <w:r w:rsidRPr="00FF7300">
        <w:rPr>
          <w:rFonts w:ascii="Times New Roman" w:hAnsi="Times New Roman" w:cs="Times New Roman"/>
          <w:sz w:val="28"/>
          <w:szCs w:val="28"/>
        </w:rPr>
        <w:t>, позволяющий найти и указать на ошибки в структуре технической документации.</w:t>
      </w:r>
    </w:p>
    <w:p w14:paraId="35DB7927" w14:textId="62B590EE" w:rsidR="00FF7300" w:rsidRPr="00B14C7C" w:rsidRDefault="00B14C7C" w:rsidP="00BC61DA">
      <w:pPr>
        <w:spacing w:after="3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14C7C">
        <w:rPr>
          <w:rFonts w:ascii="Times New Roman" w:hAnsi="Times New Roman" w:cs="Times New Roman"/>
          <w:sz w:val="28"/>
          <w:szCs w:val="28"/>
        </w:rPr>
        <w:t>Сервис</w:t>
      </w:r>
      <w:r w:rsidR="00FF7300" w:rsidRPr="00B14C7C">
        <w:rPr>
          <w:rFonts w:ascii="Times New Roman" w:hAnsi="Times New Roman" w:cs="Times New Roman"/>
          <w:sz w:val="28"/>
          <w:szCs w:val="28"/>
        </w:rPr>
        <w:t xml:space="preserve"> разработан на языке </w:t>
      </w:r>
      <w:r w:rsidR="00FF7300" w:rsidRPr="00B14C7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FF7300" w:rsidRPr="00B14C7C">
        <w:rPr>
          <w:rFonts w:ascii="Times New Roman" w:hAnsi="Times New Roman" w:cs="Times New Roman"/>
          <w:sz w:val="28"/>
          <w:szCs w:val="28"/>
        </w:rPr>
        <w:t xml:space="preserve"> с использованием библиотеки </w:t>
      </w:r>
      <w:proofErr w:type="spellStart"/>
      <w:r w:rsidR="00FF7300" w:rsidRPr="00B14C7C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="00FF7300" w:rsidRPr="00B14C7C">
        <w:rPr>
          <w:rFonts w:ascii="Times New Roman" w:hAnsi="Times New Roman" w:cs="Times New Roman"/>
          <w:sz w:val="28"/>
          <w:szCs w:val="28"/>
        </w:rPr>
        <w:t>.</w:t>
      </w:r>
    </w:p>
    <w:p w14:paraId="3FC39D1E" w14:textId="29DFAE00" w:rsidR="00FF7300" w:rsidRPr="00FF7300" w:rsidRDefault="00FF7300" w:rsidP="00BC61DA">
      <w:pPr>
        <w:spacing w:after="3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14C7C">
        <w:rPr>
          <w:rFonts w:ascii="Times New Roman" w:hAnsi="Times New Roman" w:cs="Times New Roman"/>
          <w:sz w:val="28"/>
          <w:szCs w:val="28"/>
        </w:rPr>
        <w:t>Результатом</w:t>
      </w:r>
      <w:r w:rsidR="00B14C7C" w:rsidRPr="00B14C7C">
        <w:rPr>
          <w:rFonts w:ascii="Times New Roman" w:hAnsi="Times New Roman" w:cs="Times New Roman"/>
          <w:sz w:val="28"/>
          <w:szCs w:val="28"/>
        </w:rPr>
        <w:t xml:space="preserve"> его</w:t>
      </w:r>
      <w:r w:rsidRPr="00B14C7C">
        <w:rPr>
          <w:rFonts w:ascii="Times New Roman" w:hAnsi="Times New Roman" w:cs="Times New Roman"/>
          <w:sz w:val="28"/>
          <w:szCs w:val="28"/>
        </w:rPr>
        <w:t xml:space="preserve"> работы является нахождение несоответствий в структуре технической документации с ГОСТами.</w:t>
      </w:r>
    </w:p>
    <w:p w14:paraId="15A99984" w14:textId="77777777" w:rsidR="00702FC0" w:rsidRDefault="00702FC0" w:rsidP="00BC61DA">
      <w:pPr>
        <w:spacing w:line="360" w:lineRule="auto"/>
        <w:ind w:firstLine="709"/>
      </w:pPr>
    </w:p>
    <w:p w14:paraId="26731168" w14:textId="77777777" w:rsidR="00702FC0" w:rsidRPr="00702FC0" w:rsidRDefault="00702FC0" w:rsidP="00702FC0"/>
    <w:sectPr w:rsidR="00702FC0" w:rsidRPr="00702FC0" w:rsidSect="00B940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51294"/>
    <w:multiLevelType w:val="multilevel"/>
    <w:tmpl w:val="F38A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DE7775"/>
    <w:multiLevelType w:val="hybridMultilevel"/>
    <w:tmpl w:val="2AAA2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1A2ACB"/>
    <w:multiLevelType w:val="multilevel"/>
    <w:tmpl w:val="EB2A4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9648125">
    <w:abstractNumId w:val="0"/>
  </w:num>
  <w:num w:numId="2" w16cid:durableId="293829376">
    <w:abstractNumId w:val="2"/>
  </w:num>
  <w:num w:numId="3" w16cid:durableId="1886258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6418"/>
    <w:rsid w:val="00007C0F"/>
    <w:rsid w:val="00060347"/>
    <w:rsid w:val="001C1A98"/>
    <w:rsid w:val="001E120B"/>
    <w:rsid w:val="001F2B85"/>
    <w:rsid w:val="00221CE7"/>
    <w:rsid w:val="0023708A"/>
    <w:rsid w:val="00315913"/>
    <w:rsid w:val="0033779A"/>
    <w:rsid w:val="003819BD"/>
    <w:rsid w:val="003A5F06"/>
    <w:rsid w:val="003B4E50"/>
    <w:rsid w:val="004B38BB"/>
    <w:rsid w:val="006B784F"/>
    <w:rsid w:val="006F4E60"/>
    <w:rsid w:val="00702FC0"/>
    <w:rsid w:val="00846BA4"/>
    <w:rsid w:val="008D301A"/>
    <w:rsid w:val="00915146"/>
    <w:rsid w:val="00993CF5"/>
    <w:rsid w:val="00A758B2"/>
    <w:rsid w:val="00A76418"/>
    <w:rsid w:val="00AE4CC2"/>
    <w:rsid w:val="00B14C7C"/>
    <w:rsid w:val="00B51863"/>
    <w:rsid w:val="00B94096"/>
    <w:rsid w:val="00BC61DA"/>
    <w:rsid w:val="00C36180"/>
    <w:rsid w:val="00C70BA4"/>
    <w:rsid w:val="00CB0E2C"/>
    <w:rsid w:val="00EB2EE7"/>
    <w:rsid w:val="00FE5B06"/>
    <w:rsid w:val="00FF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309D1"/>
  <w15:docId w15:val="{68448288-9442-4E2E-9A2D-EA8F40C0C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40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702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FE5B06"/>
    <w:pPr>
      <w:suppressAutoHyphens/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2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264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4029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564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406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24094-8133-4864-ACA9-9F6AB49FF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Дея Арабова</dc:creator>
  <cp:keywords/>
  <dc:description/>
  <cp:lastModifiedBy>Дея Арабова</cp:lastModifiedBy>
  <cp:revision>24</cp:revision>
  <cp:lastPrinted>2022-12-15T19:26:00Z</cp:lastPrinted>
  <dcterms:created xsi:type="dcterms:W3CDTF">2022-12-05T15:59:00Z</dcterms:created>
  <dcterms:modified xsi:type="dcterms:W3CDTF">2024-05-11T11:25:00Z</dcterms:modified>
</cp:coreProperties>
</file>