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baccc-success-stories-site/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&lt;title&gt;BACCC Success Stories&lt;/title&gt;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&lt;link rel="stylesheet" href="assets/styles.css"&gt;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&lt;meta name="description" content="Success stories from the Bay Area Community College Consortium (BACCC)."&gt;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&lt;header class="site-header"&gt;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&lt;div class="wrap"&gt;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&lt;a class="brand" href="index.html"&gt;BACCC Success Stories&lt;/a&gt;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&lt;nav&gt;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&lt;a href="index.html" class="active"&gt;Stories&lt;/a&gt;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&lt;a href="submit.html"&gt;Submit a Story&lt;/a&gt;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&lt;a href="https://baccc.net/" target="_blank" rel="noopener"&gt;BACCC&lt;/a&gt;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&lt;/header&gt;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&lt;main class="wrap"&gt;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&lt;h1 class="page-title"&gt;Real learners. Real impact.&lt;/h1&gt;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&lt;p class="lede"&gt;Discover student journeys across the 28 Bay Area community colleges. Filter by topic, college, and outcomes.&lt;/p&gt;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&lt;section class="filters"&gt;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&lt;label&gt;Topic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&lt;select id="topic"&gt;&lt;/select&gt;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&lt;/label&gt;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&lt;label&gt;College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&lt;select id="college"&gt;&lt;/select&gt;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&lt;/label&gt;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&lt;label&gt;Outcome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&lt;select id="outcome"&gt;&lt;/select&gt;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&lt;/label&gt;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&lt;label class="search"&gt;Search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&lt;input id="q" type="search" placeholder="Search name, program, quote…"&gt;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&lt;/label&gt;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&lt;button id="clear" class="btn"&gt;Clear filters&lt;/button&gt;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&lt;section id="grid" class="grid" aria-live="polite"&gt;&lt;/section&gt;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&lt;div id="empty" class="empty hidden"&gt;No stories match your filters. Try clearing filters or check back soon.&lt;/div&gt;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&lt;/main&gt;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&lt;footer class="site-footer"&gt;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&lt;div class="wrap"&gt;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&lt;small&gt;© &lt;span id="year"&gt;&lt;/span&gt; Bay Area Community College Consortium • Built as a free static site (host on GitHub Pages/Netlify)&lt;/small&gt;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&lt;/footer&gt;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&lt;script src="assets/script.js"&gt;&lt;/script&gt;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initial-scale=1"&gt;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&lt;title&gt;Story • BACCC&lt;/title&gt;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&lt;link rel="stylesheet" href="assets/styles.css"&gt;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&lt;header class="site-header"&gt;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&lt;div class="wrap"&gt;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&lt;a class="brand" href="index.html"&gt;BACCC Success Stories&lt;/a&gt;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&lt;nav&gt;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&lt;a href="index.html"&gt;Stories&lt;/a&gt;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&lt;a href="submit.html"&gt;Submit&lt;/a&gt;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&lt;/header&gt;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&lt;main class="wrap"&gt;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&lt;article id="story" class="story"&gt;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&lt;div class="story-hero"&gt;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&lt;img id="hero" alt=""&gt;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&lt;div class="story-meta"&gt;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&lt;span id="topicBadge" class="badge"&gt;&lt;/span&gt;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&lt;h1 id="name"&gt;&lt;/h1&gt;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&lt;p id="program"&gt;&lt;/p&gt;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&lt;p class="muted" id="college"&gt;&lt;/p&gt;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&lt;div class="story-body"&gt;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&lt;blockquote id="quote"&gt;&lt;/blockquote&gt;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&lt;div id="summary"&gt;&lt;/div&gt;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&lt;ul id="outcomes" class="outcomes"&gt;&lt;/ul&gt;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&lt;a href="index.html" class="btn"&gt;← Back to all stories&lt;/a&gt;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&lt;/article&gt;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&lt;/main&gt;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&lt;footer class="site-footer"&gt;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&lt;div class="wrap"&gt;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&lt;small&gt;© &lt;span id="year"&gt;&lt;/span&gt; BACCC&lt;/small&gt;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&lt;/footer&gt;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&lt;script src="assets/script.js"&gt;&lt;/script&gt;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initial-scale=1"&gt;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&lt;title&gt;Submit a Success Story • BACCC&lt;/title&gt;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&lt;link rel="stylesheet" href="assets/styles.css"&gt;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&lt;header class="site-header"&gt;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&lt;div class="wrap"&gt;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&lt;a class="brand" href="index.html"&gt;BACCC Success Stories&lt;/a&gt;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&lt;nav&gt;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&lt;a href="index.html"&gt;Stories&lt;/a&gt;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&lt;a href="submit.html" class="active"&gt;Submit&lt;/a&gt;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&lt;/header&gt;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&lt;main class="wrap"&gt;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&lt;h1&gt;Submit a Success Story&lt;/h1&gt;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&lt;p&gt;Use the form below to submit a student/program success story aligned to the Chancellor’s Office initiative (AI, Apprenticeship, Climate Resiliency, WDB Collaboration, Rising Scholars, Dual Enrollment, Healthcare).&lt;/p&gt;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&lt;ol&gt;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&lt;li&gt;Create a Google Form using the fields in our template.&lt;/li&gt;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&lt;li&gt;Publish the form and copy the “Send → Embed” URL.&lt;/li&gt;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&lt;li&gt;Replace the &lt;code&gt;src&lt;/code&gt; on the iframe below.&lt;/li&gt;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&lt;/ol&gt;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&lt;!-- Replace the src with your live Google Form embed link --&gt;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&lt;iframe class="form-embed" src="" title="BACCC Story Form"&gt;&lt;/iframe&gt;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&lt;/main&gt;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&lt;footer class="site-footer"&gt;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&lt;div class="wrap"&gt;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&lt;small&gt;© &lt;span id="year"&gt;&lt;/span&gt; BACCC&lt;/small&gt;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&lt;/footer&gt;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&lt;script src="assets/script.js"&gt;&lt;/script&gt;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# BACCC Success Stories (Free Static Site)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 lightweight, no-backend site you can host free on **GitHub Pages** or **Netlify**.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## Features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 Filterable gallery (Topic, College, Outcome + search)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 Story detail pages (via `story.html?id=...`)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 Single JSON data source: `data/stories.json`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 BACCC-inspired colors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 Embed a Google Form on `submit.html`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## Add/Edit Stories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1. Open `data/stories.json` and add another object using the same shape.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2. Replace the `image` field with a real JPG/PNG path (e.g., `img/juana.jpg`) or keep the provided SVG data URI.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3. Refresh your browser.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## Deploy: GitHub Pages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1. Create a new GitHub repo and upload this folder.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Settings → Pages → **Deploy from branch** (main, root `/`).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3. Your site will be at `https://&lt;username&gt;.github.io/&lt;repo&gt;/`.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## Deploy: Netlify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1. Go to https://app.netlify.com/drop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2. Drag the folder in. Done.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## Google Form Embed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 In `submit.html`, paste your published Form embed URL into the `&lt;iframe src=""&gt;`.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## License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MIT — customize freely.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