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0C587" w14:textId="77777777" w:rsidR="00416E74" w:rsidRPr="00416E74" w:rsidRDefault="00416E74" w:rsidP="00416E74">
      <w:pPr>
        <w:rPr>
          <w:rFonts w:asciiTheme="majorBidi" w:hAnsiTheme="majorBidi" w:cstheme="majorBidi"/>
          <w:b/>
          <w:bCs/>
        </w:rPr>
      </w:pPr>
      <w:r w:rsidRPr="00421A6C">
        <w:rPr>
          <w:rFonts w:asciiTheme="majorBidi" w:hAnsiTheme="majorBidi" w:cstheme="majorBidi"/>
          <w:b/>
          <w:bCs/>
          <w:highlight w:val="yellow"/>
        </w:rPr>
        <w:t xml:space="preserve">The Project: </w:t>
      </w:r>
      <w:proofErr w:type="spellStart"/>
      <w:r w:rsidRPr="00421A6C">
        <w:rPr>
          <w:rFonts w:asciiTheme="majorBidi" w:hAnsiTheme="majorBidi" w:cstheme="majorBidi"/>
          <w:b/>
          <w:bCs/>
          <w:highlight w:val="yellow"/>
        </w:rPr>
        <w:t>ChurnGuard</w:t>
      </w:r>
      <w:proofErr w:type="spellEnd"/>
    </w:p>
    <w:p w14:paraId="30468E0E" w14:textId="77777777" w:rsidR="00416E74" w:rsidRPr="00416E74" w:rsidRDefault="00416E74" w:rsidP="00416E74">
      <w:pPr>
        <w:rPr>
          <w:rFonts w:asciiTheme="majorBidi" w:hAnsiTheme="majorBidi" w:cstheme="majorBidi"/>
        </w:rPr>
      </w:pPr>
      <w:proofErr w:type="spellStart"/>
      <w:r w:rsidRPr="00416E74">
        <w:rPr>
          <w:rFonts w:asciiTheme="majorBidi" w:hAnsiTheme="majorBidi" w:cstheme="majorBidi"/>
        </w:rPr>
        <w:t>ChurnGuard</w:t>
      </w:r>
      <w:proofErr w:type="spellEnd"/>
      <w:r w:rsidRPr="00416E74">
        <w:rPr>
          <w:rFonts w:asciiTheme="majorBidi" w:hAnsiTheme="majorBidi" w:cstheme="majorBidi"/>
        </w:rPr>
        <w:t xml:space="preserve"> is an AI system for a (fictional) telecom company. It does three things:</w:t>
      </w:r>
    </w:p>
    <w:p w14:paraId="1DC489E7" w14:textId="77777777" w:rsidR="00416E74" w:rsidRPr="00416E74" w:rsidRDefault="00416E74" w:rsidP="004D1074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Predicts which customers will leave (churn).</w:t>
      </w:r>
      <w:r w:rsidRPr="00416E74">
        <w:rPr>
          <w:rFonts w:asciiTheme="majorBidi" w:hAnsiTheme="majorBidi" w:cstheme="majorBidi"/>
        </w:rPr>
        <w:t xml:space="preserve"> This is classic data science and ML.</w:t>
      </w:r>
    </w:p>
    <w:p w14:paraId="17EB1C17" w14:textId="77777777" w:rsidR="00416E74" w:rsidRPr="00416E74" w:rsidRDefault="00416E74" w:rsidP="004D1074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Answers staff questions from company policy documents.</w:t>
      </w:r>
      <w:r w:rsidRPr="00416E74">
        <w:rPr>
          <w:rFonts w:asciiTheme="majorBidi" w:hAnsiTheme="majorBidi" w:cstheme="majorBidi"/>
        </w:rPr>
        <w:t xml:space="preserve"> This is an LLM with RAG (retrieval-augmented generation).</w:t>
      </w:r>
    </w:p>
    <w:p w14:paraId="31A16889" w14:textId="77777777" w:rsidR="00416E74" w:rsidRPr="00416E74" w:rsidRDefault="00416E74" w:rsidP="004D1074">
      <w:pPr>
        <w:numPr>
          <w:ilvl w:val="0"/>
          <w:numId w:val="1"/>
        </w:numPr>
        <w:jc w:val="both"/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Acts as an agent that combines both.</w:t>
      </w:r>
      <w:r w:rsidRPr="00416E74">
        <w:rPr>
          <w:rFonts w:asciiTheme="majorBidi" w:hAnsiTheme="majorBidi" w:cstheme="majorBidi"/>
        </w:rPr>
        <w:t xml:space="preserve"> A staff member asks: </w:t>
      </w:r>
      <w:r w:rsidRPr="00416E74">
        <w:rPr>
          <w:rFonts w:asciiTheme="majorBidi" w:hAnsiTheme="majorBidi" w:cstheme="majorBidi"/>
          <w:i/>
          <w:iCs/>
        </w:rPr>
        <w:t>"Customer 7590-VHVEG, will they leave, and what retention offer are we allowed to give them?"</w:t>
      </w:r>
      <w:r w:rsidRPr="00416E74">
        <w:rPr>
          <w:rFonts w:asciiTheme="majorBidi" w:hAnsiTheme="majorBidi" w:cstheme="majorBidi"/>
        </w:rPr>
        <w:t xml:space="preserve"> The agent calls the churn model as a tool, retrieves the relevant policy, and writes a grounded answer.</w:t>
      </w:r>
    </w:p>
    <w:p w14:paraId="183422DE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One product, one story to tell in interviews, and it touches every topic below.</w:t>
      </w:r>
    </w:p>
    <w:p w14:paraId="232A62FC" w14:textId="77777777" w:rsidR="00416E74" w:rsidRPr="00416E74" w:rsidRDefault="00416E74" w:rsidP="00416E74">
      <w:pPr>
        <w:rPr>
          <w:rFonts w:asciiTheme="majorBidi" w:hAnsiTheme="majorBidi" w:cstheme="majorBidi"/>
          <w:b/>
          <w:bCs/>
        </w:rPr>
      </w:pPr>
      <w:r w:rsidRPr="00416E74">
        <w:rPr>
          <w:rFonts w:asciiTheme="majorBidi" w:hAnsiTheme="majorBidi" w:cstheme="majorBidi"/>
          <w:b/>
          <w:bCs/>
        </w:rPr>
        <w:t>What each part teaches you (and which interview it prepares you for)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6"/>
        <w:gridCol w:w="3768"/>
        <w:gridCol w:w="4866"/>
      </w:tblGrid>
      <w:tr w:rsidR="00416E74" w:rsidRPr="004D1074" w14:paraId="044984DA" w14:textId="77777777" w:rsidTr="00BB30D1">
        <w:tc>
          <w:tcPr>
            <w:tcW w:w="0" w:type="auto"/>
            <w:hideMark/>
          </w:tcPr>
          <w:p w14:paraId="2C242A3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0" w:type="auto"/>
            <w:hideMark/>
          </w:tcPr>
          <w:p w14:paraId="0273B967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What you build</w:t>
            </w:r>
          </w:p>
        </w:tc>
        <w:tc>
          <w:tcPr>
            <w:tcW w:w="0" w:type="auto"/>
            <w:hideMark/>
          </w:tcPr>
          <w:p w14:paraId="2C9C53D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Interview topics it covers</w:t>
            </w:r>
          </w:p>
        </w:tc>
      </w:tr>
      <w:tr w:rsidR="00416E74" w:rsidRPr="004D1074" w14:paraId="0C3D9150" w14:textId="77777777" w:rsidTr="00BB30D1">
        <w:tc>
          <w:tcPr>
            <w:tcW w:w="0" w:type="auto"/>
            <w:hideMark/>
          </w:tcPr>
          <w:p w14:paraId="137A6196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58FE686B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Environment, Git, project structure</w:t>
            </w:r>
          </w:p>
        </w:tc>
        <w:tc>
          <w:tcPr>
            <w:tcW w:w="0" w:type="auto"/>
            <w:hideMark/>
          </w:tcPr>
          <w:p w14:paraId="32F8C22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pip/</w:t>
            </w: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venv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>, Git workflow, reproducibility</w:t>
            </w:r>
          </w:p>
        </w:tc>
      </w:tr>
      <w:tr w:rsidR="00416E74" w:rsidRPr="004D1074" w14:paraId="6DAB7536" w14:textId="77777777" w:rsidTr="00BB30D1">
        <w:tc>
          <w:tcPr>
            <w:tcW w:w="0" w:type="auto"/>
            <w:hideMark/>
          </w:tcPr>
          <w:p w14:paraId="30FC6B8D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EB6D09F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Problem framing, get data</w:t>
            </w:r>
          </w:p>
        </w:tc>
        <w:tc>
          <w:tcPr>
            <w:tcW w:w="0" w:type="auto"/>
            <w:hideMark/>
          </w:tcPr>
          <w:p w14:paraId="266E39C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Business framing, choosing metrics</w:t>
            </w:r>
          </w:p>
        </w:tc>
      </w:tr>
      <w:tr w:rsidR="00416E74" w:rsidRPr="004D1074" w14:paraId="4F819421" w14:textId="77777777" w:rsidTr="00BB30D1">
        <w:tc>
          <w:tcPr>
            <w:tcW w:w="0" w:type="auto"/>
            <w:hideMark/>
          </w:tcPr>
          <w:p w14:paraId="65BC845D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C2EC56C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Load data into </w:t>
            </w: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Snowflake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>, write SQL</w:t>
            </w:r>
          </w:p>
        </w:tc>
        <w:tc>
          <w:tcPr>
            <w:tcW w:w="0" w:type="auto"/>
            <w:hideMark/>
          </w:tcPr>
          <w:p w14:paraId="7958675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Data warehousing, SQL, ELT vs ETL</w:t>
            </w:r>
          </w:p>
        </w:tc>
      </w:tr>
      <w:tr w:rsidR="00416E74" w:rsidRPr="004D1074" w14:paraId="5E4FED23" w14:textId="77777777" w:rsidTr="00BB30D1">
        <w:tc>
          <w:tcPr>
            <w:tcW w:w="0" w:type="auto"/>
            <w:hideMark/>
          </w:tcPr>
          <w:p w14:paraId="391C84E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1622DC92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EDA and feature engineering</w:t>
            </w:r>
          </w:p>
        </w:tc>
        <w:tc>
          <w:tcPr>
            <w:tcW w:w="0" w:type="auto"/>
            <w:hideMark/>
          </w:tcPr>
          <w:p w14:paraId="52749A4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Statistics, data leakage, missing data, imbalance</w:t>
            </w:r>
          </w:p>
        </w:tc>
      </w:tr>
      <w:tr w:rsidR="00416E74" w:rsidRPr="004D1074" w14:paraId="68B9C706" w14:textId="77777777" w:rsidTr="00BB30D1">
        <w:tc>
          <w:tcPr>
            <w:tcW w:w="0" w:type="auto"/>
            <w:hideMark/>
          </w:tcPr>
          <w:p w14:paraId="3B4932E7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232A3EF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Train and evaluate models, track with </w:t>
            </w:r>
            <w:proofErr w:type="spellStart"/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0" w:type="auto"/>
            <w:hideMark/>
          </w:tcPr>
          <w:p w14:paraId="6BC7BD65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Bias/variance, cross-validation, metrics, SHAP explainability, experiment tracking</w:t>
            </w:r>
          </w:p>
        </w:tc>
      </w:tr>
      <w:tr w:rsidR="00416E74" w:rsidRPr="004D1074" w14:paraId="1126B720" w14:textId="77777777" w:rsidTr="00BB30D1">
        <w:tc>
          <w:tcPr>
            <w:tcW w:w="0" w:type="auto"/>
            <w:hideMark/>
          </w:tcPr>
          <w:p w14:paraId="3A15215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57AD29F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Small </w:t>
            </w: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PyTorch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model on the same data</w:t>
            </w:r>
          </w:p>
        </w:tc>
        <w:tc>
          <w:tcPr>
            <w:tcW w:w="0" w:type="auto"/>
            <w:hideMark/>
          </w:tcPr>
          <w:p w14:paraId="292F283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Training loops, backprop, optimizers (for AI researcher roles)</w:t>
            </w:r>
          </w:p>
        </w:tc>
      </w:tr>
      <w:tr w:rsidR="00416E74" w:rsidRPr="004D1074" w14:paraId="4BCFEAE7" w14:textId="77777777" w:rsidTr="00BB30D1">
        <w:tc>
          <w:tcPr>
            <w:tcW w:w="0" w:type="auto"/>
            <w:hideMark/>
          </w:tcPr>
          <w:p w14:paraId="154C04BE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05EB6C1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RAG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over policy documents</w:t>
            </w:r>
          </w:p>
        </w:tc>
        <w:tc>
          <w:tcPr>
            <w:tcW w:w="0" w:type="auto"/>
            <w:hideMark/>
          </w:tcPr>
          <w:p w14:paraId="6C95D9C2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Embeddings, chunking, vector DBs, prompt design, RAG evaluation, hallucination</w:t>
            </w:r>
          </w:p>
        </w:tc>
      </w:tr>
      <w:tr w:rsidR="00416E74" w:rsidRPr="004D1074" w14:paraId="6BA45A07" w14:textId="77777777" w:rsidTr="00BB30D1">
        <w:tc>
          <w:tcPr>
            <w:tcW w:w="0" w:type="auto"/>
            <w:hideMark/>
          </w:tcPr>
          <w:p w14:paraId="02736A7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20C8738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Agent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with tool calling</w:t>
            </w:r>
          </w:p>
        </w:tc>
        <w:tc>
          <w:tcPr>
            <w:tcW w:w="0" w:type="auto"/>
            <w:hideMark/>
          </w:tcPr>
          <w:p w14:paraId="4504FE80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Agents, function calling, guardrails</w:t>
            </w:r>
          </w:p>
        </w:tc>
      </w:tr>
      <w:tr w:rsidR="00416E74" w:rsidRPr="004D1074" w14:paraId="21ED5613" w14:textId="77777777" w:rsidTr="00BB30D1">
        <w:tc>
          <w:tcPr>
            <w:tcW w:w="0" w:type="auto"/>
            <w:hideMark/>
          </w:tcPr>
          <w:p w14:paraId="1B1E9D1B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007DD14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FastAPI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service, tests, logging</w:t>
            </w:r>
          </w:p>
        </w:tc>
        <w:tc>
          <w:tcPr>
            <w:tcW w:w="0" w:type="auto"/>
            <w:hideMark/>
          </w:tcPr>
          <w:p w14:paraId="75D25AAB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APIs, </w:t>
            </w: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Pydantic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pytest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>, clean code</w:t>
            </w:r>
          </w:p>
        </w:tc>
      </w:tr>
      <w:tr w:rsidR="00416E74" w:rsidRPr="004D1074" w14:paraId="55B28956" w14:textId="77777777" w:rsidTr="00BB30D1">
        <w:tc>
          <w:tcPr>
            <w:tcW w:w="0" w:type="auto"/>
            <w:hideMark/>
          </w:tcPr>
          <w:p w14:paraId="290BD0F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455CB18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0" w:type="auto"/>
            <w:hideMark/>
          </w:tcPr>
          <w:p w14:paraId="1013766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Containers, images, why "works on my machine" fails</w:t>
            </w:r>
          </w:p>
        </w:tc>
      </w:tr>
      <w:tr w:rsidR="00416E74" w:rsidRPr="004D1074" w14:paraId="623F2798" w14:textId="77777777" w:rsidTr="00BB30D1">
        <w:tc>
          <w:tcPr>
            <w:tcW w:w="0" w:type="auto"/>
            <w:hideMark/>
          </w:tcPr>
          <w:p w14:paraId="3D4B975D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7FA8C9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CI/CD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with GitHub Actions</w:t>
            </w:r>
          </w:p>
        </w:tc>
        <w:tc>
          <w:tcPr>
            <w:tcW w:w="0" w:type="auto"/>
            <w:hideMark/>
          </w:tcPr>
          <w:p w14:paraId="01EFA951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Automated testing and build pipelines</w:t>
            </w:r>
          </w:p>
        </w:tc>
      </w:tr>
      <w:tr w:rsidR="00416E74" w:rsidRPr="004D1074" w14:paraId="199B26BA" w14:textId="77777777" w:rsidTr="00BB30D1">
        <w:tc>
          <w:tcPr>
            <w:tcW w:w="0" w:type="auto"/>
            <w:hideMark/>
          </w:tcPr>
          <w:p w14:paraId="2BDEE1A4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0" w:type="auto"/>
            <w:hideMark/>
          </w:tcPr>
          <w:p w14:paraId="20831EE1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Deploy to </w:t>
            </w: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Azure</w:t>
            </w: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(Container Apps, Azure OpenAI, Key Vault)</w:t>
            </w:r>
          </w:p>
        </w:tc>
        <w:tc>
          <w:tcPr>
            <w:tcW w:w="0" w:type="auto"/>
            <w:hideMark/>
          </w:tcPr>
          <w:p w14:paraId="61447075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Cloud deployment, secrets, scaling, cost control</w:t>
            </w:r>
          </w:p>
        </w:tc>
      </w:tr>
      <w:tr w:rsidR="00416E74" w:rsidRPr="004D1074" w14:paraId="2E3764DB" w14:textId="77777777" w:rsidTr="00BB30D1">
        <w:tc>
          <w:tcPr>
            <w:tcW w:w="0" w:type="auto"/>
            <w:hideMark/>
          </w:tcPr>
          <w:p w14:paraId="70296876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0" w:type="auto"/>
            <w:hideMark/>
          </w:tcPr>
          <w:p w14:paraId="7F996E3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Monitoring, drift detection, retraining</w:t>
            </w:r>
          </w:p>
        </w:tc>
        <w:tc>
          <w:tcPr>
            <w:tcW w:w="0" w:type="auto"/>
            <w:hideMark/>
          </w:tcPr>
          <w:p w14:paraId="3C268E8C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MLOps, </w:t>
            </w: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LLMOps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>, AIOps: what each means and how they differ</w:t>
            </w:r>
          </w:p>
        </w:tc>
      </w:tr>
      <w:tr w:rsidR="00416E74" w:rsidRPr="004D1074" w14:paraId="1A5ED10E" w14:textId="77777777" w:rsidTr="00BB30D1">
        <w:tc>
          <w:tcPr>
            <w:tcW w:w="0" w:type="auto"/>
            <w:hideMark/>
          </w:tcPr>
          <w:p w14:paraId="1E24F0C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13</w:t>
            </w:r>
          </w:p>
        </w:tc>
        <w:tc>
          <w:tcPr>
            <w:tcW w:w="0" w:type="auto"/>
            <w:hideMark/>
          </w:tcPr>
          <w:p w14:paraId="0A3636F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Interview packaging</w:t>
            </w:r>
          </w:p>
        </w:tc>
        <w:tc>
          <w:tcPr>
            <w:tcW w:w="0" w:type="auto"/>
            <w:hideMark/>
          </w:tcPr>
          <w:p w14:paraId="5CE6B947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System design answers, your project story, README</w:t>
            </w:r>
          </w:p>
        </w:tc>
      </w:tr>
    </w:tbl>
    <w:p w14:paraId="541861E3" w14:textId="77777777" w:rsidR="004D1074" w:rsidRDefault="004D1074" w:rsidP="00416E74">
      <w:pPr>
        <w:rPr>
          <w:rFonts w:asciiTheme="majorBidi" w:hAnsiTheme="majorBidi" w:cstheme="majorBidi"/>
          <w:b/>
          <w:bCs/>
        </w:rPr>
      </w:pPr>
    </w:p>
    <w:p w14:paraId="4286CE04" w14:textId="6F3B6180" w:rsidR="00416E74" w:rsidRPr="00416E74" w:rsidRDefault="00416E74" w:rsidP="00416E74">
      <w:pPr>
        <w:rPr>
          <w:rFonts w:asciiTheme="majorBidi" w:hAnsiTheme="majorBidi" w:cstheme="majorBidi"/>
          <w:b/>
          <w:bCs/>
        </w:rPr>
      </w:pPr>
      <w:r w:rsidRPr="00416E74">
        <w:rPr>
          <w:rFonts w:asciiTheme="majorBidi" w:hAnsiTheme="majorBidi" w:cstheme="majorBidi"/>
          <w:b/>
          <w:bCs/>
        </w:rPr>
        <w:lastRenderedPageBreak/>
        <w:t>Local version vs. cloud version</w:t>
      </w:r>
    </w:p>
    <w:p w14:paraId="489A57AE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 xml:space="preserve">Every phase first runs </w:t>
      </w:r>
      <w:r w:rsidRPr="00416E74">
        <w:rPr>
          <w:rFonts w:asciiTheme="majorBidi" w:hAnsiTheme="majorBidi" w:cstheme="majorBidi"/>
          <w:b/>
          <w:bCs/>
        </w:rPr>
        <w:t>locally for free</w:t>
      </w:r>
      <w:r w:rsidRPr="00416E74">
        <w:rPr>
          <w:rFonts w:asciiTheme="majorBidi" w:hAnsiTheme="majorBidi" w:cstheme="majorBidi"/>
        </w:rPr>
        <w:t>. Then we move specific parts to the cloud: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3068"/>
        <w:gridCol w:w="4778"/>
      </w:tblGrid>
      <w:tr w:rsidR="00416E74" w:rsidRPr="004D1074" w14:paraId="4948D8C6" w14:textId="77777777" w:rsidTr="00BB30D1">
        <w:tc>
          <w:tcPr>
            <w:tcW w:w="0" w:type="auto"/>
            <w:hideMark/>
          </w:tcPr>
          <w:p w14:paraId="64227B16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hideMark/>
          </w:tcPr>
          <w:p w14:paraId="19D8E2C5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Local (free)</w:t>
            </w:r>
          </w:p>
        </w:tc>
        <w:tc>
          <w:tcPr>
            <w:tcW w:w="0" w:type="auto"/>
            <w:hideMark/>
          </w:tcPr>
          <w:p w14:paraId="308068FF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Cloud (cheap)</w:t>
            </w:r>
          </w:p>
        </w:tc>
      </w:tr>
      <w:tr w:rsidR="00416E74" w:rsidRPr="004D1074" w14:paraId="1AA97DC7" w14:textId="77777777" w:rsidTr="00BB30D1">
        <w:tc>
          <w:tcPr>
            <w:tcW w:w="0" w:type="auto"/>
            <w:hideMark/>
          </w:tcPr>
          <w:p w14:paraId="0AB1117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Data</w:t>
            </w:r>
          </w:p>
        </w:tc>
        <w:tc>
          <w:tcPr>
            <w:tcW w:w="0" w:type="auto"/>
            <w:hideMark/>
          </w:tcPr>
          <w:p w14:paraId="45F83E3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CSV file</w:t>
            </w:r>
          </w:p>
        </w:tc>
        <w:tc>
          <w:tcPr>
            <w:tcW w:w="0" w:type="auto"/>
            <w:hideMark/>
          </w:tcPr>
          <w:p w14:paraId="5F7806CB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Snowflake (30-day free trial, which comes with credits)</w:t>
            </w:r>
          </w:p>
        </w:tc>
      </w:tr>
      <w:tr w:rsidR="00416E74" w:rsidRPr="004D1074" w14:paraId="65625036" w14:textId="77777777" w:rsidTr="00BB30D1">
        <w:tc>
          <w:tcPr>
            <w:tcW w:w="0" w:type="auto"/>
            <w:hideMark/>
          </w:tcPr>
          <w:p w14:paraId="734B019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LLM</w:t>
            </w:r>
          </w:p>
        </w:tc>
        <w:tc>
          <w:tcPr>
            <w:tcW w:w="0" w:type="auto"/>
            <w:hideMark/>
          </w:tcPr>
          <w:p w14:paraId="1F884CC8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Ollama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with a small model such as Llama 3.2 3B</w:t>
            </w:r>
          </w:p>
        </w:tc>
        <w:tc>
          <w:tcPr>
            <w:tcW w:w="0" w:type="auto"/>
            <w:hideMark/>
          </w:tcPr>
          <w:p w14:paraId="4AF6492E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Azure OpenAI, using the cheapest small model</w:t>
            </w:r>
          </w:p>
        </w:tc>
      </w:tr>
      <w:tr w:rsidR="00416E74" w:rsidRPr="004D1074" w14:paraId="3F095D3F" w14:textId="77777777" w:rsidTr="00BB30D1">
        <w:tc>
          <w:tcPr>
            <w:tcW w:w="0" w:type="auto"/>
            <w:hideMark/>
          </w:tcPr>
          <w:p w14:paraId="07AC140B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Vector DB</w:t>
            </w:r>
          </w:p>
        </w:tc>
        <w:tc>
          <w:tcPr>
            <w:tcW w:w="0" w:type="auto"/>
            <w:hideMark/>
          </w:tcPr>
          <w:p w14:paraId="6F89971A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0C76A7A0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ChromaDB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inside the container (Azure AI Search noted as the "enterprise option")</w:t>
            </w:r>
          </w:p>
        </w:tc>
      </w:tr>
      <w:tr w:rsidR="00416E74" w:rsidRPr="004D1074" w14:paraId="44CFC34D" w14:textId="77777777" w:rsidTr="00BB30D1">
        <w:tc>
          <w:tcPr>
            <w:tcW w:w="0" w:type="auto"/>
            <w:hideMark/>
          </w:tcPr>
          <w:p w14:paraId="654B159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API hosting</w:t>
            </w:r>
          </w:p>
        </w:tc>
        <w:tc>
          <w:tcPr>
            <w:tcW w:w="0" w:type="auto"/>
            <w:hideMark/>
          </w:tcPr>
          <w:p w14:paraId="0C887503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D1074">
              <w:rPr>
                <w:rFonts w:asciiTheme="majorBidi" w:hAnsiTheme="majorBidi" w:cstheme="majorBidi"/>
                <w:sz w:val="20"/>
                <w:szCs w:val="20"/>
              </w:rPr>
              <w:t>uvicorn</w:t>
            </w:r>
            <w:proofErr w:type="spellEnd"/>
            <w:r w:rsidRPr="004D1074">
              <w:rPr>
                <w:rFonts w:asciiTheme="majorBidi" w:hAnsiTheme="majorBidi" w:cstheme="majorBidi"/>
                <w:sz w:val="20"/>
                <w:szCs w:val="20"/>
              </w:rPr>
              <w:t xml:space="preserve"> on your laptop</w:t>
            </w:r>
          </w:p>
        </w:tc>
        <w:tc>
          <w:tcPr>
            <w:tcW w:w="0" w:type="auto"/>
            <w:hideMark/>
          </w:tcPr>
          <w:p w14:paraId="69FDB32D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Azure Container Apps (can scale to zero, so no traffic means almost no cost)</w:t>
            </w:r>
          </w:p>
        </w:tc>
      </w:tr>
      <w:tr w:rsidR="00416E74" w:rsidRPr="004D1074" w14:paraId="4FB9F4B0" w14:textId="77777777" w:rsidTr="00BB30D1">
        <w:tc>
          <w:tcPr>
            <w:tcW w:w="0" w:type="auto"/>
            <w:hideMark/>
          </w:tcPr>
          <w:p w14:paraId="718447C6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Container registry</w:t>
            </w:r>
          </w:p>
        </w:tc>
        <w:tc>
          <w:tcPr>
            <w:tcW w:w="0" w:type="auto"/>
            <w:hideMark/>
          </w:tcPr>
          <w:p w14:paraId="7AC258DC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Docker on your laptop</w:t>
            </w:r>
          </w:p>
        </w:tc>
        <w:tc>
          <w:tcPr>
            <w:tcW w:w="0" w:type="auto"/>
            <w:hideMark/>
          </w:tcPr>
          <w:p w14:paraId="0CD7D959" w14:textId="77777777" w:rsidR="00416E74" w:rsidRPr="004D1074" w:rsidRDefault="00416E74" w:rsidP="00416E74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D1074">
              <w:rPr>
                <w:rFonts w:asciiTheme="majorBidi" w:hAnsiTheme="majorBidi" w:cstheme="majorBidi"/>
                <w:sz w:val="20"/>
                <w:szCs w:val="20"/>
              </w:rPr>
              <w:t>GitHub Container Registry (free, and avoids the monthly Azure registry fee)</w:t>
            </w:r>
          </w:p>
        </w:tc>
      </w:tr>
    </w:tbl>
    <w:p w14:paraId="55C8D186" w14:textId="77777777" w:rsidR="004D1074" w:rsidRDefault="004D1074" w:rsidP="00416E74">
      <w:pPr>
        <w:rPr>
          <w:rFonts w:asciiTheme="majorBidi" w:hAnsiTheme="majorBidi" w:cstheme="majorBidi"/>
          <w:b/>
          <w:bCs/>
        </w:rPr>
      </w:pPr>
    </w:p>
    <w:p w14:paraId="2BECD71C" w14:textId="46701B01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Cost rules we'll follow:</w:t>
      </w:r>
    </w:p>
    <w:p w14:paraId="3805187A" w14:textId="77777777" w:rsidR="00416E74" w:rsidRPr="00416E74" w:rsidRDefault="00416E74" w:rsidP="00416E7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Set a budget alert in Azure on day one.</w:t>
      </w:r>
    </w:p>
    <w:p w14:paraId="3688C8DA" w14:textId="77777777" w:rsidR="00416E74" w:rsidRPr="00416E74" w:rsidRDefault="00416E74" w:rsidP="00416E7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Put everything in one resource group so it can be deleted in one click.</w:t>
      </w:r>
    </w:p>
    <w:p w14:paraId="388E2671" w14:textId="77777777" w:rsidR="00416E74" w:rsidRPr="00416E74" w:rsidRDefault="00416E74" w:rsidP="00416E7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Only turn on cloud services in the phase where we need them.</w:t>
      </w:r>
    </w:p>
    <w:p w14:paraId="40658F53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Realistic total cost: from $0 to a few dollars if you use free trial credits.</w:t>
      </w:r>
    </w:p>
    <w:p w14:paraId="13382791" w14:textId="77777777" w:rsidR="00416E74" w:rsidRPr="00416E74" w:rsidRDefault="00416E74" w:rsidP="00416E74">
      <w:pPr>
        <w:rPr>
          <w:rFonts w:asciiTheme="majorBidi" w:hAnsiTheme="majorBidi" w:cstheme="majorBidi"/>
          <w:b/>
          <w:bCs/>
        </w:rPr>
      </w:pPr>
      <w:r w:rsidRPr="00416E74">
        <w:rPr>
          <w:rFonts w:asciiTheme="majorBidi" w:hAnsiTheme="majorBidi" w:cstheme="majorBidi"/>
          <w:b/>
          <w:bCs/>
        </w:rPr>
        <w:t>Dataset</w:t>
      </w:r>
    </w:p>
    <w:p w14:paraId="6C5292EE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IBM Telco Customer Churn</w:t>
      </w:r>
      <w:r w:rsidRPr="00416E74">
        <w:rPr>
          <w:rFonts w:asciiTheme="majorBidi" w:hAnsiTheme="majorBidi" w:cstheme="majorBidi"/>
        </w:rPr>
        <w:t xml:space="preserve"> (about 7,000 customers, public, and widely used). For RAG, we'll </w:t>
      </w:r>
      <w:r w:rsidRPr="00416E74">
        <w:rPr>
          <w:rFonts w:asciiTheme="majorBidi" w:hAnsiTheme="majorBidi" w:cstheme="majorBidi"/>
          <w:b/>
          <w:bCs/>
        </w:rPr>
        <w:t>write our own</w:t>
      </w:r>
      <w:r w:rsidRPr="00416E74">
        <w:rPr>
          <w:rFonts w:asciiTheme="majorBidi" w:hAnsiTheme="majorBidi" w:cstheme="majorBidi"/>
        </w:rPr>
        <w:t xml:space="preserve"> small set of company policy documents: retention offers, refund rules, and escalation rules. Writing them yourself teaches you how document structure affects retrieval.</w:t>
      </w:r>
    </w:p>
    <w:p w14:paraId="36DBA993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pict w14:anchorId="3AF9CC56">
          <v:rect id="_x0000_i1031" style="width:0;height:1.5pt" o:hralign="center" o:hrstd="t" o:hr="t" fillcolor="#a0a0a0" stroked="f"/>
        </w:pict>
      </w:r>
    </w:p>
    <w:p w14:paraId="240542A6" w14:textId="77777777" w:rsidR="00416E74" w:rsidRPr="00416E74" w:rsidRDefault="00416E74" w:rsidP="00416E74">
      <w:pPr>
        <w:rPr>
          <w:rFonts w:asciiTheme="majorBidi" w:hAnsiTheme="majorBidi" w:cstheme="majorBidi"/>
          <w:b/>
          <w:bCs/>
        </w:rPr>
      </w:pPr>
      <w:r w:rsidRPr="00416E74">
        <w:rPr>
          <w:rFonts w:asciiTheme="majorBidi" w:hAnsiTheme="majorBidi" w:cstheme="majorBidi"/>
          <w:b/>
          <w:bCs/>
        </w:rPr>
        <w:t>How we'll work</w:t>
      </w:r>
    </w:p>
    <w:p w14:paraId="78DA9066" w14:textId="77777777" w:rsidR="00416E74" w:rsidRPr="00416E74" w:rsidRDefault="00416E74" w:rsidP="00416E74">
      <w:p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</w:rPr>
        <w:t>Each phase has the same four sections:</w:t>
      </w:r>
    </w:p>
    <w:p w14:paraId="73E29ECD" w14:textId="77777777" w:rsidR="00416E74" w:rsidRPr="00416E74" w:rsidRDefault="00416E74" w:rsidP="00416E7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Concept</w:t>
      </w:r>
      <w:r w:rsidRPr="00416E74">
        <w:rPr>
          <w:rFonts w:asciiTheme="majorBidi" w:hAnsiTheme="majorBidi" w:cstheme="majorBidi"/>
        </w:rPr>
        <w:t>: what this is and why companies do it.</w:t>
      </w:r>
    </w:p>
    <w:p w14:paraId="57F30127" w14:textId="77777777" w:rsidR="00416E74" w:rsidRPr="00416E74" w:rsidRDefault="00416E74" w:rsidP="00416E7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Build</w:t>
      </w:r>
      <w:r w:rsidRPr="00416E74">
        <w:rPr>
          <w:rFonts w:asciiTheme="majorBidi" w:hAnsiTheme="majorBidi" w:cstheme="majorBidi"/>
        </w:rPr>
        <w:t>: exact commands and code.</w:t>
      </w:r>
    </w:p>
    <w:p w14:paraId="2080178D" w14:textId="77777777" w:rsidR="00416E74" w:rsidRPr="00416E74" w:rsidRDefault="00416E74" w:rsidP="00416E7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Alternatives</w:t>
      </w:r>
      <w:r w:rsidRPr="00416E74">
        <w:rPr>
          <w:rFonts w:asciiTheme="majorBidi" w:hAnsiTheme="majorBidi" w:cstheme="majorBidi"/>
        </w:rPr>
        <w:t xml:space="preserve">: what else exists and when </w:t>
      </w:r>
      <w:proofErr w:type="gramStart"/>
      <w:r w:rsidRPr="00416E74">
        <w:rPr>
          <w:rFonts w:asciiTheme="majorBidi" w:hAnsiTheme="majorBidi" w:cstheme="majorBidi"/>
        </w:rPr>
        <w:t>you'd</w:t>
      </w:r>
      <w:proofErr w:type="gramEnd"/>
      <w:r w:rsidRPr="00416E74">
        <w:rPr>
          <w:rFonts w:asciiTheme="majorBidi" w:hAnsiTheme="majorBidi" w:cstheme="majorBidi"/>
        </w:rPr>
        <w:t xml:space="preserve"> choose it. Interviewers love this question.</w:t>
      </w:r>
    </w:p>
    <w:p w14:paraId="6D1442A7" w14:textId="77777777" w:rsidR="00416E74" w:rsidRPr="00416E74" w:rsidRDefault="00416E74" w:rsidP="00416E74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16E74">
        <w:rPr>
          <w:rFonts w:asciiTheme="majorBidi" w:hAnsiTheme="majorBidi" w:cstheme="majorBidi"/>
          <w:b/>
          <w:bCs/>
        </w:rPr>
        <w:t>Interview questions</w:t>
      </w:r>
      <w:r w:rsidRPr="00416E74">
        <w:rPr>
          <w:rFonts w:asciiTheme="majorBidi" w:hAnsiTheme="majorBidi" w:cstheme="majorBidi"/>
        </w:rPr>
        <w:t>: what you'd be asked, with answers.</w:t>
      </w:r>
    </w:p>
    <w:p w14:paraId="4692EDCF" w14:textId="77777777" w:rsidR="00416E74" w:rsidRPr="00416E74" w:rsidRDefault="00416E74">
      <w:pPr>
        <w:rPr>
          <w:rFonts w:asciiTheme="majorBidi" w:hAnsiTheme="majorBidi" w:cstheme="majorBidi"/>
        </w:rPr>
      </w:pPr>
    </w:p>
    <w:sectPr w:rsidR="00416E74" w:rsidRPr="00416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0735"/>
    <w:multiLevelType w:val="multilevel"/>
    <w:tmpl w:val="7530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94E08"/>
    <w:multiLevelType w:val="multilevel"/>
    <w:tmpl w:val="AE48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F6E18"/>
    <w:multiLevelType w:val="multilevel"/>
    <w:tmpl w:val="B92AF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561380">
    <w:abstractNumId w:val="2"/>
  </w:num>
  <w:num w:numId="2" w16cid:durableId="1832715598">
    <w:abstractNumId w:val="0"/>
  </w:num>
  <w:num w:numId="3" w16cid:durableId="176364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9F"/>
    <w:rsid w:val="00000AF7"/>
    <w:rsid w:val="000D171B"/>
    <w:rsid w:val="00176FAF"/>
    <w:rsid w:val="00416E74"/>
    <w:rsid w:val="00421A6C"/>
    <w:rsid w:val="00495C70"/>
    <w:rsid w:val="004D1074"/>
    <w:rsid w:val="005B047F"/>
    <w:rsid w:val="0063219F"/>
    <w:rsid w:val="007E4CB4"/>
    <w:rsid w:val="00921FCB"/>
    <w:rsid w:val="00B55DE6"/>
    <w:rsid w:val="00BB30D1"/>
    <w:rsid w:val="00C66CA7"/>
    <w:rsid w:val="00E3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ED53"/>
  <w15:chartTrackingRefBased/>
  <w15:docId w15:val="{64481583-270B-4BCF-878B-B1A77DFD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Pejman Ebrahimi</dc:creator>
  <cp:keywords/>
  <dc:description/>
  <cp:lastModifiedBy>Pejman Ebrahimi</cp:lastModifiedBy>
  <cp:revision>6</cp:revision>
  <dcterms:created xsi:type="dcterms:W3CDTF">2026-09-28T08:42:00Z</dcterms:created>
  <dcterms:modified xsi:type="dcterms:W3CDTF">2026-09-28T08:44:00Z</dcterms:modified>
</cp:coreProperties>
</file>