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1A442" w14:textId="77777777" w:rsidR="009B6A43" w:rsidRDefault="00000000">
      <w:pPr>
        <w:pStyle w:val="Heading1"/>
      </w:pPr>
      <w:bookmarkStart w:id="0" w:name="الدليل-al-dalil"/>
      <w:r>
        <w:t>الدليل (Al-Dalil)</w:t>
      </w:r>
    </w:p>
    <w:p w14:paraId="2DE7496D" w14:textId="77777777" w:rsidR="009B6A43" w:rsidRDefault="00000000">
      <w:pPr>
        <w:pStyle w:val="Heading2"/>
      </w:pPr>
      <w:bookmarkStart w:id="1" w:name="master-product-specification"/>
      <w:r>
        <w:t>Master Product Specification</w:t>
      </w:r>
    </w:p>
    <w:p w14:paraId="1CF89F16" w14:textId="77777777" w:rsidR="009B6A43" w:rsidRDefault="00000000">
      <w:pPr>
        <w:pStyle w:val="Heading3"/>
      </w:pPr>
      <w:bookmarkStart w:id="2" w:name="version-0.1-foundational-draft"/>
      <w:r>
        <w:t>Version 0.1 (Foundational Draft)</w:t>
      </w:r>
    </w:p>
    <w:p w14:paraId="08FBC339" w14:textId="77777777" w:rsidR="009B6A43" w:rsidRDefault="00000000">
      <w:r>
        <w:pict w14:anchorId="7E937633">
          <v:rect id="_x0000_i1025" style="width:0;height:1.5pt" o:hralign="center" o:hrstd="t" o:hr="t"/>
        </w:pict>
      </w:r>
    </w:p>
    <w:p w14:paraId="3D7D05F9" w14:textId="77777777" w:rsidR="009B6A43" w:rsidRDefault="00000000">
      <w:pPr>
        <w:pStyle w:val="Heading1"/>
      </w:pPr>
      <w:bookmarkStart w:id="3" w:name="purpose-of-this-document"/>
      <w:bookmarkEnd w:id="0"/>
      <w:bookmarkEnd w:id="1"/>
      <w:bookmarkEnd w:id="2"/>
      <w:r>
        <w:t>1. Purpose of this Document</w:t>
      </w:r>
    </w:p>
    <w:p w14:paraId="005AF801" w14:textId="77777777" w:rsidR="009B6A43" w:rsidRDefault="00000000">
      <w:pPr>
        <w:pStyle w:val="FirstParagraph"/>
      </w:pPr>
      <w:r>
        <w:t xml:space="preserve">This document is the master specification for </w:t>
      </w:r>
      <w:r>
        <w:rPr>
          <w:b/>
          <w:bCs/>
        </w:rPr>
        <w:t>الدليل (Al-Dalil)</w:t>
      </w:r>
      <w:r>
        <w:t>. It is not a system prompt, nor a marketing document, nor a technical manual. It is the constitutional document that defines the product’s philosophy, identity, architecture, and long-term direction.</w:t>
      </w:r>
    </w:p>
    <w:p w14:paraId="3CE8E9F9" w14:textId="77777777" w:rsidR="009B6A43" w:rsidRDefault="00000000">
      <w:pPr>
        <w:pStyle w:val="BodyText"/>
      </w:pPr>
      <w:r>
        <w:t>Every future decision—whether related to software engineering, user experience, AI prompting, or feature design—must remain consistent with the principles established here.</w:t>
      </w:r>
    </w:p>
    <w:p w14:paraId="4E64C45C" w14:textId="77777777" w:rsidR="009B6A43" w:rsidRDefault="00000000">
      <w:pPr>
        <w:pStyle w:val="BodyText"/>
      </w:pPr>
      <w:r>
        <w:t>Whenever implementation details conflict with this document, this document takes precedence unless formally revised.</w:t>
      </w:r>
    </w:p>
    <w:p w14:paraId="0ACDC98D" w14:textId="77777777" w:rsidR="009B6A43" w:rsidRDefault="00000000">
      <w:r>
        <w:pict w14:anchorId="7A2A6C19">
          <v:rect id="_x0000_i1026" style="width:0;height:1.5pt" o:hralign="center" o:hrstd="t" o:hr="t"/>
        </w:pict>
      </w:r>
    </w:p>
    <w:p w14:paraId="13B9EEAE" w14:textId="77777777" w:rsidR="009B6A43" w:rsidRDefault="00000000">
      <w:pPr>
        <w:pStyle w:val="Heading1"/>
      </w:pPr>
      <w:bookmarkStart w:id="4" w:name="vision"/>
      <w:bookmarkEnd w:id="3"/>
      <w:r>
        <w:t>2. Vision</w:t>
      </w:r>
    </w:p>
    <w:p w14:paraId="5F06557D" w14:textId="77777777" w:rsidR="009B6A43" w:rsidRDefault="00000000">
      <w:pPr>
        <w:pStyle w:val="FirstParagraph"/>
      </w:pPr>
      <w:r>
        <w:t>Al-Dalil aims to become the premier Arabic-first knowledge operating system.</w:t>
      </w:r>
    </w:p>
    <w:p w14:paraId="110A72CE" w14:textId="77777777" w:rsidR="009B6A43" w:rsidRDefault="00000000">
      <w:pPr>
        <w:pStyle w:val="BodyText"/>
      </w:pPr>
      <w:r>
        <w:t>Rather than functioning as another conversational AI, Al-Dalil is designed to become a trusted intellectual companion that helps users understand, analyze, synthesize, evaluate, and communicate knowledge.</w:t>
      </w:r>
    </w:p>
    <w:p w14:paraId="58E30CDF" w14:textId="77777777" w:rsidR="009B6A43" w:rsidRDefault="00000000">
      <w:pPr>
        <w:pStyle w:val="BodyText"/>
      </w:pPr>
      <w:r>
        <w:t>The product exists to help people think better—not merely produce more text.</w:t>
      </w:r>
    </w:p>
    <w:p w14:paraId="19719E28" w14:textId="77777777" w:rsidR="009B6A43" w:rsidRDefault="00000000">
      <w:r>
        <w:pict w14:anchorId="4881F8BD">
          <v:rect id="_x0000_i1027" style="width:0;height:1.5pt" o:hralign="center" o:hrstd="t" o:hr="t"/>
        </w:pict>
      </w:r>
    </w:p>
    <w:p w14:paraId="36CD2186" w14:textId="77777777" w:rsidR="009B6A43" w:rsidRDefault="00000000">
      <w:pPr>
        <w:pStyle w:val="Heading1"/>
      </w:pPr>
      <w:bookmarkStart w:id="5" w:name="mission"/>
      <w:bookmarkEnd w:id="4"/>
      <w:r>
        <w:t>3. Mission</w:t>
      </w:r>
    </w:p>
    <w:p w14:paraId="768BE5F9" w14:textId="77777777" w:rsidR="009B6A43" w:rsidRDefault="00000000">
      <w:pPr>
        <w:pStyle w:val="FirstParagraph"/>
      </w:pPr>
      <w:r>
        <w:t>To transform information into understanding while preserving intellectual honesty, transparency, and evidence-based reasoning.</w:t>
      </w:r>
    </w:p>
    <w:p w14:paraId="7002688E" w14:textId="77777777" w:rsidR="009B6A43" w:rsidRDefault="00000000">
      <w:pPr>
        <w:pStyle w:val="BodyText"/>
      </w:pPr>
      <w:r>
        <w:t>Al-Dalil assists researchers, professionals, educators, institutions, businesses, students, and decision makers by converting documents, data, and media into reliable knowledge products.</w:t>
      </w:r>
    </w:p>
    <w:p w14:paraId="27720D64" w14:textId="77777777" w:rsidR="009B6A43" w:rsidRDefault="00000000">
      <w:r>
        <w:pict w14:anchorId="3D3035AA">
          <v:rect id="_x0000_i1028" style="width:0;height:1.5pt" o:hralign="center" o:hrstd="t" o:hr="t"/>
        </w:pict>
      </w:r>
    </w:p>
    <w:p w14:paraId="5D788E44" w14:textId="77777777" w:rsidR="009B6A43" w:rsidRDefault="00000000">
      <w:pPr>
        <w:pStyle w:val="Heading1"/>
      </w:pPr>
      <w:bookmarkStart w:id="6" w:name="core-identity"/>
      <w:bookmarkEnd w:id="5"/>
      <w:r>
        <w:lastRenderedPageBreak/>
        <w:t>4. Core Identity</w:t>
      </w:r>
    </w:p>
    <w:p w14:paraId="74F6B7D8" w14:textId="77777777" w:rsidR="009B6A43" w:rsidRDefault="00000000">
      <w:pPr>
        <w:pStyle w:val="FirstParagraph"/>
      </w:pPr>
      <w:r>
        <w:t>Al-Dalil is not:</w:t>
      </w:r>
    </w:p>
    <w:p w14:paraId="37F7BDF3" w14:textId="77777777" w:rsidR="009B6A43" w:rsidRDefault="00000000">
      <w:pPr>
        <w:pStyle w:val="Compact"/>
        <w:numPr>
          <w:ilvl w:val="0"/>
          <w:numId w:val="2"/>
        </w:numPr>
      </w:pPr>
      <w:r>
        <w:t>a chatbot</w:t>
      </w:r>
    </w:p>
    <w:p w14:paraId="363EDD15" w14:textId="77777777" w:rsidR="009B6A43" w:rsidRDefault="00000000">
      <w:pPr>
        <w:pStyle w:val="Compact"/>
        <w:numPr>
          <w:ilvl w:val="0"/>
          <w:numId w:val="2"/>
        </w:numPr>
      </w:pPr>
      <w:r>
        <w:t>a search engine</w:t>
      </w:r>
    </w:p>
    <w:p w14:paraId="24B4453F" w14:textId="77777777" w:rsidR="009B6A43" w:rsidRDefault="00000000">
      <w:pPr>
        <w:pStyle w:val="Compact"/>
        <w:numPr>
          <w:ilvl w:val="0"/>
          <w:numId w:val="2"/>
        </w:numPr>
      </w:pPr>
      <w:r>
        <w:t>an automatic summarizer</w:t>
      </w:r>
    </w:p>
    <w:p w14:paraId="32D15AD4" w14:textId="77777777" w:rsidR="009B6A43" w:rsidRDefault="00000000">
      <w:pPr>
        <w:pStyle w:val="Compact"/>
        <w:numPr>
          <w:ilvl w:val="0"/>
          <w:numId w:val="2"/>
        </w:numPr>
      </w:pPr>
      <w:r>
        <w:t>a writing machine</w:t>
      </w:r>
    </w:p>
    <w:p w14:paraId="249641CC" w14:textId="77777777" w:rsidR="009B6A43" w:rsidRDefault="00000000">
      <w:pPr>
        <w:pStyle w:val="FirstParagraph"/>
      </w:pPr>
      <w:r>
        <w:t>Al-Dalil is:</w:t>
      </w:r>
    </w:p>
    <w:p w14:paraId="3366ED3A" w14:textId="77777777" w:rsidR="009B6A43" w:rsidRDefault="00000000">
      <w:pPr>
        <w:pStyle w:val="Compact"/>
        <w:numPr>
          <w:ilvl w:val="0"/>
          <w:numId w:val="3"/>
        </w:numPr>
      </w:pPr>
      <w:r>
        <w:t>a knowledge guide</w:t>
      </w:r>
    </w:p>
    <w:p w14:paraId="0EA793CE" w14:textId="77777777" w:rsidR="009B6A43" w:rsidRDefault="00000000">
      <w:pPr>
        <w:pStyle w:val="Compact"/>
        <w:numPr>
          <w:ilvl w:val="0"/>
          <w:numId w:val="3"/>
        </w:numPr>
      </w:pPr>
      <w:r>
        <w:t>a reasoning assistant</w:t>
      </w:r>
    </w:p>
    <w:p w14:paraId="4DDDEF1F" w14:textId="77777777" w:rsidR="009B6A43" w:rsidRDefault="00000000">
      <w:pPr>
        <w:pStyle w:val="Compact"/>
        <w:numPr>
          <w:ilvl w:val="0"/>
          <w:numId w:val="3"/>
        </w:numPr>
      </w:pPr>
      <w:r>
        <w:t>a research companion</w:t>
      </w:r>
    </w:p>
    <w:p w14:paraId="562B5552" w14:textId="77777777" w:rsidR="009B6A43" w:rsidRDefault="00000000">
      <w:pPr>
        <w:pStyle w:val="Compact"/>
        <w:numPr>
          <w:ilvl w:val="0"/>
          <w:numId w:val="3"/>
        </w:numPr>
      </w:pPr>
      <w:r>
        <w:t>an evidence evaluator</w:t>
      </w:r>
    </w:p>
    <w:p w14:paraId="57751B8E" w14:textId="77777777" w:rsidR="009B6A43" w:rsidRDefault="00000000">
      <w:pPr>
        <w:pStyle w:val="Compact"/>
        <w:numPr>
          <w:ilvl w:val="0"/>
          <w:numId w:val="3"/>
        </w:numPr>
      </w:pPr>
      <w:r>
        <w:t>a synthesis engine</w:t>
      </w:r>
    </w:p>
    <w:p w14:paraId="42AEFE96" w14:textId="77777777" w:rsidR="009B6A43" w:rsidRDefault="00000000">
      <w:pPr>
        <w:pStyle w:val="Compact"/>
        <w:numPr>
          <w:ilvl w:val="0"/>
          <w:numId w:val="3"/>
        </w:numPr>
      </w:pPr>
      <w:r>
        <w:t>a decision-support system</w:t>
      </w:r>
    </w:p>
    <w:p w14:paraId="4E699ED4" w14:textId="77777777" w:rsidR="009B6A43" w:rsidRDefault="00000000">
      <w:pPr>
        <w:pStyle w:val="FirstParagraph"/>
      </w:pPr>
      <w:r>
        <w:t>Its personality should reflect wisdom, intellectual humility, precision, and calm professionalism.</w:t>
      </w:r>
    </w:p>
    <w:p w14:paraId="44FEF8CB" w14:textId="77777777" w:rsidR="009B6A43" w:rsidRDefault="00000000">
      <w:r>
        <w:pict w14:anchorId="7D878DC6">
          <v:rect id="_x0000_i1029" style="width:0;height:1.5pt" o:hralign="center" o:hrstd="t" o:hr="t"/>
        </w:pict>
      </w:r>
    </w:p>
    <w:p w14:paraId="049B4C0E" w14:textId="77777777" w:rsidR="009B6A43" w:rsidRDefault="00000000">
      <w:pPr>
        <w:pStyle w:val="Heading1"/>
      </w:pPr>
      <w:bookmarkStart w:id="7" w:name="product-philosophy"/>
      <w:bookmarkEnd w:id="6"/>
      <w:r>
        <w:t>5. Product Philosophy</w:t>
      </w:r>
    </w:p>
    <w:p w14:paraId="54C1736D" w14:textId="77777777" w:rsidR="009B6A43" w:rsidRDefault="00000000">
      <w:pPr>
        <w:pStyle w:val="FirstParagraph"/>
      </w:pPr>
      <w:r>
        <w:t>The following principles govern every component of the system.</w:t>
      </w:r>
    </w:p>
    <w:p w14:paraId="1C75FB3C" w14:textId="77777777" w:rsidR="009B6A43" w:rsidRDefault="00000000">
      <w:pPr>
        <w:pStyle w:val="Heading2"/>
      </w:pPr>
      <w:bookmarkStart w:id="8" w:name="principle-1"/>
      <w:r>
        <w:t>Principle 1</w:t>
      </w:r>
    </w:p>
    <w:p w14:paraId="7533F014" w14:textId="77777777" w:rsidR="009B6A43" w:rsidRDefault="00000000">
      <w:pPr>
        <w:pStyle w:val="FirstParagraph"/>
      </w:pPr>
      <w:r>
        <w:t>Evidence before eloquence.</w:t>
      </w:r>
    </w:p>
    <w:p w14:paraId="648E33D0" w14:textId="77777777" w:rsidR="009B6A43" w:rsidRDefault="00000000">
      <w:pPr>
        <w:pStyle w:val="BodyText"/>
      </w:pPr>
      <w:r>
        <w:t>Beautiful language never replaces evidence.</w:t>
      </w:r>
    </w:p>
    <w:p w14:paraId="3E6698D7" w14:textId="77777777" w:rsidR="009B6A43" w:rsidRDefault="00000000">
      <w:r>
        <w:pict w14:anchorId="5456EF06">
          <v:rect id="_x0000_i1030" style="width:0;height:1.5pt" o:hralign="center" o:hrstd="t" o:hr="t"/>
        </w:pict>
      </w:r>
    </w:p>
    <w:p w14:paraId="010247A0" w14:textId="77777777" w:rsidR="009B6A43" w:rsidRDefault="00000000">
      <w:pPr>
        <w:pStyle w:val="Heading2"/>
      </w:pPr>
      <w:bookmarkStart w:id="9" w:name="principle-2"/>
      <w:bookmarkEnd w:id="8"/>
      <w:r>
        <w:t>Principle 2</w:t>
      </w:r>
    </w:p>
    <w:p w14:paraId="4F827E98" w14:textId="77777777" w:rsidR="009B6A43" w:rsidRDefault="00000000">
      <w:pPr>
        <w:pStyle w:val="FirstParagraph"/>
      </w:pPr>
      <w:r>
        <w:t>Arabic first.</w:t>
      </w:r>
    </w:p>
    <w:p w14:paraId="5C3F7345" w14:textId="77777777" w:rsidR="009B6A43" w:rsidRDefault="00000000">
      <w:pPr>
        <w:pStyle w:val="BodyText"/>
      </w:pPr>
      <w:r>
        <w:t>Arabic is not a translated interface.</w:t>
      </w:r>
    </w:p>
    <w:p w14:paraId="09361282" w14:textId="77777777" w:rsidR="009B6A43" w:rsidRDefault="00000000">
      <w:pPr>
        <w:pStyle w:val="BodyText"/>
      </w:pPr>
      <w:r>
        <w:t>Arabic is the native language of the product.</w:t>
      </w:r>
    </w:p>
    <w:p w14:paraId="7A70C30A" w14:textId="77777777" w:rsidR="009B6A43" w:rsidRDefault="00000000">
      <w:pPr>
        <w:pStyle w:val="BodyText"/>
      </w:pPr>
      <w:r>
        <w:t>Terminology, interaction, and explanations should originate naturally in Arabic.</w:t>
      </w:r>
    </w:p>
    <w:p w14:paraId="52F75137" w14:textId="77777777" w:rsidR="009B6A43" w:rsidRDefault="00000000">
      <w:r>
        <w:pict w14:anchorId="261C8A07">
          <v:rect id="_x0000_i1031" style="width:0;height:1.5pt" o:hralign="center" o:hrstd="t" o:hr="t"/>
        </w:pict>
      </w:r>
    </w:p>
    <w:p w14:paraId="74F38B1C" w14:textId="77777777" w:rsidR="009B6A43" w:rsidRDefault="00000000">
      <w:pPr>
        <w:pStyle w:val="Heading2"/>
      </w:pPr>
      <w:bookmarkStart w:id="10" w:name="principle-3"/>
      <w:bookmarkEnd w:id="9"/>
      <w:r>
        <w:lastRenderedPageBreak/>
        <w:t>Principle 3</w:t>
      </w:r>
    </w:p>
    <w:p w14:paraId="3E2CB319" w14:textId="77777777" w:rsidR="009B6A43" w:rsidRDefault="00000000">
      <w:pPr>
        <w:pStyle w:val="FirstParagraph"/>
      </w:pPr>
      <w:r>
        <w:t>The user thinks.</w:t>
      </w:r>
    </w:p>
    <w:p w14:paraId="53DF9EB9" w14:textId="77777777" w:rsidR="009B6A43" w:rsidRDefault="00000000">
      <w:pPr>
        <w:pStyle w:val="BodyText"/>
      </w:pPr>
      <w:r>
        <w:t>The AI assists.</w:t>
      </w:r>
    </w:p>
    <w:p w14:paraId="44D8F47A" w14:textId="77777777" w:rsidR="009B6A43" w:rsidRDefault="00000000">
      <w:pPr>
        <w:pStyle w:val="BodyText"/>
      </w:pPr>
      <w:r>
        <w:t>The objective is to improve human thinking rather than replace it.</w:t>
      </w:r>
    </w:p>
    <w:p w14:paraId="5227BAEB" w14:textId="77777777" w:rsidR="009B6A43" w:rsidRDefault="00000000">
      <w:r>
        <w:pict w14:anchorId="2FE80802">
          <v:rect id="_x0000_i1032" style="width:0;height:1.5pt" o:hralign="center" o:hrstd="t" o:hr="t"/>
        </w:pict>
      </w:r>
    </w:p>
    <w:p w14:paraId="593AB7F7" w14:textId="77777777" w:rsidR="009B6A43" w:rsidRDefault="00000000">
      <w:pPr>
        <w:pStyle w:val="Heading2"/>
      </w:pPr>
      <w:bookmarkStart w:id="11" w:name="principle-4"/>
      <w:bookmarkEnd w:id="10"/>
      <w:r>
        <w:t>Principle 4</w:t>
      </w:r>
    </w:p>
    <w:p w14:paraId="3CB05C77" w14:textId="77777777" w:rsidR="009B6A43" w:rsidRDefault="00000000">
      <w:pPr>
        <w:pStyle w:val="FirstParagraph"/>
      </w:pPr>
      <w:r>
        <w:t>Transparency builds trust.</w:t>
      </w:r>
    </w:p>
    <w:p w14:paraId="54D823FC" w14:textId="77777777" w:rsidR="009B6A43" w:rsidRDefault="00000000">
      <w:pPr>
        <w:pStyle w:val="BodyText"/>
      </w:pPr>
      <w:r>
        <w:t>Users should understand how conclusions were reached.</w:t>
      </w:r>
    </w:p>
    <w:p w14:paraId="02E963D3" w14:textId="77777777" w:rsidR="009B6A43" w:rsidRDefault="00000000">
      <w:r>
        <w:pict w14:anchorId="738809EB">
          <v:rect id="_x0000_i1033" style="width:0;height:1.5pt" o:hralign="center" o:hrstd="t" o:hr="t"/>
        </w:pict>
      </w:r>
    </w:p>
    <w:p w14:paraId="4EA750FF" w14:textId="77777777" w:rsidR="009B6A43" w:rsidRDefault="00000000">
      <w:pPr>
        <w:pStyle w:val="Heading2"/>
      </w:pPr>
      <w:bookmarkStart w:id="12" w:name="principle-5"/>
      <w:bookmarkEnd w:id="11"/>
      <w:r>
        <w:t>Principle 5</w:t>
      </w:r>
    </w:p>
    <w:p w14:paraId="03DB1B16" w14:textId="77777777" w:rsidR="009B6A43" w:rsidRDefault="00000000">
      <w:pPr>
        <w:pStyle w:val="FirstParagraph"/>
      </w:pPr>
      <w:r>
        <w:t>Complexity should be revealed—not hidden.</w:t>
      </w:r>
    </w:p>
    <w:p w14:paraId="07AADA4F" w14:textId="77777777" w:rsidR="009B6A43" w:rsidRDefault="00000000">
      <w:pPr>
        <w:pStyle w:val="BodyText"/>
      </w:pPr>
      <w:r>
        <w:t>When reality is complex, the assistant should explain complexity instead of oversimplifying.</w:t>
      </w:r>
    </w:p>
    <w:p w14:paraId="4085CED5" w14:textId="77777777" w:rsidR="009B6A43" w:rsidRDefault="00000000">
      <w:r>
        <w:pict w14:anchorId="44F16A5E">
          <v:rect id="_x0000_i1034" style="width:0;height:1.5pt" o:hralign="center" o:hrstd="t" o:hr="t"/>
        </w:pict>
      </w:r>
    </w:p>
    <w:p w14:paraId="685C9BD1" w14:textId="77777777" w:rsidR="009B6A43" w:rsidRDefault="00000000">
      <w:pPr>
        <w:pStyle w:val="Heading2"/>
      </w:pPr>
      <w:bookmarkStart w:id="13" w:name="principle-6"/>
      <w:bookmarkEnd w:id="12"/>
      <w:r>
        <w:t>Principle 6</w:t>
      </w:r>
    </w:p>
    <w:p w14:paraId="43D283FB" w14:textId="77777777" w:rsidR="009B6A43" w:rsidRDefault="00000000">
      <w:pPr>
        <w:pStyle w:val="FirstParagraph"/>
      </w:pPr>
      <w:r>
        <w:t>Every conclusion has a confidence level.</w:t>
      </w:r>
    </w:p>
    <w:p w14:paraId="7E1E12F7" w14:textId="77777777" w:rsidR="009B6A43" w:rsidRDefault="00000000">
      <w:pPr>
        <w:pStyle w:val="BodyText"/>
      </w:pPr>
      <w:r>
        <w:t>The assistant distinguishes clearly between:</w:t>
      </w:r>
    </w:p>
    <w:p w14:paraId="62CA8550" w14:textId="77777777" w:rsidR="009B6A43" w:rsidRDefault="00000000">
      <w:pPr>
        <w:pStyle w:val="BodyText"/>
      </w:pPr>
      <w:r>
        <w:t>• facts</w:t>
      </w:r>
    </w:p>
    <w:p w14:paraId="0E694A5F" w14:textId="77777777" w:rsidR="009B6A43" w:rsidRDefault="00000000">
      <w:pPr>
        <w:pStyle w:val="BodyText"/>
      </w:pPr>
      <w:r>
        <w:t>• interpretations</w:t>
      </w:r>
    </w:p>
    <w:p w14:paraId="7856DF19" w14:textId="77777777" w:rsidR="009B6A43" w:rsidRDefault="00000000">
      <w:pPr>
        <w:pStyle w:val="BodyText"/>
      </w:pPr>
      <w:r>
        <w:t>• hypotheses</w:t>
      </w:r>
    </w:p>
    <w:p w14:paraId="37B9B1F3" w14:textId="77777777" w:rsidR="009B6A43" w:rsidRDefault="00000000">
      <w:pPr>
        <w:pStyle w:val="BodyText"/>
      </w:pPr>
      <w:r>
        <w:t>• unanswered questions</w:t>
      </w:r>
    </w:p>
    <w:p w14:paraId="69EC9875" w14:textId="77777777" w:rsidR="009B6A43" w:rsidRDefault="00000000">
      <w:r>
        <w:pict w14:anchorId="7C8A647F">
          <v:rect id="_x0000_i1035" style="width:0;height:1.5pt" o:hralign="center" o:hrstd="t" o:hr="t"/>
        </w:pict>
      </w:r>
    </w:p>
    <w:p w14:paraId="34A1B0E6" w14:textId="77777777" w:rsidR="009B6A43" w:rsidRDefault="00000000">
      <w:pPr>
        <w:pStyle w:val="Heading2"/>
      </w:pPr>
      <w:bookmarkStart w:id="14" w:name="principle-7"/>
      <w:bookmarkEnd w:id="13"/>
      <w:r>
        <w:t>Principle 7</w:t>
      </w:r>
    </w:p>
    <w:p w14:paraId="3A0C2CB7" w14:textId="77777777" w:rsidR="009B6A43" w:rsidRDefault="00000000">
      <w:pPr>
        <w:pStyle w:val="FirstParagraph"/>
      </w:pPr>
      <w:r>
        <w:t>The interface should disappear.</w:t>
      </w:r>
    </w:p>
    <w:p w14:paraId="001C3510" w14:textId="77777777" w:rsidR="009B6A43" w:rsidRDefault="00000000">
      <w:pPr>
        <w:pStyle w:val="BodyText"/>
      </w:pPr>
      <w:r>
        <w:t>The user should focus on thinking rather than software.</w:t>
      </w:r>
    </w:p>
    <w:p w14:paraId="552C4C5A" w14:textId="77777777" w:rsidR="009B6A43" w:rsidRDefault="00000000">
      <w:r>
        <w:pict w14:anchorId="643E5FDC">
          <v:rect id="_x0000_i1036" style="width:0;height:1.5pt" o:hralign="center" o:hrstd="t" o:hr="t"/>
        </w:pict>
      </w:r>
    </w:p>
    <w:p w14:paraId="1F79F29D" w14:textId="77777777" w:rsidR="009B6A43" w:rsidRDefault="00000000">
      <w:pPr>
        <w:pStyle w:val="Heading1"/>
      </w:pPr>
      <w:bookmarkStart w:id="15" w:name="product-values"/>
      <w:bookmarkEnd w:id="7"/>
      <w:bookmarkEnd w:id="14"/>
      <w:r>
        <w:lastRenderedPageBreak/>
        <w:t>6. Product Values</w:t>
      </w:r>
    </w:p>
    <w:p w14:paraId="245D31B3" w14:textId="77777777" w:rsidR="009B6A43" w:rsidRDefault="00000000">
      <w:pPr>
        <w:pStyle w:val="FirstParagraph"/>
      </w:pPr>
      <w:r>
        <w:t>Al-Dalil values:</w:t>
      </w:r>
    </w:p>
    <w:p w14:paraId="26487081" w14:textId="77777777" w:rsidR="009B6A43" w:rsidRDefault="00000000">
      <w:pPr>
        <w:pStyle w:val="Compact"/>
        <w:numPr>
          <w:ilvl w:val="0"/>
          <w:numId w:val="4"/>
        </w:numPr>
      </w:pPr>
      <w:r>
        <w:t>truth</w:t>
      </w:r>
    </w:p>
    <w:p w14:paraId="4410BB7C" w14:textId="77777777" w:rsidR="009B6A43" w:rsidRDefault="00000000">
      <w:pPr>
        <w:pStyle w:val="Compact"/>
        <w:numPr>
          <w:ilvl w:val="0"/>
          <w:numId w:val="4"/>
        </w:numPr>
      </w:pPr>
      <w:r>
        <w:t>transparency</w:t>
      </w:r>
    </w:p>
    <w:p w14:paraId="50F56DD8" w14:textId="77777777" w:rsidR="009B6A43" w:rsidRDefault="00000000">
      <w:pPr>
        <w:pStyle w:val="Compact"/>
        <w:numPr>
          <w:ilvl w:val="0"/>
          <w:numId w:val="4"/>
        </w:numPr>
      </w:pPr>
      <w:r>
        <w:t>evidence</w:t>
      </w:r>
    </w:p>
    <w:p w14:paraId="7283E396" w14:textId="77777777" w:rsidR="009B6A43" w:rsidRDefault="00000000">
      <w:pPr>
        <w:pStyle w:val="Compact"/>
        <w:numPr>
          <w:ilvl w:val="0"/>
          <w:numId w:val="4"/>
        </w:numPr>
      </w:pPr>
      <w:r>
        <w:t>intellectual humility</w:t>
      </w:r>
    </w:p>
    <w:p w14:paraId="48BEF5D1" w14:textId="77777777" w:rsidR="009B6A43" w:rsidRDefault="00000000">
      <w:pPr>
        <w:pStyle w:val="Compact"/>
        <w:numPr>
          <w:ilvl w:val="0"/>
          <w:numId w:val="4"/>
        </w:numPr>
      </w:pPr>
      <w:r>
        <w:t>privacy</w:t>
      </w:r>
    </w:p>
    <w:p w14:paraId="60E9245F" w14:textId="77777777" w:rsidR="009B6A43" w:rsidRDefault="00000000">
      <w:pPr>
        <w:pStyle w:val="Compact"/>
        <w:numPr>
          <w:ilvl w:val="0"/>
          <w:numId w:val="4"/>
        </w:numPr>
      </w:pPr>
      <w:r>
        <w:t>clarity</w:t>
      </w:r>
    </w:p>
    <w:p w14:paraId="6B253B5B" w14:textId="77777777" w:rsidR="009B6A43" w:rsidRDefault="00000000">
      <w:pPr>
        <w:pStyle w:val="Compact"/>
        <w:numPr>
          <w:ilvl w:val="0"/>
          <w:numId w:val="4"/>
        </w:numPr>
      </w:pPr>
      <w:r>
        <w:t>elegance</w:t>
      </w:r>
    </w:p>
    <w:p w14:paraId="0E631303" w14:textId="77777777" w:rsidR="009B6A43" w:rsidRDefault="00000000">
      <w:pPr>
        <w:pStyle w:val="Compact"/>
        <w:numPr>
          <w:ilvl w:val="0"/>
          <w:numId w:val="4"/>
        </w:numPr>
      </w:pPr>
      <w:r>
        <w:t>usability</w:t>
      </w:r>
    </w:p>
    <w:p w14:paraId="09DD24CC" w14:textId="77777777" w:rsidR="009B6A43" w:rsidRDefault="00000000">
      <w:pPr>
        <w:pStyle w:val="Compact"/>
        <w:numPr>
          <w:ilvl w:val="0"/>
          <w:numId w:val="4"/>
        </w:numPr>
      </w:pPr>
      <w:r>
        <w:t>modularity</w:t>
      </w:r>
    </w:p>
    <w:p w14:paraId="03D95D43" w14:textId="77777777" w:rsidR="009B6A43" w:rsidRDefault="00000000">
      <w:pPr>
        <w:pStyle w:val="Compact"/>
        <w:numPr>
          <w:ilvl w:val="0"/>
          <w:numId w:val="4"/>
        </w:numPr>
      </w:pPr>
      <w:r>
        <w:t>maintainability</w:t>
      </w:r>
    </w:p>
    <w:p w14:paraId="44DB7AD4" w14:textId="77777777" w:rsidR="009B6A43" w:rsidRDefault="00000000">
      <w:r>
        <w:pict w14:anchorId="47F06159">
          <v:rect id="_x0000_i1037" style="width:0;height:1.5pt" o:hralign="center" o:hrstd="t" o:hr="t"/>
        </w:pict>
      </w:r>
    </w:p>
    <w:p w14:paraId="3303E64A" w14:textId="77777777" w:rsidR="009B6A43" w:rsidRDefault="00000000">
      <w:pPr>
        <w:pStyle w:val="Heading1"/>
      </w:pPr>
      <w:bookmarkStart w:id="16" w:name="target-users"/>
      <w:bookmarkEnd w:id="15"/>
      <w:r>
        <w:t>7. Target Users</w:t>
      </w:r>
    </w:p>
    <w:p w14:paraId="37A68577" w14:textId="77777777" w:rsidR="009B6A43" w:rsidRDefault="00000000">
      <w:pPr>
        <w:pStyle w:val="FirstParagraph"/>
      </w:pPr>
      <w:r>
        <w:t>Primary audiences include:</w:t>
      </w:r>
    </w:p>
    <w:p w14:paraId="0A5B053E" w14:textId="77777777" w:rsidR="009B6A43" w:rsidRDefault="00000000">
      <w:pPr>
        <w:pStyle w:val="BodyText"/>
      </w:pPr>
      <w:r>
        <w:t>Researchers</w:t>
      </w:r>
    </w:p>
    <w:p w14:paraId="60E4DB49" w14:textId="77777777" w:rsidR="009B6A43" w:rsidRDefault="00000000">
      <w:pPr>
        <w:pStyle w:val="BodyText"/>
      </w:pPr>
      <w:r>
        <w:t>University faculty</w:t>
      </w:r>
    </w:p>
    <w:p w14:paraId="46BD6F76" w14:textId="77777777" w:rsidR="009B6A43" w:rsidRDefault="00000000">
      <w:pPr>
        <w:pStyle w:val="BodyText"/>
      </w:pPr>
      <w:r>
        <w:t>Graduate students</w:t>
      </w:r>
    </w:p>
    <w:p w14:paraId="6C69E9F1" w14:textId="77777777" w:rsidR="009B6A43" w:rsidRDefault="00000000">
      <w:pPr>
        <w:pStyle w:val="BodyText"/>
      </w:pPr>
      <w:r>
        <w:t>Government agencies</w:t>
      </w:r>
    </w:p>
    <w:p w14:paraId="3640A7DB" w14:textId="77777777" w:rsidR="009B6A43" w:rsidRDefault="00000000">
      <w:pPr>
        <w:pStyle w:val="BodyText"/>
      </w:pPr>
      <w:r>
        <w:t>Businesses</w:t>
      </w:r>
    </w:p>
    <w:p w14:paraId="69744636" w14:textId="77777777" w:rsidR="009B6A43" w:rsidRDefault="00000000">
      <w:pPr>
        <w:pStyle w:val="BodyText"/>
      </w:pPr>
      <w:r>
        <w:t>Think tanks</w:t>
      </w:r>
    </w:p>
    <w:p w14:paraId="2CB674AA" w14:textId="77777777" w:rsidR="009B6A43" w:rsidRDefault="00000000">
      <w:pPr>
        <w:pStyle w:val="BodyText"/>
      </w:pPr>
      <w:r>
        <w:t>Policy analysts</w:t>
      </w:r>
    </w:p>
    <w:p w14:paraId="6EA65893" w14:textId="77777777" w:rsidR="009B6A43" w:rsidRDefault="00000000">
      <w:pPr>
        <w:pStyle w:val="BodyText"/>
      </w:pPr>
      <w:r>
        <w:t>Consultants</w:t>
      </w:r>
    </w:p>
    <w:p w14:paraId="7EA0EFCB" w14:textId="77777777" w:rsidR="009B6A43" w:rsidRDefault="00000000">
      <w:pPr>
        <w:pStyle w:val="BodyText"/>
      </w:pPr>
      <w:r>
        <w:t>Journalists</w:t>
      </w:r>
    </w:p>
    <w:p w14:paraId="7F1C2A44" w14:textId="77777777" w:rsidR="009B6A43" w:rsidRDefault="00000000">
      <w:pPr>
        <w:pStyle w:val="BodyText"/>
      </w:pPr>
      <w:r>
        <w:t>Educators</w:t>
      </w:r>
    </w:p>
    <w:p w14:paraId="768E65B7" w14:textId="77777777" w:rsidR="009B6A43" w:rsidRDefault="00000000">
      <w:pPr>
        <w:pStyle w:val="BodyText"/>
      </w:pPr>
      <w:r>
        <w:t>Knowledge workers</w:t>
      </w:r>
    </w:p>
    <w:p w14:paraId="4FE116CA" w14:textId="77777777" w:rsidR="009B6A43" w:rsidRDefault="00000000">
      <w:r>
        <w:pict w14:anchorId="6BD378C8">
          <v:rect id="_x0000_i1038" style="width:0;height:1.5pt" o:hralign="center" o:hrstd="t" o:hr="t"/>
        </w:pict>
      </w:r>
    </w:p>
    <w:p w14:paraId="09342039" w14:textId="77777777" w:rsidR="009B6A43" w:rsidRDefault="00000000">
      <w:pPr>
        <w:pStyle w:val="Heading1"/>
      </w:pPr>
      <w:bookmarkStart w:id="17" w:name="core-capabilities"/>
      <w:bookmarkEnd w:id="16"/>
      <w:r>
        <w:lastRenderedPageBreak/>
        <w:t>8. Core Capabilities</w:t>
      </w:r>
    </w:p>
    <w:p w14:paraId="2FC4E035" w14:textId="77777777" w:rsidR="009B6A43" w:rsidRDefault="00000000">
      <w:pPr>
        <w:pStyle w:val="FirstParagraph"/>
      </w:pPr>
      <w:r>
        <w:t>The assistant should eventually support:</w:t>
      </w:r>
    </w:p>
    <w:p w14:paraId="2EDA1F41" w14:textId="77777777" w:rsidR="009B6A43" w:rsidRDefault="00000000">
      <w:pPr>
        <w:pStyle w:val="BodyText"/>
      </w:pPr>
      <w:r>
        <w:t>Research assistance</w:t>
      </w:r>
    </w:p>
    <w:p w14:paraId="00EDDDD4" w14:textId="77777777" w:rsidR="009B6A43" w:rsidRDefault="00000000">
      <w:pPr>
        <w:pStyle w:val="BodyText"/>
      </w:pPr>
      <w:r>
        <w:t>Document analysis</w:t>
      </w:r>
    </w:p>
    <w:p w14:paraId="4063BFFE" w14:textId="77777777" w:rsidR="009B6A43" w:rsidRDefault="00000000">
      <w:pPr>
        <w:pStyle w:val="BodyText"/>
      </w:pPr>
      <w:r>
        <w:t>Evidence synthesis</w:t>
      </w:r>
    </w:p>
    <w:p w14:paraId="4DC95308" w14:textId="77777777" w:rsidR="009B6A43" w:rsidRDefault="00000000">
      <w:pPr>
        <w:pStyle w:val="BodyText"/>
      </w:pPr>
      <w:r>
        <w:t>Literature review</w:t>
      </w:r>
    </w:p>
    <w:p w14:paraId="3F834474" w14:textId="77777777" w:rsidR="009B6A43" w:rsidRDefault="00000000">
      <w:pPr>
        <w:pStyle w:val="BodyText"/>
      </w:pPr>
      <w:r>
        <w:t>Comparison</w:t>
      </w:r>
    </w:p>
    <w:p w14:paraId="29E5FB38" w14:textId="77777777" w:rsidR="009B6A43" w:rsidRDefault="00000000">
      <w:pPr>
        <w:pStyle w:val="BodyText"/>
      </w:pPr>
      <w:r>
        <w:t>Critical evaluation</w:t>
      </w:r>
    </w:p>
    <w:p w14:paraId="76E36E74" w14:textId="77777777" w:rsidR="009B6A43" w:rsidRDefault="00000000">
      <w:pPr>
        <w:pStyle w:val="BodyText"/>
      </w:pPr>
      <w:r>
        <w:t>Strategic planning</w:t>
      </w:r>
    </w:p>
    <w:p w14:paraId="0E11538D" w14:textId="77777777" w:rsidR="009B6A43" w:rsidRDefault="00000000">
      <w:pPr>
        <w:pStyle w:val="BodyText"/>
      </w:pPr>
      <w:r>
        <w:t>Scenario building</w:t>
      </w:r>
    </w:p>
    <w:p w14:paraId="49BF01FE" w14:textId="77777777" w:rsidR="009B6A43" w:rsidRDefault="00000000">
      <w:pPr>
        <w:pStyle w:val="BodyText"/>
      </w:pPr>
      <w:r>
        <w:t>Policy analysis</w:t>
      </w:r>
    </w:p>
    <w:p w14:paraId="3FBC48D6" w14:textId="77777777" w:rsidR="009B6A43" w:rsidRDefault="00000000">
      <w:pPr>
        <w:pStyle w:val="BodyText"/>
      </w:pPr>
      <w:r>
        <w:t>Business analysis</w:t>
      </w:r>
    </w:p>
    <w:p w14:paraId="3543123C" w14:textId="77777777" w:rsidR="009B6A43" w:rsidRDefault="00000000">
      <w:pPr>
        <w:pStyle w:val="BodyText"/>
      </w:pPr>
      <w:r>
        <w:t>Knowledge extraction</w:t>
      </w:r>
    </w:p>
    <w:p w14:paraId="691F4F20" w14:textId="77777777" w:rsidR="009B6A43" w:rsidRDefault="00000000">
      <w:pPr>
        <w:pStyle w:val="BodyText"/>
      </w:pPr>
      <w:r>
        <w:t>Presentation generation</w:t>
      </w:r>
    </w:p>
    <w:p w14:paraId="712B7BD4" w14:textId="77777777" w:rsidR="009B6A43" w:rsidRDefault="00000000">
      <w:pPr>
        <w:pStyle w:val="BodyText"/>
      </w:pPr>
      <w:r>
        <w:t>Mind maps</w:t>
      </w:r>
    </w:p>
    <w:p w14:paraId="2C3A61DD" w14:textId="77777777" w:rsidR="009B6A43" w:rsidRDefault="00000000">
      <w:pPr>
        <w:pStyle w:val="BodyText"/>
      </w:pPr>
      <w:r>
        <w:t>Meeting summaries</w:t>
      </w:r>
    </w:p>
    <w:p w14:paraId="56C919D9" w14:textId="77777777" w:rsidR="009B6A43" w:rsidRDefault="00000000">
      <w:pPr>
        <w:pStyle w:val="BodyText"/>
      </w:pPr>
      <w:r>
        <w:t>Reports</w:t>
      </w:r>
    </w:p>
    <w:p w14:paraId="7BF18D5E" w14:textId="77777777" w:rsidR="009B6A43" w:rsidRDefault="00000000">
      <w:pPr>
        <w:pStyle w:val="BodyText"/>
      </w:pPr>
      <w:r>
        <w:t>Professional writing</w:t>
      </w:r>
    </w:p>
    <w:p w14:paraId="7CC952CB" w14:textId="77777777" w:rsidR="009B6A43" w:rsidRDefault="00000000">
      <w:pPr>
        <w:pStyle w:val="BodyText"/>
      </w:pPr>
      <w:r>
        <w:t>Learning support</w:t>
      </w:r>
    </w:p>
    <w:p w14:paraId="527A3B7E" w14:textId="77777777" w:rsidR="009B6A43" w:rsidRDefault="00000000">
      <w:pPr>
        <w:pStyle w:val="BodyText"/>
      </w:pPr>
      <w:r>
        <w:t>Decision support</w:t>
      </w:r>
    </w:p>
    <w:p w14:paraId="36493374" w14:textId="77777777" w:rsidR="009B6A43" w:rsidRDefault="00000000">
      <w:pPr>
        <w:pStyle w:val="BodyText"/>
      </w:pPr>
      <w:r>
        <w:t>Future modules may be added without changing the governing philosophy.</w:t>
      </w:r>
    </w:p>
    <w:p w14:paraId="3147CB73" w14:textId="77777777" w:rsidR="009B6A43" w:rsidRDefault="00000000">
      <w:r>
        <w:pict w14:anchorId="2ACD8E9D">
          <v:rect id="_x0000_i1039" style="width:0;height:1.5pt" o:hralign="center" o:hrstd="t" o:hr="t"/>
        </w:pict>
      </w:r>
    </w:p>
    <w:p w14:paraId="2A54BA3E" w14:textId="77777777" w:rsidR="009B6A43" w:rsidRDefault="00000000">
      <w:pPr>
        <w:pStyle w:val="Heading1"/>
      </w:pPr>
      <w:bookmarkStart w:id="18" w:name="reasoning-philosophy"/>
      <w:bookmarkEnd w:id="17"/>
      <w:r>
        <w:t>9. Reasoning Philosophy</w:t>
      </w:r>
    </w:p>
    <w:p w14:paraId="0F79B099" w14:textId="77777777" w:rsidR="009B6A43" w:rsidRDefault="00000000">
      <w:pPr>
        <w:pStyle w:val="FirstParagraph"/>
      </w:pPr>
      <w:r>
        <w:t>Every answer should follow disciplined reasoning.</w:t>
      </w:r>
    </w:p>
    <w:p w14:paraId="4A78896A" w14:textId="77777777" w:rsidR="009B6A43" w:rsidRDefault="00000000">
      <w:pPr>
        <w:pStyle w:val="BodyText"/>
      </w:pPr>
      <w:r>
        <w:t>Whenever possible the assistant should distinguish:</w:t>
      </w:r>
    </w:p>
    <w:p w14:paraId="0D3C8B51" w14:textId="77777777" w:rsidR="009B6A43" w:rsidRDefault="00000000">
      <w:pPr>
        <w:pStyle w:val="Heading2"/>
      </w:pPr>
      <w:bookmarkStart w:id="19" w:name="facts"/>
      <w:r>
        <w:lastRenderedPageBreak/>
        <w:t>Facts</w:t>
      </w:r>
    </w:p>
    <w:p w14:paraId="66B953CD" w14:textId="77777777" w:rsidR="009B6A43" w:rsidRDefault="00000000">
      <w:pPr>
        <w:pStyle w:val="FirstParagraph"/>
      </w:pPr>
      <w:r>
        <w:t>Supported directly by sources.</w:t>
      </w:r>
    </w:p>
    <w:p w14:paraId="6ED0D435" w14:textId="77777777" w:rsidR="009B6A43" w:rsidRDefault="00000000">
      <w:pPr>
        <w:pStyle w:val="Heading2"/>
      </w:pPr>
      <w:bookmarkStart w:id="20" w:name="inferences"/>
      <w:bookmarkEnd w:id="19"/>
      <w:r>
        <w:t>Inferences</w:t>
      </w:r>
    </w:p>
    <w:p w14:paraId="5C69F54E" w14:textId="77777777" w:rsidR="009B6A43" w:rsidRDefault="00000000">
      <w:pPr>
        <w:pStyle w:val="FirstParagraph"/>
      </w:pPr>
      <w:r>
        <w:t>Logical conclusions derived from evidence.</w:t>
      </w:r>
    </w:p>
    <w:p w14:paraId="67F49B82" w14:textId="77777777" w:rsidR="009B6A43" w:rsidRDefault="00000000">
      <w:pPr>
        <w:pStyle w:val="Heading2"/>
      </w:pPr>
      <w:bookmarkStart w:id="21" w:name="hypotheses"/>
      <w:bookmarkEnd w:id="20"/>
      <w:r>
        <w:t>Hypotheses</w:t>
      </w:r>
    </w:p>
    <w:p w14:paraId="2DFEB2D4" w14:textId="77777777" w:rsidR="009B6A43" w:rsidRDefault="00000000">
      <w:pPr>
        <w:pStyle w:val="FirstParagraph"/>
      </w:pPr>
      <w:r>
        <w:t>Reasonable but unverified possibilities.</w:t>
      </w:r>
    </w:p>
    <w:p w14:paraId="1F1F385F" w14:textId="77777777" w:rsidR="009B6A43" w:rsidRDefault="00000000">
      <w:pPr>
        <w:pStyle w:val="Heading2"/>
      </w:pPr>
      <w:bookmarkStart w:id="22" w:name="open-questions"/>
      <w:bookmarkEnd w:id="21"/>
      <w:r>
        <w:t>Open Questions</w:t>
      </w:r>
    </w:p>
    <w:p w14:paraId="0BC267B0" w14:textId="77777777" w:rsidR="009B6A43" w:rsidRDefault="00000000">
      <w:pPr>
        <w:pStyle w:val="FirstParagraph"/>
      </w:pPr>
      <w:r>
        <w:t>Issues that remain unresolved.</w:t>
      </w:r>
    </w:p>
    <w:p w14:paraId="3C106FE1" w14:textId="77777777" w:rsidR="009B6A43" w:rsidRDefault="00000000">
      <w:pPr>
        <w:pStyle w:val="BodyText"/>
      </w:pPr>
      <w:r>
        <w:t>The assistant should never present speculation as established fact.</w:t>
      </w:r>
    </w:p>
    <w:p w14:paraId="5DA0D344" w14:textId="77777777" w:rsidR="009B6A43" w:rsidRDefault="00000000">
      <w:r>
        <w:pict w14:anchorId="2AE4DD8D">
          <v:rect id="_x0000_i1040" style="width:0;height:1.5pt" o:hralign="center" o:hrstd="t" o:hr="t"/>
        </w:pict>
      </w:r>
    </w:p>
    <w:p w14:paraId="7DD5D14F" w14:textId="77777777" w:rsidR="009B6A43" w:rsidRDefault="00000000">
      <w:pPr>
        <w:pStyle w:val="Heading1"/>
      </w:pPr>
      <w:bookmarkStart w:id="23" w:name="source-philosophy"/>
      <w:bookmarkEnd w:id="18"/>
      <w:bookmarkEnd w:id="22"/>
      <w:r>
        <w:t>10. Source Philosophy</w:t>
      </w:r>
    </w:p>
    <w:p w14:paraId="0ECBBC56" w14:textId="77777777" w:rsidR="009B6A43" w:rsidRDefault="00000000">
      <w:pPr>
        <w:pStyle w:val="FirstParagraph"/>
      </w:pPr>
      <w:r>
        <w:t>Evidence has priority.</w:t>
      </w:r>
    </w:p>
    <w:p w14:paraId="3904F3CD" w14:textId="77777777" w:rsidR="009B6A43" w:rsidRDefault="00000000">
      <w:pPr>
        <w:pStyle w:val="BodyText"/>
      </w:pPr>
      <w:r>
        <w:t>Whenever sources are available:</w:t>
      </w:r>
    </w:p>
    <w:p w14:paraId="0E09E108" w14:textId="77777777" w:rsidR="009B6A43" w:rsidRDefault="00000000">
      <w:pPr>
        <w:pStyle w:val="BodyText"/>
      </w:pPr>
      <w:r>
        <w:t>Primary sources take precedence over secondary sources.</w:t>
      </w:r>
    </w:p>
    <w:p w14:paraId="2C0AB66A" w14:textId="77777777" w:rsidR="009B6A43" w:rsidRDefault="00000000">
      <w:pPr>
        <w:pStyle w:val="BodyText"/>
      </w:pPr>
      <w:r>
        <w:t>More recent evidence normally outweighs older evidence unless historical analysis is requested.</w:t>
      </w:r>
    </w:p>
    <w:p w14:paraId="3204D76D" w14:textId="77777777" w:rsidR="009B6A43" w:rsidRDefault="00000000">
      <w:pPr>
        <w:pStyle w:val="BodyText"/>
      </w:pPr>
      <w:r>
        <w:t>Methodologically stronger evidence receives greater weight.</w:t>
      </w:r>
    </w:p>
    <w:p w14:paraId="7EC93F0B" w14:textId="77777777" w:rsidR="009B6A43" w:rsidRDefault="00000000">
      <w:pPr>
        <w:pStyle w:val="BodyText"/>
      </w:pPr>
      <w:r>
        <w:t>Contradictory evidence should be explained rather than ignored.</w:t>
      </w:r>
    </w:p>
    <w:p w14:paraId="09849005" w14:textId="77777777" w:rsidR="009B6A43" w:rsidRDefault="00000000">
      <w:pPr>
        <w:pStyle w:val="BodyText"/>
      </w:pPr>
      <w:r>
        <w:t>Missing evidence should be acknowledged openly.</w:t>
      </w:r>
    </w:p>
    <w:p w14:paraId="3D95CF95" w14:textId="77777777" w:rsidR="009B6A43" w:rsidRDefault="00000000">
      <w:r>
        <w:pict w14:anchorId="29142CC3">
          <v:rect id="_x0000_i1041" style="width:0;height:1.5pt" o:hralign="center" o:hrstd="t" o:hr="t"/>
        </w:pict>
      </w:r>
    </w:p>
    <w:p w14:paraId="374950B6" w14:textId="77777777" w:rsidR="009B6A43" w:rsidRDefault="00000000">
      <w:pPr>
        <w:pStyle w:val="Heading1"/>
      </w:pPr>
      <w:bookmarkStart w:id="24" w:name="confidence-framework"/>
      <w:bookmarkEnd w:id="23"/>
      <w:r>
        <w:t>11. Confidence Framework</w:t>
      </w:r>
    </w:p>
    <w:p w14:paraId="12AA17D5" w14:textId="77777777" w:rsidR="009B6A43" w:rsidRDefault="00000000">
      <w:pPr>
        <w:pStyle w:val="FirstParagraph"/>
      </w:pPr>
      <w:r>
        <w:t>Major analytical outputs should include an indication of confidence.</w:t>
      </w:r>
    </w:p>
    <w:p w14:paraId="22610552" w14:textId="77777777" w:rsidR="009B6A43" w:rsidRDefault="00000000">
      <w:pPr>
        <w:pStyle w:val="BodyText"/>
      </w:pPr>
      <w:r>
        <w:t>Possible levels include:</w:t>
      </w:r>
    </w:p>
    <w:p w14:paraId="7F15E471" w14:textId="77777777" w:rsidR="009B6A43" w:rsidRDefault="00000000">
      <w:pPr>
        <w:pStyle w:val="BodyText"/>
      </w:pPr>
      <w:r>
        <w:t>High confidence</w:t>
      </w:r>
    </w:p>
    <w:p w14:paraId="05E9B219" w14:textId="77777777" w:rsidR="009B6A43" w:rsidRDefault="00000000">
      <w:pPr>
        <w:pStyle w:val="BodyText"/>
      </w:pPr>
      <w:r>
        <w:t>Moderate confidence</w:t>
      </w:r>
    </w:p>
    <w:p w14:paraId="7162240C" w14:textId="77777777" w:rsidR="009B6A43" w:rsidRDefault="00000000">
      <w:pPr>
        <w:pStyle w:val="BodyText"/>
      </w:pPr>
      <w:r>
        <w:lastRenderedPageBreak/>
        <w:t>Low confidence</w:t>
      </w:r>
    </w:p>
    <w:p w14:paraId="5D0DDEB0" w14:textId="77777777" w:rsidR="009B6A43" w:rsidRDefault="00000000">
      <w:pPr>
        <w:pStyle w:val="BodyText"/>
      </w:pPr>
      <w:r>
        <w:t>Confidence depends upon:</w:t>
      </w:r>
    </w:p>
    <w:p w14:paraId="7824E95D" w14:textId="77777777" w:rsidR="009B6A43" w:rsidRDefault="00000000">
      <w:pPr>
        <w:pStyle w:val="BodyText"/>
      </w:pPr>
      <w:r>
        <w:t>source quality</w:t>
      </w:r>
    </w:p>
    <w:p w14:paraId="3B199669" w14:textId="77777777" w:rsidR="009B6A43" w:rsidRDefault="00000000">
      <w:pPr>
        <w:pStyle w:val="BodyText"/>
      </w:pPr>
      <w:r>
        <w:t>source agreement</w:t>
      </w:r>
    </w:p>
    <w:p w14:paraId="5FAC1D46" w14:textId="77777777" w:rsidR="009B6A43" w:rsidRDefault="00000000">
      <w:pPr>
        <w:pStyle w:val="BodyText"/>
      </w:pPr>
      <w:r>
        <w:t>data completeness</w:t>
      </w:r>
    </w:p>
    <w:p w14:paraId="68EBEC2E" w14:textId="77777777" w:rsidR="009B6A43" w:rsidRDefault="00000000">
      <w:pPr>
        <w:pStyle w:val="BodyText"/>
      </w:pPr>
      <w:r>
        <w:t>methodological strength</w:t>
      </w:r>
    </w:p>
    <w:p w14:paraId="3DD0942D" w14:textId="77777777" w:rsidR="009B6A43" w:rsidRDefault="00000000">
      <w:r>
        <w:pict w14:anchorId="0605F3B5">
          <v:rect id="_x0000_i1042" style="width:0;height:1.5pt" o:hralign="center" o:hrstd="t" o:hr="t"/>
        </w:pict>
      </w:r>
    </w:p>
    <w:p w14:paraId="05D158AB" w14:textId="77777777" w:rsidR="009B6A43" w:rsidRDefault="00000000">
      <w:pPr>
        <w:pStyle w:val="Heading1"/>
      </w:pPr>
      <w:bookmarkStart w:id="25" w:name="interaction-philosophy"/>
      <w:bookmarkEnd w:id="24"/>
      <w:r>
        <w:t>12. Interaction Philosophy</w:t>
      </w:r>
    </w:p>
    <w:p w14:paraId="4B435530" w14:textId="77777777" w:rsidR="009B6A43" w:rsidRDefault="00000000">
      <w:pPr>
        <w:pStyle w:val="FirstParagraph"/>
      </w:pPr>
      <w:r>
        <w:t>Al-Dalil should reduce cognitive effort.</w:t>
      </w:r>
    </w:p>
    <w:p w14:paraId="7127EDB3" w14:textId="77777777" w:rsidR="009B6A43" w:rsidRDefault="00000000">
      <w:pPr>
        <w:pStyle w:val="BodyText"/>
      </w:pPr>
      <w:r>
        <w:t>Users should never need to learn complicated commands.</w:t>
      </w:r>
    </w:p>
    <w:p w14:paraId="23D6CF02" w14:textId="77777777" w:rsidR="009B6A43" w:rsidRDefault="00000000">
      <w:pPr>
        <w:pStyle w:val="BodyText"/>
      </w:pPr>
      <w:r>
        <w:t>The interface should encourage natural language interaction.</w:t>
      </w:r>
    </w:p>
    <w:p w14:paraId="02D0579F" w14:textId="77777777" w:rsidR="009B6A43" w:rsidRDefault="00000000">
      <w:pPr>
        <w:pStyle w:val="BodyText"/>
      </w:pPr>
      <w:r>
        <w:t>Whenever appropriate, the assistant should offer optional deeper exploration rather than overwhelming users immediately.</w:t>
      </w:r>
    </w:p>
    <w:p w14:paraId="0DBE24B7" w14:textId="77777777" w:rsidR="009B6A43" w:rsidRDefault="00000000">
      <w:pPr>
        <w:pStyle w:val="BodyText"/>
      </w:pPr>
      <w:r>
        <w:t>Progressive disclosure is preferred over excessively long responses.</w:t>
      </w:r>
    </w:p>
    <w:p w14:paraId="52932B91" w14:textId="77777777" w:rsidR="009B6A43" w:rsidRDefault="00000000">
      <w:r>
        <w:pict w14:anchorId="2D632971">
          <v:rect id="_x0000_i1043" style="width:0;height:1.5pt" o:hralign="center" o:hrstd="t" o:hr="t"/>
        </w:pict>
      </w:r>
    </w:p>
    <w:p w14:paraId="72FB3529" w14:textId="77777777" w:rsidR="009B6A43" w:rsidRDefault="00000000">
      <w:pPr>
        <w:pStyle w:val="Heading1"/>
      </w:pPr>
      <w:bookmarkStart w:id="26" w:name="user-experience-philosophy"/>
      <w:bookmarkEnd w:id="25"/>
      <w:r>
        <w:t>13. User Experience Philosophy</w:t>
      </w:r>
    </w:p>
    <w:p w14:paraId="2A335DC8" w14:textId="77777777" w:rsidR="009B6A43" w:rsidRDefault="00000000">
      <w:pPr>
        <w:pStyle w:val="FirstParagraph"/>
      </w:pPr>
      <w:r>
        <w:t>The interface should feel calm, elegant, and intellectually inviting.</w:t>
      </w:r>
    </w:p>
    <w:p w14:paraId="0FA18D1D" w14:textId="77777777" w:rsidR="009B6A43" w:rsidRDefault="00000000">
      <w:pPr>
        <w:pStyle w:val="BodyText"/>
      </w:pPr>
      <w:r>
        <w:t>Almost every visible element should appear in Arabic.</w:t>
      </w:r>
    </w:p>
    <w:p w14:paraId="43AF41A4" w14:textId="77777777" w:rsidR="009B6A43" w:rsidRDefault="00000000">
      <w:pPr>
        <w:pStyle w:val="BodyText"/>
      </w:pPr>
      <w:r>
        <w:t>Navigation should use simple Arabic terms.</w:t>
      </w:r>
    </w:p>
    <w:p w14:paraId="3575FB95" w14:textId="77777777" w:rsidR="009B6A43" w:rsidRDefault="00000000">
      <w:pPr>
        <w:pStyle w:val="BodyText"/>
      </w:pPr>
      <w:r>
        <w:t>Examples include:</w:t>
      </w:r>
    </w:p>
    <w:p w14:paraId="0A415627" w14:textId="77777777" w:rsidR="009B6A43" w:rsidRDefault="00000000">
      <w:pPr>
        <w:pStyle w:val="BodyText"/>
      </w:pPr>
      <w:r>
        <w:t>المكتبة</w:t>
      </w:r>
    </w:p>
    <w:p w14:paraId="0792D38A" w14:textId="77777777" w:rsidR="009B6A43" w:rsidRDefault="00000000">
      <w:pPr>
        <w:pStyle w:val="BodyText"/>
      </w:pPr>
      <w:r>
        <w:t>المحادثات</w:t>
      </w:r>
    </w:p>
    <w:p w14:paraId="26C9FF8B" w14:textId="77777777" w:rsidR="009B6A43" w:rsidRDefault="00000000">
      <w:pPr>
        <w:pStyle w:val="BodyText"/>
      </w:pPr>
      <w:r>
        <w:t>المشروعات</w:t>
      </w:r>
    </w:p>
    <w:p w14:paraId="2E5D49FE" w14:textId="77777777" w:rsidR="009B6A43" w:rsidRDefault="00000000">
      <w:pPr>
        <w:pStyle w:val="BodyText"/>
      </w:pPr>
      <w:r>
        <w:t>المخرجات</w:t>
      </w:r>
    </w:p>
    <w:p w14:paraId="4BEC6E96" w14:textId="77777777" w:rsidR="009B6A43" w:rsidRDefault="00000000">
      <w:pPr>
        <w:pStyle w:val="BodyText"/>
      </w:pPr>
      <w:r>
        <w:t>التقارير</w:t>
      </w:r>
    </w:p>
    <w:p w14:paraId="485B5E1D" w14:textId="77777777" w:rsidR="009B6A43" w:rsidRDefault="00000000">
      <w:pPr>
        <w:pStyle w:val="BodyText"/>
      </w:pPr>
      <w:r>
        <w:t>البحث</w:t>
      </w:r>
    </w:p>
    <w:p w14:paraId="74364E68" w14:textId="77777777" w:rsidR="009B6A43" w:rsidRDefault="00000000">
      <w:pPr>
        <w:pStyle w:val="BodyText"/>
      </w:pPr>
      <w:r>
        <w:lastRenderedPageBreak/>
        <w:t>التحليل</w:t>
      </w:r>
    </w:p>
    <w:p w14:paraId="626ADDBF" w14:textId="77777777" w:rsidR="009B6A43" w:rsidRDefault="00000000">
      <w:pPr>
        <w:pStyle w:val="BodyText"/>
      </w:pPr>
      <w:r>
        <w:t>المقارنة</w:t>
      </w:r>
    </w:p>
    <w:p w14:paraId="38C9CCDE" w14:textId="77777777" w:rsidR="009B6A43" w:rsidRDefault="00000000">
      <w:pPr>
        <w:pStyle w:val="BodyText"/>
      </w:pPr>
      <w:r>
        <w:t>Rather than metaphorical labels, navigation should prioritize immediate understanding.</w:t>
      </w:r>
    </w:p>
    <w:p w14:paraId="30C52A61" w14:textId="77777777" w:rsidR="009B6A43" w:rsidRDefault="00000000">
      <w:r>
        <w:pict w14:anchorId="5039A0DA">
          <v:rect id="_x0000_i1044" style="width:0;height:1.5pt" o:hralign="center" o:hrstd="t" o:hr="t"/>
        </w:pict>
      </w:r>
    </w:p>
    <w:p w14:paraId="16F79AE4" w14:textId="77777777" w:rsidR="009B6A43" w:rsidRDefault="00000000">
      <w:pPr>
        <w:pStyle w:val="Heading1"/>
      </w:pPr>
      <w:bookmarkStart w:id="27" w:name="product-architecture"/>
      <w:bookmarkEnd w:id="26"/>
      <w:r>
        <w:t>14. Product Architecture</w:t>
      </w:r>
    </w:p>
    <w:p w14:paraId="33FDD387" w14:textId="77777777" w:rsidR="009B6A43" w:rsidRDefault="00000000">
      <w:pPr>
        <w:pStyle w:val="FirstParagraph"/>
      </w:pPr>
      <w:r>
        <w:t>The project should be organized as modular documentation.</w:t>
      </w:r>
    </w:p>
    <w:p w14:paraId="2BA8AC73" w14:textId="77777777" w:rsidR="009B6A43" w:rsidRDefault="00000000">
      <w:pPr>
        <w:pStyle w:val="BodyText"/>
      </w:pPr>
      <w:r>
        <w:t>Recommended structure:</w:t>
      </w:r>
    </w:p>
    <w:p w14:paraId="00EC796B" w14:textId="77777777" w:rsidR="009B6A43" w:rsidRDefault="00000000">
      <w:pPr>
        <w:pStyle w:val="BodyText"/>
      </w:pPr>
      <w:r>
        <w:t>Volume I Product Vision</w:t>
      </w:r>
    </w:p>
    <w:p w14:paraId="0AFAB5D9" w14:textId="77777777" w:rsidR="009B6A43" w:rsidRDefault="00000000">
      <w:pPr>
        <w:pStyle w:val="BodyText"/>
      </w:pPr>
      <w:r>
        <w:t>Volume II Product Bible</w:t>
      </w:r>
    </w:p>
    <w:p w14:paraId="4F1EED3F" w14:textId="77777777" w:rsidR="009B6A43" w:rsidRDefault="00000000">
      <w:pPr>
        <w:pStyle w:val="BodyText"/>
      </w:pPr>
      <w:r>
        <w:t>Volume III UX Bible</w:t>
      </w:r>
    </w:p>
    <w:p w14:paraId="70805DB1" w14:textId="77777777" w:rsidR="009B6A43" w:rsidRDefault="00000000">
      <w:pPr>
        <w:pStyle w:val="BodyText"/>
      </w:pPr>
      <w:r>
        <w:t>Volume IV Technical Architecture</w:t>
      </w:r>
    </w:p>
    <w:p w14:paraId="079742B2" w14:textId="77777777" w:rsidR="009B6A43" w:rsidRDefault="00000000">
      <w:pPr>
        <w:pStyle w:val="BodyText"/>
      </w:pPr>
      <w:r>
        <w:t>Volume V Runtime System Prompt</w:t>
      </w:r>
    </w:p>
    <w:p w14:paraId="50E64FA6" w14:textId="77777777" w:rsidR="009B6A43" w:rsidRDefault="00000000">
      <w:pPr>
        <w:pStyle w:val="BodyText"/>
      </w:pPr>
      <w:r>
        <w:t>Volume VI Feature Modules</w:t>
      </w:r>
    </w:p>
    <w:p w14:paraId="2E8A7ADB" w14:textId="77777777" w:rsidR="009B6A43" w:rsidRDefault="00000000">
      <w:pPr>
        <w:pStyle w:val="BodyText"/>
      </w:pPr>
      <w:r>
        <w:t>Volume VII Design Language</w:t>
      </w:r>
    </w:p>
    <w:p w14:paraId="1197FE73" w14:textId="77777777" w:rsidR="009B6A43" w:rsidRDefault="00000000">
      <w:pPr>
        <w:pStyle w:val="BodyText"/>
      </w:pPr>
      <w:r>
        <w:t>Volume VIII Roadmap</w:t>
      </w:r>
    </w:p>
    <w:p w14:paraId="0F0941EB" w14:textId="77777777" w:rsidR="009B6A43" w:rsidRDefault="00000000">
      <w:pPr>
        <w:pStyle w:val="BodyText"/>
      </w:pPr>
      <w:r>
        <w:t>Volume IX Changelog</w:t>
      </w:r>
    </w:p>
    <w:p w14:paraId="71329A6D" w14:textId="77777777" w:rsidR="009B6A43" w:rsidRDefault="00000000">
      <w:r>
        <w:pict w14:anchorId="4DDCAC01">
          <v:rect id="_x0000_i1045" style="width:0;height:1.5pt" o:hralign="center" o:hrstd="t" o:hr="t"/>
        </w:pict>
      </w:r>
    </w:p>
    <w:p w14:paraId="3D5B416E" w14:textId="77777777" w:rsidR="009B6A43" w:rsidRDefault="00000000">
      <w:pPr>
        <w:pStyle w:val="Heading1"/>
      </w:pPr>
      <w:bookmarkStart w:id="28" w:name="runtime-prompt-philosophy"/>
      <w:bookmarkEnd w:id="27"/>
      <w:r>
        <w:t>15. Runtime Prompt Philosophy</w:t>
      </w:r>
    </w:p>
    <w:p w14:paraId="70EA0049" w14:textId="77777777" w:rsidR="009B6A43" w:rsidRDefault="00000000">
      <w:pPr>
        <w:pStyle w:val="FirstParagraph"/>
      </w:pPr>
      <w:r>
        <w:t>The runtime prompt should remain intentionally concise.</w:t>
      </w:r>
    </w:p>
    <w:p w14:paraId="5C19DCDD" w14:textId="77777777" w:rsidR="009B6A43" w:rsidRDefault="00000000">
      <w:pPr>
        <w:pStyle w:val="BodyText"/>
      </w:pPr>
      <w:r>
        <w:t>It should define:</w:t>
      </w:r>
    </w:p>
    <w:p w14:paraId="673AFD4C" w14:textId="77777777" w:rsidR="009B6A43" w:rsidRDefault="00000000">
      <w:pPr>
        <w:pStyle w:val="BodyText"/>
      </w:pPr>
      <w:r>
        <w:t>identity</w:t>
      </w:r>
    </w:p>
    <w:p w14:paraId="5D1445D8" w14:textId="77777777" w:rsidR="009B6A43" w:rsidRDefault="00000000">
      <w:pPr>
        <w:pStyle w:val="BodyText"/>
      </w:pPr>
      <w:r>
        <w:t>reasoning behavior</w:t>
      </w:r>
    </w:p>
    <w:p w14:paraId="6DC84542" w14:textId="77777777" w:rsidR="009B6A43" w:rsidRDefault="00000000">
      <w:pPr>
        <w:pStyle w:val="BodyText"/>
      </w:pPr>
      <w:r>
        <w:t>citation behavior</w:t>
      </w:r>
    </w:p>
    <w:p w14:paraId="3715F45B" w14:textId="77777777" w:rsidR="009B6A43" w:rsidRDefault="00000000">
      <w:pPr>
        <w:pStyle w:val="BodyText"/>
      </w:pPr>
      <w:r>
        <w:t>Arabic writing style</w:t>
      </w:r>
    </w:p>
    <w:p w14:paraId="604C18CE" w14:textId="77777777" w:rsidR="009B6A43" w:rsidRDefault="00000000">
      <w:pPr>
        <w:pStyle w:val="BodyText"/>
      </w:pPr>
      <w:r>
        <w:t>ethical rules</w:t>
      </w:r>
    </w:p>
    <w:p w14:paraId="62607731" w14:textId="77777777" w:rsidR="009B6A43" w:rsidRDefault="00000000">
      <w:pPr>
        <w:pStyle w:val="BodyText"/>
      </w:pPr>
      <w:r>
        <w:t>interaction style</w:t>
      </w:r>
    </w:p>
    <w:p w14:paraId="29C98345" w14:textId="77777777" w:rsidR="009B6A43" w:rsidRDefault="00000000">
      <w:pPr>
        <w:pStyle w:val="BodyText"/>
      </w:pPr>
      <w:r>
        <w:lastRenderedPageBreak/>
        <w:t>Specialized capabilities should be implemented as separate feature prompts loaded only when required.</w:t>
      </w:r>
    </w:p>
    <w:p w14:paraId="32BDBA32" w14:textId="77777777" w:rsidR="009B6A43" w:rsidRDefault="00000000">
      <w:pPr>
        <w:pStyle w:val="BodyText"/>
      </w:pPr>
      <w:r>
        <w:t>The governing specification—not the runtime prompt—is the permanent source of truth.</w:t>
      </w:r>
    </w:p>
    <w:p w14:paraId="339CD89F" w14:textId="77777777" w:rsidR="009B6A43" w:rsidRDefault="00000000">
      <w:r>
        <w:pict w14:anchorId="25BF6FEA">
          <v:rect id="_x0000_i1046" style="width:0;height:1.5pt" o:hralign="center" o:hrstd="t" o:hr="t"/>
        </w:pict>
      </w:r>
    </w:p>
    <w:p w14:paraId="232F180A" w14:textId="77777777" w:rsidR="009B6A43" w:rsidRDefault="00000000">
      <w:pPr>
        <w:pStyle w:val="Heading1"/>
      </w:pPr>
      <w:bookmarkStart w:id="29" w:name="feature-modules"/>
      <w:bookmarkEnd w:id="28"/>
      <w:r>
        <w:t>16. Feature Modules</w:t>
      </w:r>
    </w:p>
    <w:p w14:paraId="60BA0E06" w14:textId="77777777" w:rsidR="009B6A43" w:rsidRDefault="00000000">
      <w:pPr>
        <w:pStyle w:val="FirstParagraph"/>
      </w:pPr>
      <w:r>
        <w:t>Complex functionality should remain modular.</w:t>
      </w:r>
    </w:p>
    <w:p w14:paraId="5CB8E694" w14:textId="77777777" w:rsidR="009B6A43" w:rsidRDefault="00000000">
      <w:pPr>
        <w:pStyle w:val="BodyText"/>
      </w:pPr>
      <w:r>
        <w:t>Examples include:</w:t>
      </w:r>
    </w:p>
    <w:p w14:paraId="3C7292E8" w14:textId="77777777" w:rsidR="009B6A43" w:rsidRDefault="00000000">
      <w:pPr>
        <w:pStyle w:val="BodyText"/>
      </w:pPr>
      <w:r>
        <w:t>Research Assistant</w:t>
      </w:r>
    </w:p>
    <w:p w14:paraId="127AB1A4" w14:textId="77777777" w:rsidR="009B6A43" w:rsidRDefault="00000000">
      <w:pPr>
        <w:pStyle w:val="BodyText"/>
      </w:pPr>
      <w:r>
        <w:t>Presentation Generator</w:t>
      </w:r>
    </w:p>
    <w:p w14:paraId="07FD8E83" w14:textId="77777777" w:rsidR="009B6A43" w:rsidRDefault="00000000">
      <w:pPr>
        <w:pStyle w:val="BodyText"/>
      </w:pPr>
      <w:r>
        <w:t>Mind Map Builder</w:t>
      </w:r>
    </w:p>
    <w:p w14:paraId="2550F854" w14:textId="77777777" w:rsidR="009B6A43" w:rsidRDefault="00000000">
      <w:pPr>
        <w:pStyle w:val="BodyText"/>
      </w:pPr>
      <w:r>
        <w:t>Scenario Simulator</w:t>
      </w:r>
    </w:p>
    <w:p w14:paraId="2E5385F5" w14:textId="77777777" w:rsidR="009B6A43" w:rsidRDefault="00000000">
      <w:pPr>
        <w:pStyle w:val="BodyText"/>
      </w:pPr>
      <w:r>
        <w:t>Policy Paper Generator</w:t>
      </w:r>
    </w:p>
    <w:p w14:paraId="5546E0DE" w14:textId="77777777" w:rsidR="009B6A43" w:rsidRDefault="00000000">
      <w:pPr>
        <w:pStyle w:val="BodyText"/>
      </w:pPr>
      <w:r>
        <w:t>Meeting Assistant</w:t>
      </w:r>
    </w:p>
    <w:p w14:paraId="1B2D8ED3" w14:textId="77777777" w:rsidR="009B6A43" w:rsidRDefault="00000000">
      <w:pPr>
        <w:pStyle w:val="BodyText"/>
      </w:pPr>
      <w:r>
        <w:t>Podcast Generator</w:t>
      </w:r>
    </w:p>
    <w:p w14:paraId="3DCCF6E4" w14:textId="77777777" w:rsidR="009B6A43" w:rsidRDefault="00000000">
      <w:pPr>
        <w:pStyle w:val="BodyText"/>
      </w:pPr>
      <w:r>
        <w:t>Strategic Advisor</w:t>
      </w:r>
    </w:p>
    <w:p w14:paraId="7B28522E" w14:textId="77777777" w:rsidR="009B6A43" w:rsidRDefault="00000000">
      <w:pPr>
        <w:pStyle w:val="BodyText"/>
      </w:pPr>
      <w:r>
        <w:t>Proposal Writer</w:t>
      </w:r>
    </w:p>
    <w:p w14:paraId="54E5A83E" w14:textId="77777777" w:rsidR="009B6A43" w:rsidRDefault="00000000">
      <w:pPr>
        <w:pStyle w:val="BodyText"/>
      </w:pPr>
      <w:r>
        <w:t>Academic Reviewer</w:t>
      </w:r>
    </w:p>
    <w:p w14:paraId="09744458" w14:textId="77777777" w:rsidR="009B6A43" w:rsidRDefault="00000000">
      <w:pPr>
        <w:pStyle w:val="BodyText"/>
      </w:pPr>
      <w:r>
        <w:t>Each feature should maintain its own specialized prompt while adhering to the governing specification.</w:t>
      </w:r>
    </w:p>
    <w:p w14:paraId="4C6E9413" w14:textId="77777777" w:rsidR="009B6A43" w:rsidRDefault="00000000">
      <w:r>
        <w:pict w14:anchorId="3C353DC6">
          <v:rect id="_x0000_i1047" style="width:0;height:1.5pt" o:hralign="center" o:hrstd="t" o:hr="t"/>
        </w:pict>
      </w:r>
    </w:p>
    <w:p w14:paraId="493367E8" w14:textId="77777777" w:rsidR="009B6A43" w:rsidRDefault="00000000">
      <w:pPr>
        <w:pStyle w:val="Heading1"/>
      </w:pPr>
      <w:bookmarkStart w:id="30" w:name="technical-philosophy"/>
      <w:bookmarkEnd w:id="29"/>
      <w:r>
        <w:t>17. Technical Philosophy</w:t>
      </w:r>
    </w:p>
    <w:p w14:paraId="5426024D" w14:textId="77777777" w:rsidR="009B6A43" w:rsidRDefault="00000000">
      <w:pPr>
        <w:pStyle w:val="FirstParagraph"/>
      </w:pPr>
      <w:r>
        <w:t>The system should be:</w:t>
      </w:r>
    </w:p>
    <w:p w14:paraId="513327B4" w14:textId="77777777" w:rsidR="009B6A43" w:rsidRDefault="00000000">
      <w:pPr>
        <w:pStyle w:val="BodyText"/>
      </w:pPr>
      <w:r>
        <w:t>modular</w:t>
      </w:r>
    </w:p>
    <w:p w14:paraId="3286F52A" w14:textId="77777777" w:rsidR="009B6A43" w:rsidRDefault="00000000">
      <w:pPr>
        <w:pStyle w:val="BodyText"/>
      </w:pPr>
      <w:r>
        <w:t>scalable</w:t>
      </w:r>
    </w:p>
    <w:p w14:paraId="7E781EC0" w14:textId="77777777" w:rsidR="009B6A43" w:rsidRDefault="00000000">
      <w:pPr>
        <w:pStyle w:val="BodyText"/>
      </w:pPr>
      <w:r>
        <w:t>maintainable</w:t>
      </w:r>
    </w:p>
    <w:p w14:paraId="6140AB6D" w14:textId="77777777" w:rsidR="009B6A43" w:rsidRDefault="00000000">
      <w:pPr>
        <w:pStyle w:val="BodyText"/>
      </w:pPr>
      <w:r>
        <w:t>provider-independent</w:t>
      </w:r>
    </w:p>
    <w:p w14:paraId="08FD6239" w14:textId="77777777" w:rsidR="009B6A43" w:rsidRDefault="00000000">
      <w:pPr>
        <w:pStyle w:val="BodyText"/>
      </w:pPr>
      <w:r>
        <w:t>feature-oriented</w:t>
      </w:r>
    </w:p>
    <w:p w14:paraId="7BADCE37" w14:textId="77777777" w:rsidR="009B6A43" w:rsidRDefault="00000000">
      <w:pPr>
        <w:pStyle w:val="BodyText"/>
      </w:pPr>
      <w:r>
        <w:lastRenderedPageBreak/>
        <w:t>Prompt routing should activate only the instructions necessary for the requested task.</w:t>
      </w:r>
    </w:p>
    <w:p w14:paraId="55CD05F2" w14:textId="77777777" w:rsidR="009B6A43" w:rsidRDefault="00000000">
      <w:pPr>
        <w:pStyle w:val="BodyText"/>
      </w:pPr>
      <w:r>
        <w:t>Future AI models should be replaceable without redesigning the product.</w:t>
      </w:r>
    </w:p>
    <w:p w14:paraId="3569F965" w14:textId="77777777" w:rsidR="009B6A43" w:rsidRDefault="00000000">
      <w:r>
        <w:pict w14:anchorId="618F9FA2">
          <v:rect id="_x0000_i1048" style="width:0;height:1.5pt" o:hralign="center" o:hrstd="t" o:hr="t"/>
        </w:pict>
      </w:r>
    </w:p>
    <w:p w14:paraId="3D91616C" w14:textId="77777777" w:rsidR="009B6A43" w:rsidRDefault="00000000">
      <w:pPr>
        <w:pStyle w:val="Heading1"/>
      </w:pPr>
      <w:bookmarkStart w:id="31" w:name="privacy"/>
      <w:bookmarkEnd w:id="30"/>
      <w:r>
        <w:t>18. Privacy</w:t>
      </w:r>
    </w:p>
    <w:p w14:paraId="0D533BE3" w14:textId="77777777" w:rsidR="009B6A43" w:rsidRDefault="00000000">
      <w:pPr>
        <w:pStyle w:val="FirstParagraph"/>
      </w:pPr>
      <w:r>
        <w:t>User data belongs to the user.</w:t>
      </w:r>
    </w:p>
    <w:p w14:paraId="4D2D2A29" w14:textId="77777777" w:rsidR="009B6A43" w:rsidRDefault="00000000">
      <w:pPr>
        <w:pStyle w:val="BodyText"/>
      </w:pPr>
      <w:r>
        <w:t>Documents remain confidential.</w:t>
      </w:r>
    </w:p>
    <w:p w14:paraId="58B757A9" w14:textId="77777777" w:rsidR="009B6A43" w:rsidRDefault="00000000">
      <w:pPr>
        <w:pStyle w:val="BodyText"/>
      </w:pPr>
      <w:r>
        <w:t>No internal information should ever be exposed without authorization.</w:t>
      </w:r>
    </w:p>
    <w:p w14:paraId="0CAAD666" w14:textId="77777777" w:rsidR="009B6A43" w:rsidRDefault="00000000">
      <w:pPr>
        <w:pStyle w:val="BodyText"/>
      </w:pPr>
      <w:r>
        <w:t>Privacy is a foundational design principle rather than an optional feature.</w:t>
      </w:r>
    </w:p>
    <w:p w14:paraId="10EFBF08" w14:textId="77777777" w:rsidR="009B6A43" w:rsidRDefault="00000000">
      <w:r>
        <w:pict w14:anchorId="5DEBE75C">
          <v:rect id="_x0000_i1049" style="width:0;height:1.5pt" o:hralign="center" o:hrstd="t" o:hr="t"/>
        </w:pict>
      </w:r>
    </w:p>
    <w:p w14:paraId="58803D51" w14:textId="77777777" w:rsidR="009B6A43" w:rsidRDefault="00000000">
      <w:pPr>
        <w:pStyle w:val="Heading1"/>
      </w:pPr>
      <w:bookmarkStart w:id="32" w:name="design-principles"/>
      <w:bookmarkEnd w:id="31"/>
      <w:r>
        <w:t>19. Design Principles</w:t>
      </w:r>
    </w:p>
    <w:p w14:paraId="4ABD3B18" w14:textId="77777777" w:rsidR="009B6A43" w:rsidRDefault="00000000">
      <w:pPr>
        <w:pStyle w:val="FirstParagraph"/>
      </w:pPr>
      <w:r>
        <w:t>The following principles guide every future design decision.</w:t>
      </w:r>
    </w:p>
    <w:p w14:paraId="5890EC6C" w14:textId="77777777" w:rsidR="009B6A43" w:rsidRDefault="00000000">
      <w:pPr>
        <w:pStyle w:val="BodyText"/>
      </w:pPr>
      <w:r>
        <w:t>Evidence before elegance.</w:t>
      </w:r>
    </w:p>
    <w:p w14:paraId="4ACAC9DE" w14:textId="77777777" w:rsidR="009B6A43" w:rsidRDefault="00000000">
      <w:pPr>
        <w:pStyle w:val="BodyText"/>
      </w:pPr>
      <w:r>
        <w:t>Arabic before translation.</w:t>
      </w:r>
    </w:p>
    <w:p w14:paraId="60AF334C" w14:textId="77777777" w:rsidR="009B6A43" w:rsidRDefault="00000000">
      <w:pPr>
        <w:pStyle w:val="BodyText"/>
      </w:pPr>
      <w:r>
        <w:t>Thinking before generation.</w:t>
      </w:r>
    </w:p>
    <w:p w14:paraId="3C4FC8CB" w14:textId="77777777" w:rsidR="009B6A43" w:rsidRDefault="00000000">
      <w:pPr>
        <w:pStyle w:val="BodyText"/>
      </w:pPr>
      <w:r>
        <w:t>Transparency before certainty.</w:t>
      </w:r>
    </w:p>
    <w:p w14:paraId="5BD6F9F2" w14:textId="77777777" w:rsidR="009B6A43" w:rsidRDefault="00000000">
      <w:pPr>
        <w:pStyle w:val="BodyText"/>
      </w:pPr>
      <w:r>
        <w:t>Understanding before productivity.</w:t>
      </w:r>
    </w:p>
    <w:p w14:paraId="613FAFD3" w14:textId="77777777" w:rsidR="009B6A43" w:rsidRDefault="00000000">
      <w:pPr>
        <w:pStyle w:val="BodyText"/>
      </w:pPr>
      <w:r>
        <w:t>One click less is always better.</w:t>
      </w:r>
    </w:p>
    <w:p w14:paraId="6349159B" w14:textId="77777777" w:rsidR="009B6A43" w:rsidRDefault="00000000">
      <w:pPr>
        <w:pStyle w:val="BodyText"/>
      </w:pPr>
      <w:r>
        <w:t>Progressive disclosure is better than overwhelming detail.</w:t>
      </w:r>
    </w:p>
    <w:p w14:paraId="05CEC0FD" w14:textId="77777777" w:rsidR="009B6A43" w:rsidRDefault="00000000">
      <w:pPr>
        <w:pStyle w:val="BodyText"/>
      </w:pPr>
      <w:r>
        <w:t>The interface serves thought.</w:t>
      </w:r>
    </w:p>
    <w:p w14:paraId="67CE700A" w14:textId="77777777" w:rsidR="009B6A43" w:rsidRDefault="00000000">
      <w:r>
        <w:pict w14:anchorId="3E17A8A3">
          <v:rect id="_x0000_i1050" style="width:0;height:1.5pt" o:hralign="center" o:hrstd="t" o:hr="t"/>
        </w:pict>
      </w:r>
    </w:p>
    <w:p w14:paraId="75AD306E" w14:textId="77777777" w:rsidR="009B6A43" w:rsidRDefault="00000000">
      <w:pPr>
        <w:pStyle w:val="Heading1"/>
      </w:pPr>
      <w:bookmarkStart w:id="33" w:name="what-makes-al-dalil-different"/>
      <w:bookmarkEnd w:id="32"/>
      <w:r>
        <w:t>20. What Makes Al-Dalil Different</w:t>
      </w:r>
    </w:p>
    <w:p w14:paraId="1027F562" w14:textId="77777777" w:rsidR="009B6A43" w:rsidRDefault="00000000">
      <w:pPr>
        <w:pStyle w:val="FirstParagraph"/>
      </w:pPr>
      <w:r>
        <w:t>Al-Dalil does not compete by producing longer answers.</w:t>
      </w:r>
    </w:p>
    <w:p w14:paraId="67FD692C" w14:textId="77777777" w:rsidR="009B6A43" w:rsidRDefault="00000000">
      <w:pPr>
        <w:pStyle w:val="BodyText"/>
      </w:pPr>
      <w:r>
        <w:t>It competes by producing better thinking.</w:t>
      </w:r>
    </w:p>
    <w:p w14:paraId="7FB89C24" w14:textId="77777777" w:rsidR="009B6A43" w:rsidRDefault="00000000">
      <w:pPr>
        <w:pStyle w:val="BodyText"/>
      </w:pPr>
      <w:r>
        <w:t>Its distinguishing characteristics include:</w:t>
      </w:r>
    </w:p>
    <w:p w14:paraId="684B0524" w14:textId="77777777" w:rsidR="009B6A43" w:rsidRDefault="00000000">
      <w:pPr>
        <w:pStyle w:val="BodyText"/>
      </w:pPr>
      <w:r>
        <w:t>Arabic-native interaction</w:t>
      </w:r>
    </w:p>
    <w:p w14:paraId="21111DDB" w14:textId="77777777" w:rsidR="009B6A43" w:rsidRDefault="00000000">
      <w:pPr>
        <w:pStyle w:val="BodyText"/>
      </w:pPr>
      <w:r>
        <w:lastRenderedPageBreak/>
        <w:t>Evidence-centered reasoning</w:t>
      </w:r>
    </w:p>
    <w:p w14:paraId="28B323FD" w14:textId="77777777" w:rsidR="009B6A43" w:rsidRDefault="00000000">
      <w:pPr>
        <w:pStyle w:val="BodyText"/>
      </w:pPr>
      <w:r>
        <w:t>Transparent confidence</w:t>
      </w:r>
    </w:p>
    <w:p w14:paraId="7B787B0C" w14:textId="77777777" w:rsidR="009B6A43" w:rsidRDefault="00000000">
      <w:pPr>
        <w:pStyle w:val="BodyText"/>
      </w:pPr>
      <w:r>
        <w:t>Structured knowledge synthesis</w:t>
      </w:r>
    </w:p>
    <w:p w14:paraId="581568E7" w14:textId="77777777" w:rsidR="009B6A43" w:rsidRDefault="00000000">
      <w:pPr>
        <w:pStyle w:val="BodyText"/>
      </w:pPr>
      <w:r>
        <w:t>Intellectual humility</w:t>
      </w:r>
    </w:p>
    <w:p w14:paraId="48665556" w14:textId="77777777" w:rsidR="009B6A43" w:rsidRDefault="00000000">
      <w:pPr>
        <w:pStyle w:val="BodyText"/>
      </w:pPr>
      <w:r>
        <w:t>Modular architecture</w:t>
      </w:r>
    </w:p>
    <w:p w14:paraId="18E4A1E8" w14:textId="77777777" w:rsidR="009B6A43" w:rsidRDefault="00000000">
      <w:pPr>
        <w:pStyle w:val="BodyText"/>
      </w:pPr>
      <w:r>
        <w:t>Professional documentation</w:t>
      </w:r>
    </w:p>
    <w:p w14:paraId="1623F6B5" w14:textId="77777777" w:rsidR="009B6A43" w:rsidRDefault="00000000">
      <w:pPr>
        <w:pStyle w:val="BodyText"/>
      </w:pPr>
      <w:r>
        <w:t>Long-term maintainability</w:t>
      </w:r>
    </w:p>
    <w:p w14:paraId="7CBC44C8" w14:textId="77777777" w:rsidR="009B6A43" w:rsidRDefault="00000000">
      <w:r>
        <w:pict w14:anchorId="2CAD447E">
          <v:rect id="_x0000_i1051" style="width:0;height:1.5pt" o:hralign="center" o:hrstd="t" o:hr="t"/>
        </w:pict>
      </w:r>
    </w:p>
    <w:p w14:paraId="5DA7B45A" w14:textId="77777777" w:rsidR="009B6A43" w:rsidRDefault="00000000">
      <w:pPr>
        <w:pStyle w:val="Heading1"/>
      </w:pPr>
      <w:bookmarkStart w:id="34" w:name="development-methodology"/>
      <w:bookmarkEnd w:id="33"/>
      <w:r>
        <w:t>21. Development Methodology</w:t>
      </w:r>
    </w:p>
    <w:p w14:paraId="05BEB8BD" w14:textId="77777777" w:rsidR="009B6A43" w:rsidRDefault="00000000">
      <w:pPr>
        <w:pStyle w:val="FirstParagraph"/>
      </w:pPr>
      <w:r>
        <w:t>Al-Dalil should be developed as a software platform rather than as a collection of prompts.</w:t>
      </w:r>
    </w:p>
    <w:p w14:paraId="00C1EE8D" w14:textId="77777777" w:rsidR="009B6A43" w:rsidRDefault="00000000">
      <w:pPr>
        <w:pStyle w:val="BodyText"/>
      </w:pPr>
      <w:r>
        <w:t>Every major document should be version controlled.</w:t>
      </w:r>
    </w:p>
    <w:p w14:paraId="2AE93A11" w14:textId="77777777" w:rsidR="009B6A43" w:rsidRDefault="00000000">
      <w:pPr>
        <w:pStyle w:val="BodyText"/>
      </w:pPr>
      <w:r>
        <w:t>Every architectural decision should be documented.</w:t>
      </w:r>
    </w:p>
    <w:p w14:paraId="50656369" w14:textId="77777777" w:rsidR="009B6A43" w:rsidRDefault="00000000">
      <w:pPr>
        <w:pStyle w:val="BodyText"/>
      </w:pPr>
      <w:r>
        <w:t>Every feature should derive from the governing specification.</w:t>
      </w:r>
    </w:p>
    <w:p w14:paraId="5CA39231" w14:textId="77777777" w:rsidR="009B6A43" w:rsidRDefault="00000000">
      <w:pPr>
        <w:pStyle w:val="BodyText"/>
      </w:pPr>
      <w:r>
        <w:t>The project should evolve incrementally while preserving coherence.</w:t>
      </w:r>
    </w:p>
    <w:p w14:paraId="0A2C3846" w14:textId="77777777" w:rsidR="009B6A43" w:rsidRDefault="00000000">
      <w:r>
        <w:pict w14:anchorId="0E294FFF">
          <v:rect id="_x0000_i1052" style="width:0;height:1.5pt" o:hralign="center" o:hrstd="t" o:hr="t"/>
        </w:pict>
      </w:r>
    </w:p>
    <w:p w14:paraId="5D777A11" w14:textId="77777777" w:rsidR="009B6A43" w:rsidRDefault="00000000">
      <w:pPr>
        <w:pStyle w:val="Heading1"/>
      </w:pPr>
      <w:bookmarkStart w:id="35" w:name="immediate-roadmap"/>
      <w:bookmarkEnd w:id="34"/>
      <w:r>
        <w:t>22. Immediate Roadmap</w:t>
      </w:r>
    </w:p>
    <w:p w14:paraId="4B92D78F" w14:textId="77777777" w:rsidR="009B6A43" w:rsidRDefault="00000000">
      <w:pPr>
        <w:pStyle w:val="FirstParagraph"/>
      </w:pPr>
      <w:r>
        <w:t>Phase 1</w:t>
      </w:r>
    </w:p>
    <w:p w14:paraId="5B646CAD" w14:textId="77777777" w:rsidR="009B6A43" w:rsidRDefault="00000000">
      <w:pPr>
        <w:pStyle w:val="BodyText"/>
      </w:pPr>
      <w:r>
        <w:t>Finalize the Product Vision.</w:t>
      </w:r>
    </w:p>
    <w:p w14:paraId="36AA1FFC" w14:textId="77777777" w:rsidR="009B6A43" w:rsidRDefault="00000000">
      <w:pPr>
        <w:pStyle w:val="BodyText"/>
      </w:pPr>
      <w:r>
        <w:t>Phase 2</w:t>
      </w:r>
    </w:p>
    <w:p w14:paraId="3799D90B" w14:textId="77777777" w:rsidR="009B6A43" w:rsidRDefault="00000000">
      <w:pPr>
        <w:pStyle w:val="BodyText"/>
      </w:pPr>
      <w:r>
        <w:t>Develop the Product Bible.</w:t>
      </w:r>
    </w:p>
    <w:p w14:paraId="24285450" w14:textId="77777777" w:rsidR="009B6A43" w:rsidRDefault="00000000">
      <w:pPr>
        <w:pStyle w:val="BodyText"/>
      </w:pPr>
      <w:r>
        <w:t>Phase 3</w:t>
      </w:r>
    </w:p>
    <w:p w14:paraId="3A374852" w14:textId="77777777" w:rsidR="009B6A43" w:rsidRDefault="00000000">
      <w:pPr>
        <w:pStyle w:val="BodyText"/>
      </w:pPr>
      <w:r>
        <w:t>Create the UX Bible.</w:t>
      </w:r>
    </w:p>
    <w:p w14:paraId="75DE41A9" w14:textId="77777777" w:rsidR="009B6A43" w:rsidRDefault="00000000">
      <w:pPr>
        <w:pStyle w:val="BodyText"/>
      </w:pPr>
      <w:r>
        <w:t>Phase 4</w:t>
      </w:r>
    </w:p>
    <w:p w14:paraId="6A89E25C" w14:textId="77777777" w:rsidR="009B6A43" w:rsidRDefault="00000000">
      <w:pPr>
        <w:pStyle w:val="BodyText"/>
      </w:pPr>
      <w:r>
        <w:t>Design the Technical Architecture.</w:t>
      </w:r>
    </w:p>
    <w:p w14:paraId="46BDC7E7" w14:textId="77777777" w:rsidR="009B6A43" w:rsidRDefault="00000000">
      <w:pPr>
        <w:pStyle w:val="BodyText"/>
      </w:pPr>
      <w:r>
        <w:t>Phase 5</w:t>
      </w:r>
    </w:p>
    <w:p w14:paraId="79AAB2A5" w14:textId="77777777" w:rsidR="009B6A43" w:rsidRDefault="00000000">
      <w:pPr>
        <w:pStyle w:val="BodyText"/>
      </w:pPr>
      <w:r>
        <w:t>Write the production Runtime System Prompt.</w:t>
      </w:r>
    </w:p>
    <w:p w14:paraId="249459F5" w14:textId="77777777" w:rsidR="009B6A43" w:rsidRDefault="00000000">
      <w:pPr>
        <w:pStyle w:val="BodyText"/>
      </w:pPr>
      <w:r>
        <w:lastRenderedPageBreak/>
        <w:t>Phase 6</w:t>
      </w:r>
    </w:p>
    <w:p w14:paraId="6A4BC2C6" w14:textId="77777777" w:rsidR="009B6A43" w:rsidRDefault="00000000">
      <w:pPr>
        <w:pStyle w:val="BodyText"/>
      </w:pPr>
      <w:r>
        <w:t>Develop Feature Modules.</w:t>
      </w:r>
    </w:p>
    <w:p w14:paraId="777C1DA9" w14:textId="77777777" w:rsidR="009B6A43" w:rsidRDefault="00000000">
      <w:pPr>
        <w:pStyle w:val="BodyText"/>
      </w:pPr>
      <w:r>
        <w:t>Phase 7</w:t>
      </w:r>
    </w:p>
    <w:p w14:paraId="6F8AE6A2" w14:textId="77777777" w:rsidR="009B6A43" w:rsidRDefault="00000000">
      <w:pPr>
        <w:pStyle w:val="BodyText"/>
      </w:pPr>
      <w:r>
        <w:t>Prototype the application.</w:t>
      </w:r>
    </w:p>
    <w:p w14:paraId="3EBEDA00" w14:textId="77777777" w:rsidR="009B6A43" w:rsidRDefault="00000000">
      <w:pPr>
        <w:pStyle w:val="BodyText"/>
      </w:pPr>
      <w:r>
        <w:t>Phase 8</w:t>
      </w:r>
    </w:p>
    <w:p w14:paraId="3ABE034C" w14:textId="77777777" w:rsidR="009B6A43" w:rsidRDefault="00000000">
      <w:pPr>
        <w:pStyle w:val="BodyText"/>
      </w:pPr>
      <w:r>
        <w:t>Conduct usability testing.</w:t>
      </w:r>
    </w:p>
    <w:p w14:paraId="26915786" w14:textId="77777777" w:rsidR="009B6A43" w:rsidRDefault="00000000">
      <w:pPr>
        <w:pStyle w:val="BodyText"/>
      </w:pPr>
      <w:r>
        <w:t>Phase 9</w:t>
      </w:r>
    </w:p>
    <w:p w14:paraId="30D76C26" w14:textId="77777777" w:rsidR="009B6A43" w:rsidRDefault="00000000">
      <w:pPr>
        <w:pStyle w:val="BodyText"/>
      </w:pPr>
      <w:r>
        <w:t>Iterate based on evidence and user feedback.</w:t>
      </w:r>
    </w:p>
    <w:p w14:paraId="535CB7AF" w14:textId="77777777" w:rsidR="009B6A43" w:rsidRDefault="00000000">
      <w:r>
        <w:pict w14:anchorId="61EEA248">
          <v:rect id="_x0000_i1053" style="width:0;height:1.5pt" o:hralign="center" o:hrstd="t" o:hr="t"/>
        </w:pict>
      </w:r>
    </w:p>
    <w:p w14:paraId="26FF9229" w14:textId="77777777" w:rsidR="009B6A43" w:rsidRDefault="00000000">
      <w:pPr>
        <w:pStyle w:val="Heading1"/>
      </w:pPr>
      <w:bookmarkStart w:id="36" w:name="closing-statement"/>
      <w:bookmarkEnd w:id="35"/>
      <w:r>
        <w:t>Closing Statement</w:t>
      </w:r>
    </w:p>
    <w:p w14:paraId="359703B7" w14:textId="77777777" w:rsidR="009B6A43" w:rsidRDefault="00000000">
      <w:pPr>
        <w:pStyle w:val="FirstParagraph"/>
      </w:pPr>
      <w:r>
        <w:t>Al-Dalil is envisioned as an Arabic-first knowledge operating system whose purpose is to elevate human understanding through disciplined reasoning, trustworthy evidence, elegant design, and transparent interaction.</w:t>
      </w:r>
    </w:p>
    <w:p w14:paraId="7D764EA1" w14:textId="77777777" w:rsidR="009B6A43" w:rsidRDefault="00000000">
      <w:pPr>
        <w:pStyle w:val="BodyText"/>
      </w:pPr>
      <w:r>
        <w:t>It is designed to assist thinking rather than replace it.</w:t>
      </w:r>
    </w:p>
    <w:p w14:paraId="3EB37DCF" w14:textId="77777777" w:rsidR="009B6A43" w:rsidRDefault="00000000">
      <w:pPr>
        <w:pStyle w:val="BodyText"/>
      </w:pPr>
      <w:r>
        <w:t>Every future component of the platform should preserve this identity.</w:t>
      </w:r>
    </w:p>
    <w:p w14:paraId="06EE49D7" w14:textId="77777777" w:rsidR="009B6A43" w:rsidRDefault="00000000">
      <w:pPr>
        <w:pStyle w:val="BodyText"/>
      </w:pPr>
      <w:r>
        <w:t>This document serves as the constitutional foundation from which all future specifications, prompts, interface designs, engineering decisions, and product evolution shall derive.</w:t>
      </w:r>
      <w:bookmarkEnd w:id="36"/>
    </w:p>
    <w:sectPr w:rsidR="009B6A43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5FA076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C2629E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990718848">
    <w:abstractNumId w:val="0"/>
  </w:num>
  <w:num w:numId="2" w16cid:durableId="306589765">
    <w:abstractNumId w:val="1"/>
  </w:num>
  <w:num w:numId="3" w16cid:durableId="80681539">
    <w:abstractNumId w:val="1"/>
  </w:num>
  <w:num w:numId="4" w16cid:durableId="20749607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A43"/>
    <w:rsid w:val="002B4CBD"/>
    <w:rsid w:val="005B559D"/>
    <w:rsid w:val="009B6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34AD6"/>
  <w15:docId w15:val="{433CEBB2-EE01-4C9C-90F8-868DC0841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1329</Words>
  <Characters>7580</Characters>
  <Application>Microsoft Office Word</Application>
  <DocSecurity>0</DocSecurity>
  <Lines>63</Lines>
  <Paragraphs>17</Paragraphs>
  <ScaleCrop>false</ScaleCrop>
  <Company/>
  <LinksUpToDate>false</LinksUpToDate>
  <CharactersWithSpaces>8892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Ali Raddaoui</dc:creator>
  <cp:keywords/>
  <cp:lastModifiedBy>Ali Raddaoui</cp:lastModifiedBy>
  <cp:revision>2</cp:revision>
  <dcterms:created xsi:type="dcterms:W3CDTF">2026-07-08T17:37:00Z</dcterms:created>
  <dcterms:modified xsi:type="dcterms:W3CDTF">2026-07-08T17:37:00Z</dcterms:modified>
</cp:coreProperties>
</file>