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24FA" w14:textId="703683B2" w:rsidR="008638AB" w:rsidRDefault="008638AB" w:rsidP="008638AB">
      <w:pPr>
        <w:pStyle w:val="NormalWeb"/>
        <w:shd w:val="clear" w:color="auto" w:fill="FFFFFF"/>
        <w:spacing w:before="120" w:beforeAutospacing="0" w:after="0" w:afterAutospacing="0"/>
        <w:rPr>
          <w:rFonts w:ascii="Arial" w:hAnsi="Arial" w:cs="Arial"/>
          <w:color w:val="202122"/>
        </w:rPr>
      </w:pPr>
      <w:r w:rsidRPr="008638AB">
        <w:rPr>
          <w:rFonts w:ascii="Arial" w:hAnsi="Arial" w:cs="Arial"/>
          <w:b/>
          <w:bCs/>
          <w:color w:val="202122"/>
        </w:rPr>
        <w:t>Computational Scien</w:t>
      </w:r>
      <w:r>
        <w:rPr>
          <w:rFonts w:ascii="Arial" w:hAnsi="Arial" w:cs="Arial"/>
          <w:b/>
          <w:bCs/>
          <w:color w:val="202122"/>
        </w:rPr>
        <w:t xml:space="preserve">ce </w:t>
      </w:r>
      <w:r w:rsidRPr="008638AB">
        <w:rPr>
          <w:rFonts w:ascii="Arial" w:hAnsi="Arial" w:cs="Arial"/>
          <w:color w:val="202122"/>
        </w:rPr>
        <w:t xml:space="preserve">is an up-and-coming branch of science that uses advanced (parallel) computing technology to understand and consequently solve complex physical and mathematical models. These models are Algorithms, Computer Hardware, and Computing infrastructures.  </w:t>
      </w:r>
    </w:p>
    <w:p w14:paraId="71AA3383" w14:textId="77777777" w:rsidR="006B0790" w:rsidRPr="008638AB" w:rsidRDefault="006B0790" w:rsidP="008638AB">
      <w:pPr>
        <w:pStyle w:val="NormalWeb"/>
        <w:shd w:val="clear" w:color="auto" w:fill="FFFFFF"/>
        <w:spacing w:before="120" w:beforeAutospacing="0" w:after="0" w:afterAutospacing="0"/>
        <w:rPr>
          <w:rFonts w:ascii="Arial" w:hAnsi="Arial" w:cs="Arial"/>
          <w:color w:val="202122"/>
        </w:rPr>
      </w:pPr>
    </w:p>
    <w:p w14:paraId="73578028" w14:textId="77777777" w:rsidR="008638AB" w:rsidRPr="008638AB" w:rsidRDefault="008638AB" w:rsidP="008638AB">
      <w:pPr>
        <w:pStyle w:val="NormalWeb"/>
        <w:numPr>
          <w:ilvl w:val="0"/>
          <w:numId w:val="1"/>
        </w:numPr>
        <w:shd w:val="clear" w:color="auto" w:fill="FFFFFF"/>
        <w:spacing w:before="120" w:beforeAutospacing="0" w:after="0" w:afterAutospacing="0"/>
        <w:rPr>
          <w:rFonts w:ascii="Arial" w:hAnsi="Arial" w:cs="Arial"/>
          <w:color w:val="202122"/>
        </w:rPr>
      </w:pPr>
      <w:r w:rsidRPr="008638AB">
        <w:rPr>
          <w:rFonts w:ascii="Arial" w:hAnsi="Arial" w:cs="Arial"/>
          <w:color w:val="202122"/>
        </w:rPr>
        <w:t>Algorithms are mathematical models, computational models and computer simulation developed to solve sciences (physical and mathematical).</w:t>
      </w:r>
    </w:p>
    <w:p w14:paraId="7EDC69C0" w14:textId="77777777" w:rsidR="008638AB" w:rsidRPr="008638AB" w:rsidRDefault="008638AB" w:rsidP="008638AB">
      <w:pPr>
        <w:pStyle w:val="NormalWeb"/>
        <w:numPr>
          <w:ilvl w:val="0"/>
          <w:numId w:val="1"/>
        </w:numPr>
        <w:shd w:val="clear" w:color="auto" w:fill="FFFFFF"/>
        <w:spacing w:before="120" w:beforeAutospacing="0" w:after="0" w:afterAutospacing="0"/>
        <w:rPr>
          <w:rFonts w:ascii="Arial" w:hAnsi="Arial" w:cs="Arial"/>
          <w:color w:val="202122"/>
        </w:rPr>
      </w:pPr>
      <w:r w:rsidRPr="008638AB">
        <w:rPr>
          <w:rFonts w:ascii="Arial" w:hAnsi="Arial" w:cs="Arial"/>
          <w:color w:val="202122"/>
        </w:rPr>
        <w:t>Computer hardware is developed to optimizes the advances in cluster and parallel development.</w:t>
      </w:r>
    </w:p>
    <w:p w14:paraId="68D1E841" w14:textId="77777777" w:rsidR="008638AB" w:rsidRPr="008638AB" w:rsidRDefault="008638AB" w:rsidP="008638AB">
      <w:pPr>
        <w:pStyle w:val="NormalWeb"/>
        <w:numPr>
          <w:ilvl w:val="0"/>
          <w:numId w:val="1"/>
        </w:numPr>
        <w:shd w:val="clear" w:color="auto" w:fill="FFFFFF"/>
        <w:spacing w:before="120" w:beforeAutospacing="0" w:after="0" w:afterAutospacing="0"/>
        <w:rPr>
          <w:rFonts w:ascii="Arial" w:hAnsi="Arial" w:cs="Arial"/>
          <w:color w:val="202122"/>
        </w:rPr>
      </w:pPr>
      <w:r w:rsidRPr="008638AB">
        <w:rPr>
          <w:rFonts w:ascii="Arial" w:hAnsi="Arial" w:cs="Arial"/>
          <w:color w:val="202122"/>
        </w:rPr>
        <w:t>The computational infrastructure that supports solving science and engineering models.</w:t>
      </w:r>
    </w:p>
    <w:p w14:paraId="57C7E90B" w14:textId="449B41FB" w:rsidR="008638AB" w:rsidRPr="008638AB" w:rsidRDefault="008638AB" w:rsidP="008638AB">
      <w:pPr>
        <w:shd w:val="clear" w:color="auto" w:fill="FFFFFF"/>
        <w:spacing w:before="100" w:beforeAutospacing="1" w:after="24" w:line="240" w:lineRule="auto"/>
        <w:rPr>
          <w:rFonts w:ascii="Arial" w:hAnsi="Arial" w:cs="Arial"/>
          <w:color w:val="202122"/>
          <w:sz w:val="24"/>
          <w:szCs w:val="24"/>
        </w:rPr>
      </w:pPr>
      <w:r w:rsidRPr="008638AB">
        <w:rPr>
          <w:rFonts w:ascii="Arial" w:hAnsi="Arial" w:cs="Arial"/>
          <w:color w:val="202122"/>
          <w:sz w:val="24"/>
          <w:szCs w:val="24"/>
        </w:rPr>
        <w:t>In this particular controlled environment ANSI C and C++ compilers capabilities like multi-process and multi-threading are extended utilizing Cuda, Message Passing interface (MPI) and Open Multi-Process (OpenMP) libraries.  Various Mathematical models like Linear Algebra and matrix manipulation are modeled and implemented in Ubuntu 22.04.  These examples could be uses as building block to implement more complex models.</w:t>
      </w:r>
      <w:r>
        <w:rPr>
          <w:rFonts w:ascii="Arial" w:hAnsi="Arial" w:cs="Arial"/>
          <w:color w:val="202122"/>
          <w:sz w:val="24"/>
          <w:szCs w:val="24"/>
        </w:rPr>
        <w:t xml:space="preserve">  Analysis of the solutions has shown advantages and disadvantages </w:t>
      </w:r>
      <w:r w:rsidR="00173A21">
        <w:rPr>
          <w:rFonts w:ascii="Arial" w:hAnsi="Arial" w:cs="Arial"/>
          <w:color w:val="202122"/>
          <w:sz w:val="24"/>
          <w:szCs w:val="24"/>
        </w:rPr>
        <w:t xml:space="preserve">for </w:t>
      </w:r>
      <w:r>
        <w:rPr>
          <w:rFonts w:ascii="Arial" w:hAnsi="Arial" w:cs="Arial"/>
          <w:color w:val="202122"/>
          <w:sz w:val="24"/>
          <w:szCs w:val="24"/>
        </w:rPr>
        <w:t xml:space="preserve">each technique.  Cude is advantages in matrix manipulation when matrix elements are in many millions.  Open-MPI is advantages when the solutions are to be disturbed across multiple nodes of networks (multiple platforms and operating systems), Open-MP is advantages when inter-process communication is expensive and memory resources are limited and expensive hardware and </w:t>
      </w:r>
      <w:r w:rsidR="00751675">
        <w:rPr>
          <w:rFonts w:ascii="Arial" w:hAnsi="Arial" w:cs="Arial"/>
          <w:color w:val="202122"/>
          <w:sz w:val="24"/>
          <w:szCs w:val="24"/>
        </w:rPr>
        <w:t>drivers</w:t>
      </w:r>
      <w:r>
        <w:rPr>
          <w:rFonts w:ascii="Arial" w:hAnsi="Arial" w:cs="Arial"/>
          <w:color w:val="202122"/>
          <w:sz w:val="24"/>
          <w:szCs w:val="24"/>
        </w:rPr>
        <w:t xml:space="preserve"> clusters are not available. </w:t>
      </w:r>
    </w:p>
    <w:p w14:paraId="047E53D5" w14:textId="77777777" w:rsidR="00EA7B3B" w:rsidRPr="008638AB" w:rsidRDefault="00EA7B3B">
      <w:pPr>
        <w:rPr>
          <w:rFonts w:ascii="Arial" w:hAnsi="Arial" w:cs="Arial"/>
          <w:sz w:val="24"/>
          <w:szCs w:val="24"/>
        </w:rPr>
      </w:pPr>
    </w:p>
    <w:sectPr w:rsidR="00EA7B3B" w:rsidRPr="008638AB" w:rsidSect="00E73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D66DC"/>
    <w:multiLevelType w:val="hybridMultilevel"/>
    <w:tmpl w:val="C4EA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66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AB"/>
    <w:rsid w:val="00173A21"/>
    <w:rsid w:val="001F06EC"/>
    <w:rsid w:val="003B1D24"/>
    <w:rsid w:val="005D3175"/>
    <w:rsid w:val="006B0790"/>
    <w:rsid w:val="00751675"/>
    <w:rsid w:val="008638AB"/>
    <w:rsid w:val="00AD7905"/>
    <w:rsid w:val="00E73855"/>
    <w:rsid w:val="00EA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ACB4"/>
  <w15:chartTrackingRefBased/>
  <w15:docId w15:val="{9C4E1208-4456-41D8-8FC8-8E598AB2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8A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3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1295</Characters>
  <Application>Microsoft Office Word</Application>
  <DocSecurity>0</DocSecurity>
  <Lines>21</Lines>
  <Paragraphs>5</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Arad (Contractor)</dc:creator>
  <cp:keywords/>
  <dc:description/>
  <cp:lastModifiedBy>Faramarz Arad (Contractor)</cp:lastModifiedBy>
  <cp:revision>4</cp:revision>
  <dcterms:created xsi:type="dcterms:W3CDTF">2024-04-29T18:23:00Z</dcterms:created>
  <dcterms:modified xsi:type="dcterms:W3CDTF">2024-04-29T18:34:00Z</dcterms:modified>
</cp:coreProperties>
</file>