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Ex1.xml" ContentType="application/vnd.ms-office.chartex+xml"/>
  <Override PartName="/word/charts/style10.xml" ContentType="application/vnd.ms-office.chartstyle+xml"/>
  <Override PartName="/word/charts/colors10.xml" ContentType="application/vnd.ms-office.chartcolorstyle+xml"/>
  <Override PartName="/word/charts/chartEx2.xml" ContentType="application/vnd.ms-office.chartex+xml"/>
  <Override PartName="/word/charts/style11.xml" ContentType="application/vnd.ms-office.chartstyle+xml"/>
  <Override PartName="/word/charts/colors11.xml" ContentType="application/vnd.ms-office.chartcolorstyle+xml"/>
  <Override PartName="/word/charts/chartEx3.xml" ContentType="application/vnd.ms-office.chartex+xml"/>
  <Override PartName="/word/charts/style12.xml" ContentType="application/vnd.ms-office.chartstyle+xml"/>
  <Override PartName="/word/charts/colors12.xml" ContentType="application/vnd.ms-office.chartcolorstyle+xml"/>
  <Override PartName="/word/charts/chartEx4.xml" ContentType="application/vnd.ms-office.chartex+xml"/>
  <Override PartName="/word/charts/style13.xml" ContentType="application/vnd.ms-office.chartstyle+xml"/>
  <Override PartName="/word/charts/colors13.xml" ContentType="application/vnd.ms-office.chartcolorstyle+xml"/>
  <Override PartName="/word/charts/chartEx5.xml" ContentType="application/vnd.ms-office.chartex+xml"/>
  <Override PartName="/word/charts/style14.xml" ContentType="application/vnd.ms-office.chartstyle+xml"/>
  <Override PartName="/word/charts/colors14.xml" ContentType="application/vnd.ms-office.chartcolorstyle+xml"/>
  <Override PartName="/word/charts/chartEx6.xml" ContentType="application/vnd.ms-office.chartex+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E165C" w14:textId="44E586DB" w:rsidR="001530BB" w:rsidRPr="00140F94" w:rsidRDefault="00F05260" w:rsidP="005D3A07">
      <w:pPr>
        <w:pStyle w:val="Heading1"/>
        <w:numPr>
          <w:ilvl w:val="0"/>
          <w:numId w:val="0"/>
        </w:numPr>
        <w:spacing w:before="60"/>
        <w:rPr>
          <w:rFonts w:asciiTheme="minorHAnsi" w:hAnsiTheme="minorHAnsi" w:cstheme="minorHAnsi"/>
          <w:color w:val="004987"/>
          <w:sz w:val="24"/>
          <w:szCs w:val="24"/>
        </w:rPr>
      </w:pPr>
      <w:r w:rsidRPr="00140F94">
        <w:rPr>
          <w:rFonts w:asciiTheme="minorHAnsi" w:hAnsiTheme="minorHAnsi" w:cstheme="minorHAnsi"/>
          <w:b/>
          <w:bCs/>
          <w:color w:val="004987"/>
          <w:sz w:val="24"/>
          <w:szCs w:val="24"/>
        </w:rPr>
        <w:t>Data</w:t>
      </w:r>
      <w:r w:rsidR="00473A32" w:rsidRPr="00140F94">
        <w:rPr>
          <w:rFonts w:asciiTheme="minorHAnsi" w:hAnsiTheme="minorHAnsi" w:cstheme="minorHAnsi"/>
          <w:b/>
          <w:bCs/>
          <w:color w:val="004987"/>
          <w:sz w:val="24"/>
          <w:szCs w:val="24"/>
        </w:rPr>
        <w:t>set Exploration</w:t>
      </w:r>
      <w:r w:rsidR="00AC20CF" w:rsidRPr="00140F94">
        <w:rPr>
          <w:rFonts w:asciiTheme="minorHAnsi" w:hAnsiTheme="minorHAnsi" w:cstheme="minorHAnsi"/>
          <w:b/>
          <w:bCs/>
          <w:color w:val="004987"/>
          <w:sz w:val="24"/>
          <w:szCs w:val="24"/>
        </w:rPr>
        <w:t xml:space="preserve"> </w:t>
      </w:r>
      <w:r w:rsidR="00624F88" w:rsidRPr="00140F94">
        <w:rPr>
          <w:rFonts w:asciiTheme="minorHAnsi" w:hAnsiTheme="minorHAnsi" w:cstheme="minorHAnsi"/>
          <w:b/>
          <w:bCs/>
          <w:color w:val="004987"/>
          <w:sz w:val="24"/>
          <w:szCs w:val="24"/>
        </w:rPr>
        <w:t xml:space="preserve">– </w:t>
      </w:r>
      <w:r w:rsidR="007666EF" w:rsidRPr="00140F94">
        <w:rPr>
          <w:rFonts w:asciiTheme="minorHAnsi" w:hAnsiTheme="minorHAnsi" w:cstheme="minorHAnsi"/>
          <w:b/>
          <w:bCs/>
          <w:color w:val="004987"/>
          <w:sz w:val="24"/>
          <w:szCs w:val="24"/>
        </w:rPr>
        <w:t>Univariate Analysis</w:t>
      </w:r>
    </w:p>
    <w:p w14:paraId="36F0BD3B" w14:textId="77777777" w:rsidR="00216D3A" w:rsidRDefault="00216D3A" w:rsidP="00216D3A">
      <w:pPr>
        <w:pStyle w:val="Heading1"/>
        <w:numPr>
          <w:ilvl w:val="0"/>
          <w:numId w:val="0"/>
        </w:numPr>
        <w:spacing w:before="120"/>
        <w:rPr>
          <w:rFonts w:asciiTheme="minorHAnsi" w:hAnsiTheme="minorHAnsi" w:cstheme="minorHAnsi"/>
          <w:b/>
          <w:bCs/>
          <w:color w:val="004987"/>
          <w:sz w:val="24"/>
          <w:szCs w:val="24"/>
        </w:rPr>
      </w:pPr>
      <w:r w:rsidRPr="00140F94">
        <w:rPr>
          <w:rFonts w:asciiTheme="minorHAnsi" w:hAnsiTheme="minorHAnsi" w:cstheme="minorHAnsi"/>
          <w:b/>
          <w:bCs/>
          <w:color w:val="004987"/>
          <w:sz w:val="24"/>
          <w:szCs w:val="24"/>
        </w:rPr>
        <w:t>Name</w:t>
      </w:r>
      <w:r>
        <w:rPr>
          <w:rFonts w:asciiTheme="minorHAnsi" w:hAnsiTheme="minorHAnsi" w:cstheme="minorHAnsi"/>
          <w:b/>
          <w:bCs/>
          <w:color w:val="004987"/>
          <w:sz w:val="24"/>
          <w:szCs w:val="24"/>
        </w:rPr>
        <w:t xml:space="preserve"> – Aradhana Hirapara</w:t>
      </w:r>
    </w:p>
    <w:p w14:paraId="4C9844FE" w14:textId="77777777" w:rsidR="00216D3A" w:rsidRPr="00140F94" w:rsidRDefault="00216D3A" w:rsidP="00216D3A">
      <w:pPr>
        <w:pStyle w:val="Heading1"/>
        <w:numPr>
          <w:ilvl w:val="0"/>
          <w:numId w:val="0"/>
        </w:numPr>
        <w:spacing w:before="120"/>
        <w:rPr>
          <w:rFonts w:asciiTheme="minorHAnsi" w:hAnsiTheme="minorHAnsi" w:cstheme="minorHAnsi"/>
          <w:b/>
          <w:bCs/>
          <w:color w:val="004987"/>
          <w:sz w:val="24"/>
          <w:szCs w:val="24"/>
        </w:rPr>
      </w:pPr>
      <w:r>
        <w:rPr>
          <w:rFonts w:asciiTheme="minorHAnsi" w:hAnsiTheme="minorHAnsi" w:cstheme="minorHAnsi"/>
          <w:b/>
          <w:bCs/>
          <w:color w:val="004987"/>
          <w:sz w:val="24"/>
          <w:szCs w:val="24"/>
        </w:rPr>
        <w:t xml:space="preserve">LinkedIn - </w:t>
      </w:r>
      <w:r w:rsidRPr="00A15B02">
        <w:rPr>
          <w:rFonts w:asciiTheme="minorHAnsi" w:hAnsiTheme="minorHAnsi" w:cstheme="minorHAnsi"/>
          <w:b/>
          <w:bCs/>
          <w:color w:val="004987"/>
          <w:sz w:val="24"/>
          <w:szCs w:val="24"/>
        </w:rPr>
        <w:t>https://www.linkedin.com/in/aradhana-hirapara/</w:t>
      </w:r>
    </w:p>
    <w:p w14:paraId="060E4641" w14:textId="4FA0E380" w:rsidR="00DD4878" w:rsidRPr="00140F94" w:rsidRDefault="00DD4878" w:rsidP="00C60331">
      <w:pPr>
        <w:pStyle w:val="Heading1"/>
        <w:numPr>
          <w:ilvl w:val="0"/>
          <w:numId w:val="0"/>
        </w:numPr>
        <w:spacing w:before="120"/>
        <w:jc w:val="center"/>
        <w:rPr>
          <w:rFonts w:asciiTheme="minorHAnsi" w:hAnsiTheme="minorHAnsi" w:cstheme="minorHAnsi"/>
          <w:sz w:val="24"/>
          <w:szCs w:val="24"/>
        </w:rPr>
      </w:pPr>
      <w:r w:rsidRPr="00140F94">
        <w:rPr>
          <w:rFonts w:asciiTheme="minorHAnsi" w:hAnsiTheme="minorHAnsi" w:cstheme="minorHAnsi"/>
          <w:sz w:val="24"/>
          <w:szCs w:val="24"/>
        </w:rPr>
        <w:t>______________________________________________________________________________________</w:t>
      </w:r>
    </w:p>
    <w:p w14:paraId="0872334C" w14:textId="35C5DDE3" w:rsidR="001530BB" w:rsidRPr="00140F94" w:rsidRDefault="00DD4878" w:rsidP="00271D0D">
      <w:pPr>
        <w:pStyle w:val="Heading1"/>
        <w:numPr>
          <w:ilvl w:val="0"/>
          <w:numId w:val="0"/>
        </w:numPr>
        <w:spacing w:before="120"/>
        <w:rPr>
          <w:rFonts w:asciiTheme="minorHAnsi" w:hAnsiTheme="minorHAnsi" w:cstheme="minorHAnsi"/>
          <w:b/>
          <w:bCs/>
          <w:color w:val="004987"/>
          <w:sz w:val="24"/>
          <w:szCs w:val="24"/>
        </w:rPr>
      </w:pPr>
      <w:r w:rsidRPr="00140F94">
        <w:rPr>
          <w:rFonts w:asciiTheme="minorHAnsi" w:hAnsiTheme="minorHAnsi" w:cstheme="minorHAnsi"/>
          <w:b/>
          <w:bCs/>
          <w:color w:val="004987"/>
          <w:sz w:val="24"/>
          <w:szCs w:val="24"/>
        </w:rPr>
        <w:t>Dataset</w:t>
      </w:r>
      <w:r w:rsidR="00624F88" w:rsidRPr="00140F94">
        <w:rPr>
          <w:rFonts w:asciiTheme="minorHAnsi" w:hAnsiTheme="minorHAnsi" w:cstheme="minorHAnsi"/>
          <w:b/>
          <w:bCs/>
          <w:color w:val="004987"/>
          <w:sz w:val="24"/>
          <w:szCs w:val="24"/>
        </w:rPr>
        <w:t xml:space="preserve"> Description</w:t>
      </w:r>
      <w:r w:rsidR="007666EF" w:rsidRPr="00140F94">
        <w:rPr>
          <w:rFonts w:asciiTheme="minorHAnsi" w:hAnsiTheme="minorHAnsi" w:cstheme="minorHAnsi"/>
          <w:b/>
          <w:bCs/>
          <w:color w:val="004987"/>
          <w:sz w:val="24"/>
          <w:szCs w:val="24"/>
        </w:rPr>
        <w:t xml:space="preserve"> &amp; Dictionary</w:t>
      </w:r>
      <w:r w:rsidR="001B3BBF">
        <w:rPr>
          <w:rFonts w:asciiTheme="minorHAnsi" w:hAnsiTheme="minorHAnsi" w:cstheme="minorHAnsi"/>
          <w:b/>
          <w:bCs/>
          <w:color w:val="004987"/>
          <w:sz w:val="24"/>
          <w:szCs w:val="24"/>
        </w:rPr>
        <w:t>:</w:t>
      </w:r>
    </w:p>
    <w:p w14:paraId="2BA376D7" w14:textId="5759B8F4" w:rsidR="00C36CF1" w:rsidRPr="00140F94" w:rsidRDefault="00C36CF1" w:rsidP="00DD4878">
      <w:pPr>
        <w:pStyle w:val="BodyText"/>
        <w:ind w:left="0" w:firstLine="0"/>
        <w:rPr>
          <w:rFonts w:asciiTheme="minorHAnsi" w:hAnsiTheme="minorHAnsi" w:cstheme="minorHAnsi"/>
          <w:sz w:val="24"/>
          <w:szCs w:val="24"/>
        </w:rPr>
      </w:pPr>
    </w:p>
    <w:p w14:paraId="29CC685D" w14:textId="22B6F97D" w:rsidR="00101AA4" w:rsidRPr="00140F94" w:rsidRDefault="00A21884" w:rsidP="00DD4878">
      <w:pPr>
        <w:pStyle w:val="BodyText"/>
        <w:ind w:left="0" w:firstLine="0"/>
        <w:rPr>
          <w:rFonts w:asciiTheme="minorHAnsi" w:hAnsiTheme="minorHAnsi" w:cstheme="minorHAnsi"/>
          <w:sz w:val="24"/>
          <w:szCs w:val="24"/>
        </w:rPr>
      </w:pPr>
      <w:r w:rsidRPr="00A21884">
        <w:rPr>
          <w:rFonts w:asciiTheme="minorHAnsi" w:hAnsiTheme="minorHAnsi" w:cstheme="minorHAnsi"/>
          <w:sz w:val="24"/>
          <w:szCs w:val="24"/>
        </w:rPr>
        <w:t>The dataset used for this project includes various attributes related to order transactions, including information on order dates, shipping details, item types, sales channels, and financial metrics.</w:t>
      </w:r>
      <w:r w:rsidR="003328CF">
        <w:rPr>
          <w:rFonts w:asciiTheme="minorHAnsi" w:hAnsiTheme="minorHAnsi" w:cstheme="minorHAnsi"/>
          <w:sz w:val="24"/>
          <w:szCs w:val="24"/>
        </w:rPr>
        <w:t xml:space="preserve"> </w:t>
      </w:r>
      <w:r w:rsidR="003328CF" w:rsidRPr="003328CF">
        <w:rPr>
          <w:rFonts w:asciiTheme="minorHAnsi" w:hAnsiTheme="minorHAnsi" w:cstheme="minorHAnsi"/>
          <w:sz w:val="24"/>
          <w:szCs w:val="24"/>
        </w:rPr>
        <w:t>It includes both categorical and numerical variables</w:t>
      </w:r>
      <w:r w:rsidR="003328CF">
        <w:rPr>
          <w:rFonts w:asciiTheme="minorHAnsi" w:hAnsiTheme="minorHAnsi" w:cstheme="minorHAnsi"/>
          <w:sz w:val="24"/>
          <w:szCs w:val="24"/>
        </w:rPr>
        <w:t>.</w:t>
      </w:r>
    </w:p>
    <w:p w14:paraId="3A20143D" w14:textId="10DA03E2" w:rsidR="00271D0D" w:rsidRDefault="00300CC6" w:rsidP="00DD4878">
      <w:pPr>
        <w:pStyle w:val="BodyText"/>
        <w:ind w:left="0" w:firstLine="0"/>
        <w:rPr>
          <w:rFonts w:asciiTheme="minorHAnsi" w:hAnsiTheme="minorHAnsi" w:cstheme="minorHAnsi"/>
          <w:sz w:val="24"/>
          <w:szCs w:val="24"/>
        </w:rPr>
      </w:pPr>
      <w:r>
        <w:rPr>
          <w:rFonts w:asciiTheme="minorHAnsi" w:hAnsiTheme="minorHAnsi" w:cstheme="minorHAnsi"/>
          <w:sz w:val="24"/>
          <w:szCs w:val="24"/>
        </w:rPr>
        <w:t>This dataset aims</w:t>
      </w:r>
      <w:r w:rsidR="00271D0D" w:rsidRPr="00140F94">
        <w:rPr>
          <w:rFonts w:asciiTheme="minorHAnsi" w:hAnsiTheme="minorHAnsi" w:cstheme="minorHAnsi"/>
          <w:sz w:val="24"/>
          <w:szCs w:val="24"/>
        </w:rPr>
        <w:t xml:space="preserve"> to understand sales trends, inventory efficiency, and profitability across different regions, item types, and sales channels. This analysis can </w:t>
      </w:r>
      <w:r w:rsidR="005A4704">
        <w:rPr>
          <w:rFonts w:asciiTheme="minorHAnsi" w:hAnsiTheme="minorHAnsi" w:cstheme="minorHAnsi"/>
          <w:sz w:val="24"/>
          <w:szCs w:val="24"/>
        </w:rPr>
        <w:t>give</w:t>
      </w:r>
      <w:r w:rsidR="00271D0D" w:rsidRPr="00140F94">
        <w:rPr>
          <w:rFonts w:asciiTheme="minorHAnsi" w:hAnsiTheme="minorHAnsi" w:cstheme="minorHAnsi"/>
          <w:sz w:val="24"/>
          <w:szCs w:val="24"/>
        </w:rPr>
        <w:t xml:space="preserve"> insights </w:t>
      </w:r>
      <w:r w:rsidR="005A4704">
        <w:rPr>
          <w:rFonts w:asciiTheme="minorHAnsi" w:hAnsiTheme="minorHAnsi" w:cstheme="minorHAnsi"/>
          <w:sz w:val="24"/>
          <w:szCs w:val="24"/>
        </w:rPr>
        <w:t>to optimize</w:t>
      </w:r>
      <w:r w:rsidR="00271D0D" w:rsidRPr="00140F94">
        <w:rPr>
          <w:rFonts w:asciiTheme="minorHAnsi" w:hAnsiTheme="minorHAnsi" w:cstheme="minorHAnsi"/>
          <w:sz w:val="24"/>
          <w:szCs w:val="24"/>
        </w:rPr>
        <w:t xml:space="preserve"> inventory management, pricing strategies, and shipping processes in a retail business. By examining variables like total profit, order priority, and region, the dataset will provide valuable information for decision-making and strategic planning.</w:t>
      </w:r>
    </w:p>
    <w:p w14:paraId="65EBAAAC" w14:textId="77777777" w:rsidR="00EB5742" w:rsidRDefault="00EB5742" w:rsidP="00DD4878">
      <w:pPr>
        <w:pStyle w:val="BodyText"/>
        <w:ind w:left="0" w:firstLine="0"/>
        <w:rPr>
          <w:rFonts w:asciiTheme="minorHAnsi" w:hAnsiTheme="minorHAnsi" w:cstheme="minorHAnsi"/>
          <w:sz w:val="24"/>
          <w:szCs w:val="24"/>
        </w:rPr>
      </w:pPr>
    </w:p>
    <w:p w14:paraId="11F21C33" w14:textId="38AE76E7" w:rsidR="00EB5742" w:rsidRPr="00140F94" w:rsidRDefault="00EB5742" w:rsidP="00DD4878">
      <w:pPr>
        <w:pStyle w:val="BodyText"/>
        <w:ind w:left="0" w:firstLine="0"/>
        <w:rPr>
          <w:rFonts w:asciiTheme="minorHAnsi" w:hAnsiTheme="minorHAnsi" w:cstheme="minorHAnsi"/>
          <w:sz w:val="24"/>
          <w:szCs w:val="24"/>
        </w:rPr>
      </w:pPr>
      <w:r w:rsidRPr="00666DB3">
        <w:rPr>
          <w:rFonts w:asciiTheme="minorHAnsi" w:hAnsiTheme="minorHAnsi" w:cstheme="minorHAnsi"/>
          <w:b/>
          <w:bCs/>
          <w:color w:val="1F497D" w:themeColor="text2"/>
          <w:sz w:val="24"/>
          <w:szCs w:val="24"/>
        </w:rPr>
        <w:t xml:space="preserve">Data </w:t>
      </w:r>
      <w:r>
        <w:rPr>
          <w:rFonts w:asciiTheme="minorHAnsi" w:hAnsiTheme="minorHAnsi" w:cstheme="minorHAnsi"/>
          <w:b/>
          <w:bCs/>
          <w:color w:val="1F497D" w:themeColor="text2"/>
          <w:sz w:val="24"/>
          <w:szCs w:val="24"/>
        </w:rPr>
        <w:t>Cleaning:</w:t>
      </w:r>
      <w:r>
        <w:rPr>
          <w:rFonts w:asciiTheme="minorHAnsi" w:hAnsiTheme="minorHAnsi" w:cstheme="minorHAnsi"/>
          <w:b/>
          <w:bCs/>
          <w:color w:val="1F497D" w:themeColor="text2"/>
          <w:sz w:val="24"/>
          <w:szCs w:val="24"/>
        </w:rPr>
        <w:br/>
      </w:r>
      <w:r w:rsidRPr="009B4BA6">
        <w:rPr>
          <w:rFonts w:asciiTheme="minorHAnsi" w:hAnsiTheme="minorHAnsi" w:cstheme="minorHAnsi"/>
          <w:color w:val="000000" w:themeColor="text1"/>
          <w:sz w:val="24"/>
          <w:szCs w:val="24"/>
        </w:rPr>
        <w:t>performed</w:t>
      </w:r>
      <w:r w:rsidRPr="009B4BA6">
        <w:rPr>
          <w:rFonts w:asciiTheme="minorHAnsi" w:hAnsiTheme="minorHAnsi" w:cstheme="minorHAnsi"/>
          <w:b/>
          <w:bCs/>
          <w:color w:val="000000" w:themeColor="text1"/>
          <w:sz w:val="24"/>
          <w:szCs w:val="24"/>
        </w:rPr>
        <w:t xml:space="preserve"> </w:t>
      </w:r>
      <w:r w:rsidRPr="00EB5742">
        <w:rPr>
          <w:rFonts w:asciiTheme="minorHAnsi" w:hAnsiTheme="minorHAnsi" w:cstheme="minorHAnsi"/>
          <w:color w:val="000000" w:themeColor="text1"/>
          <w:sz w:val="24"/>
          <w:szCs w:val="24"/>
        </w:rPr>
        <w:t>data check for missing, duplicate and incorrect value in excel but could not find such errors. Hence proceeding with current data</w:t>
      </w:r>
      <w:r>
        <w:rPr>
          <w:rFonts w:asciiTheme="minorHAnsi" w:hAnsiTheme="minorHAnsi" w:cstheme="minorHAnsi"/>
          <w:b/>
          <w:bCs/>
          <w:color w:val="000000" w:themeColor="text1"/>
          <w:sz w:val="24"/>
          <w:szCs w:val="24"/>
        </w:rPr>
        <w:t>.</w:t>
      </w:r>
    </w:p>
    <w:p w14:paraId="546B9D3F" w14:textId="6AD30B6D" w:rsidR="00271D0D" w:rsidRPr="00140F94" w:rsidRDefault="00291FA3" w:rsidP="00DD4878">
      <w:pPr>
        <w:pStyle w:val="BodyText"/>
        <w:ind w:left="0" w:firstLine="0"/>
        <w:rPr>
          <w:rFonts w:asciiTheme="minorHAnsi" w:hAnsiTheme="minorHAnsi" w:cstheme="minorHAnsi"/>
          <w:sz w:val="24"/>
          <w:szCs w:val="24"/>
        </w:rPr>
      </w:pPr>
      <w:r w:rsidRPr="00140F94">
        <w:rPr>
          <w:rFonts w:asciiTheme="minorHAnsi" w:hAnsiTheme="minorHAnsi" w:cstheme="minorHAnsi"/>
          <w:sz w:val="24"/>
          <w:szCs w:val="24"/>
        </w:rPr>
        <w:tab/>
      </w:r>
    </w:p>
    <w:p w14:paraId="2EFCDF92" w14:textId="438739EC" w:rsidR="00291FA3" w:rsidRDefault="00291FA3" w:rsidP="00903AD1">
      <w:pPr>
        <w:pStyle w:val="BodyText"/>
        <w:ind w:left="0" w:firstLine="0"/>
        <w:rPr>
          <w:rFonts w:asciiTheme="minorHAnsi" w:hAnsiTheme="minorHAnsi" w:cstheme="minorHAnsi"/>
          <w:b/>
          <w:bCs/>
          <w:color w:val="1F497D" w:themeColor="text2"/>
          <w:sz w:val="24"/>
          <w:szCs w:val="24"/>
          <w:lang w:val="en-CA"/>
        </w:rPr>
      </w:pPr>
      <w:r w:rsidRPr="00291FA3">
        <w:rPr>
          <w:rFonts w:asciiTheme="minorHAnsi" w:hAnsiTheme="minorHAnsi" w:cstheme="minorHAnsi"/>
          <w:b/>
          <w:bCs/>
          <w:color w:val="1F497D" w:themeColor="text2"/>
          <w:sz w:val="24"/>
          <w:szCs w:val="24"/>
          <w:lang w:val="en-CA"/>
        </w:rPr>
        <w:t>Data Dictionary</w:t>
      </w:r>
      <w:r w:rsidR="001B3BBF">
        <w:rPr>
          <w:rFonts w:asciiTheme="minorHAnsi" w:hAnsiTheme="minorHAnsi" w:cstheme="minorHAnsi"/>
          <w:b/>
          <w:bCs/>
          <w:color w:val="1F497D" w:themeColor="text2"/>
          <w:sz w:val="24"/>
          <w:szCs w:val="24"/>
          <w:lang w:val="en-CA"/>
        </w:rPr>
        <w:t>:</w:t>
      </w:r>
    </w:p>
    <w:p w14:paraId="25E0A9AD" w14:textId="77777777" w:rsidR="001B3BBF" w:rsidRDefault="001B3BBF" w:rsidP="00903AD1">
      <w:pPr>
        <w:pStyle w:val="BodyText"/>
        <w:ind w:left="0" w:firstLine="0"/>
        <w:rPr>
          <w:rFonts w:asciiTheme="minorHAnsi" w:hAnsiTheme="minorHAnsi" w:cstheme="minorHAnsi"/>
          <w:b/>
          <w:bCs/>
          <w:color w:val="1F497D" w:themeColor="text2"/>
          <w:sz w:val="24"/>
          <w:szCs w:val="24"/>
          <w:lang w:val="en-CA"/>
        </w:rPr>
      </w:pPr>
    </w:p>
    <w:tbl>
      <w:tblPr>
        <w:tblW w:w="10071" w:type="dxa"/>
        <w:tblLook w:val="04A0" w:firstRow="1" w:lastRow="0" w:firstColumn="1" w:lastColumn="0" w:noHBand="0" w:noVBand="1"/>
      </w:tblPr>
      <w:tblGrid>
        <w:gridCol w:w="2372"/>
        <w:gridCol w:w="5044"/>
        <w:gridCol w:w="2655"/>
      </w:tblGrid>
      <w:tr w:rsidR="00903AD1" w:rsidRPr="00903AD1" w14:paraId="3FDE8BE2" w14:textId="77777777" w:rsidTr="00F17F62">
        <w:trPr>
          <w:trHeight w:val="319"/>
        </w:trPr>
        <w:tc>
          <w:tcPr>
            <w:tcW w:w="2372" w:type="dxa"/>
            <w:tcBorders>
              <w:top w:val="single" w:sz="4" w:space="0" w:color="0F9ED5"/>
              <w:left w:val="single" w:sz="4" w:space="0" w:color="0F9ED5"/>
              <w:bottom w:val="single" w:sz="4" w:space="0" w:color="auto"/>
              <w:right w:val="single" w:sz="4" w:space="0" w:color="auto"/>
            </w:tcBorders>
            <w:shd w:val="clear" w:color="000000" w:fill="156082"/>
            <w:hideMark/>
          </w:tcPr>
          <w:p w14:paraId="24568160" w14:textId="77777777" w:rsidR="00903AD1" w:rsidRPr="00903AD1" w:rsidRDefault="00903AD1" w:rsidP="00903AD1">
            <w:pPr>
              <w:widowControl/>
              <w:jc w:val="center"/>
              <w:rPr>
                <w:rFonts w:ascii="Calibri" w:eastAsia="Times New Roman" w:hAnsi="Calibri" w:cs="Calibri"/>
                <w:b/>
                <w:bCs/>
                <w:color w:val="FFFFFF"/>
                <w:sz w:val="24"/>
                <w:szCs w:val="24"/>
                <w:lang w:val="en-CA" w:eastAsia="en-CA"/>
              </w:rPr>
            </w:pPr>
            <w:r w:rsidRPr="00903AD1">
              <w:rPr>
                <w:rFonts w:ascii="Calibri" w:eastAsia="Times New Roman" w:hAnsi="Calibri" w:cs="Calibri"/>
                <w:b/>
                <w:bCs/>
                <w:color w:val="FFFFFF"/>
                <w:sz w:val="24"/>
                <w:szCs w:val="24"/>
                <w:lang w:val="en-CA" w:eastAsia="en-CA"/>
              </w:rPr>
              <w:t>Column Name</w:t>
            </w:r>
          </w:p>
        </w:tc>
        <w:tc>
          <w:tcPr>
            <w:tcW w:w="5044" w:type="dxa"/>
            <w:tcBorders>
              <w:top w:val="single" w:sz="4" w:space="0" w:color="0F9ED5"/>
              <w:left w:val="single" w:sz="4" w:space="0" w:color="auto"/>
              <w:bottom w:val="single" w:sz="4" w:space="0" w:color="auto"/>
              <w:right w:val="single" w:sz="4" w:space="0" w:color="auto"/>
            </w:tcBorders>
            <w:shd w:val="clear" w:color="000000" w:fill="156082"/>
            <w:hideMark/>
          </w:tcPr>
          <w:p w14:paraId="25ADF3CD" w14:textId="77777777" w:rsidR="00903AD1" w:rsidRPr="00903AD1" w:rsidRDefault="00903AD1" w:rsidP="00903AD1">
            <w:pPr>
              <w:widowControl/>
              <w:jc w:val="center"/>
              <w:rPr>
                <w:rFonts w:ascii="Calibri" w:eastAsia="Times New Roman" w:hAnsi="Calibri" w:cs="Calibri"/>
                <w:b/>
                <w:bCs/>
                <w:color w:val="FFFFFF"/>
                <w:sz w:val="24"/>
                <w:szCs w:val="24"/>
                <w:lang w:val="en-CA" w:eastAsia="en-CA"/>
              </w:rPr>
            </w:pPr>
            <w:r w:rsidRPr="00903AD1">
              <w:rPr>
                <w:rFonts w:ascii="Calibri" w:eastAsia="Times New Roman" w:hAnsi="Calibri" w:cs="Calibri"/>
                <w:b/>
                <w:bCs/>
                <w:color w:val="FFFFFF"/>
                <w:sz w:val="24"/>
                <w:szCs w:val="24"/>
                <w:lang w:val="en-CA" w:eastAsia="en-CA"/>
              </w:rPr>
              <w:t>Description</w:t>
            </w:r>
          </w:p>
        </w:tc>
        <w:tc>
          <w:tcPr>
            <w:tcW w:w="2655" w:type="dxa"/>
            <w:tcBorders>
              <w:top w:val="single" w:sz="4" w:space="0" w:color="0F9ED5"/>
              <w:left w:val="single" w:sz="4" w:space="0" w:color="auto"/>
              <w:bottom w:val="single" w:sz="4" w:space="0" w:color="auto"/>
              <w:right w:val="single" w:sz="4" w:space="0" w:color="0F9ED5"/>
            </w:tcBorders>
            <w:shd w:val="clear" w:color="000000" w:fill="156082"/>
            <w:hideMark/>
          </w:tcPr>
          <w:p w14:paraId="1D6ED498" w14:textId="77777777" w:rsidR="00903AD1" w:rsidRPr="00903AD1" w:rsidRDefault="00903AD1" w:rsidP="00903AD1">
            <w:pPr>
              <w:widowControl/>
              <w:jc w:val="center"/>
              <w:rPr>
                <w:rFonts w:ascii="Calibri" w:eastAsia="Times New Roman" w:hAnsi="Calibri" w:cs="Calibri"/>
                <w:b/>
                <w:bCs/>
                <w:color w:val="FFFFFF"/>
                <w:sz w:val="24"/>
                <w:szCs w:val="24"/>
                <w:lang w:val="en-CA" w:eastAsia="en-CA"/>
              </w:rPr>
            </w:pPr>
            <w:r w:rsidRPr="00903AD1">
              <w:rPr>
                <w:rFonts w:ascii="Calibri" w:eastAsia="Times New Roman" w:hAnsi="Calibri" w:cs="Calibri"/>
                <w:b/>
                <w:bCs/>
                <w:color w:val="FFFFFF"/>
                <w:sz w:val="24"/>
                <w:szCs w:val="24"/>
                <w:lang w:val="en-CA" w:eastAsia="en-CA"/>
              </w:rPr>
              <w:t>Data Type</w:t>
            </w:r>
          </w:p>
        </w:tc>
      </w:tr>
      <w:tr w:rsidR="00903AD1" w:rsidRPr="00903AD1" w14:paraId="37C76CF6" w14:textId="77777777" w:rsidTr="00F17F62">
        <w:trPr>
          <w:trHeight w:val="390"/>
        </w:trPr>
        <w:tc>
          <w:tcPr>
            <w:tcW w:w="2372" w:type="dxa"/>
            <w:tcBorders>
              <w:top w:val="single" w:sz="4" w:space="0" w:color="auto"/>
              <w:left w:val="single" w:sz="4" w:space="0" w:color="0F9ED5"/>
              <w:bottom w:val="single" w:sz="4" w:space="0" w:color="auto"/>
              <w:right w:val="single" w:sz="4" w:space="0" w:color="auto"/>
            </w:tcBorders>
            <w:shd w:val="clear" w:color="000000" w:fill="FFFFFF"/>
            <w:hideMark/>
          </w:tcPr>
          <w:p w14:paraId="57A92D93" w14:textId="77777777" w:rsidR="00903AD1" w:rsidRPr="00903AD1" w:rsidRDefault="00903AD1" w:rsidP="00903AD1">
            <w:pPr>
              <w:widowControl/>
              <w:jc w:val="center"/>
              <w:rPr>
                <w:rFonts w:ascii="Calibri" w:eastAsia="Times New Roman" w:hAnsi="Calibri" w:cs="Calibri"/>
                <w:b/>
                <w:bCs/>
                <w:color w:val="000000"/>
                <w:sz w:val="24"/>
                <w:szCs w:val="24"/>
                <w:lang w:val="en-CA" w:eastAsia="en-CA"/>
              </w:rPr>
            </w:pPr>
            <w:r w:rsidRPr="00903AD1">
              <w:rPr>
                <w:rFonts w:ascii="Calibri" w:eastAsia="Times New Roman" w:hAnsi="Calibri" w:cs="Calibri"/>
                <w:b/>
                <w:bCs/>
                <w:color w:val="000000"/>
                <w:sz w:val="24"/>
                <w:szCs w:val="24"/>
                <w:lang w:val="en-CA" w:eastAsia="en-CA"/>
              </w:rPr>
              <w:t>Order ID</w:t>
            </w:r>
          </w:p>
        </w:tc>
        <w:tc>
          <w:tcPr>
            <w:tcW w:w="5044" w:type="dxa"/>
            <w:tcBorders>
              <w:top w:val="single" w:sz="4" w:space="0" w:color="0F9ED5"/>
              <w:left w:val="nil"/>
              <w:bottom w:val="nil"/>
              <w:right w:val="nil"/>
            </w:tcBorders>
            <w:shd w:val="clear" w:color="auto" w:fill="auto"/>
            <w:noWrap/>
            <w:hideMark/>
          </w:tcPr>
          <w:p w14:paraId="10463D64" w14:textId="77777777" w:rsidR="00903AD1" w:rsidRPr="00903AD1" w:rsidRDefault="00903AD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Unique identifier, used for tracking and differentiation.</w:t>
            </w:r>
          </w:p>
        </w:tc>
        <w:tc>
          <w:tcPr>
            <w:tcW w:w="2655" w:type="dxa"/>
            <w:tcBorders>
              <w:top w:val="single" w:sz="4" w:space="0" w:color="auto"/>
              <w:left w:val="single" w:sz="4" w:space="0" w:color="auto"/>
              <w:bottom w:val="single" w:sz="4" w:space="0" w:color="auto"/>
              <w:right w:val="single" w:sz="4" w:space="0" w:color="0F9ED5"/>
            </w:tcBorders>
            <w:shd w:val="clear" w:color="000000" w:fill="DAF2D0"/>
            <w:hideMark/>
          </w:tcPr>
          <w:p w14:paraId="71ADE8C3" w14:textId="77777777" w:rsidR="00903AD1" w:rsidRPr="00903AD1" w:rsidRDefault="00903AD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Categorical</w:t>
            </w:r>
          </w:p>
        </w:tc>
      </w:tr>
      <w:tr w:rsidR="00903AD1" w:rsidRPr="00903AD1" w14:paraId="30F0AECF" w14:textId="77777777" w:rsidTr="00F17F62">
        <w:trPr>
          <w:trHeight w:val="390"/>
        </w:trPr>
        <w:tc>
          <w:tcPr>
            <w:tcW w:w="2372" w:type="dxa"/>
            <w:tcBorders>
              <w:top w:val="single" w:sz="4" w:space="0" w:color="auto"/>
              <w:left w:val="single" w:sz="4" w:space="0" w:color="0F9ED5"/>
              <w:bottom w:val="single" w:sz="4" w:space="0" w:color="auto"/>
              <w:right w:val="single" w:sz="4" w:space="0" w:color="auto"/>
            </w:tcBorders>
            <w:shd w:val="clear" w:color="auto" w:fill="auto"/>
            <w:hideMark/>
          </w:tcPr>
          <w:p w14:paraId="78ABF766" w14:textId="77777777" w:rsidR="00903AD1" w:rsidRPr="00903AD1" w:rsidRDefault="00903AD1" w:rsidP="00903AD1">
            <w:pPr>
              <w:widowControl/>
              <w:jc w:val="center"/>
              <w:rPr>
                <w:rFonts w:ascii="Calibri" w:eastAsia="Times New Roman" w:hAnsi="Calibri" w:cs="Calibri"/>
                <w:b/>
                <w:bCs/>
                <w:color w:val="000000"/>
                <w:sz w:val="24"/>
                <w:szCs w:val="24"/>
                <w:lang w:val="en-CA" w:eastAsia="en-CA"/>
              </w:rPr>
            </w:pPr>
            <w:r w:rsidRPr="00903AD1">
              <w:rPr>
                <w:rFonts w:ascii="Calibri" w:eastAsia="Times New Roman" w:hAnsi="Calibri" w:cs="Calibri"/>
                <w:b/>
                <w:bCs/>
                <w:color w:val="000000"/>
                <w:sz w:val="24"/>
                <w:szCs w:val="24"/>
                <w:lang w:val="en-CA" w:eastAsia="en-CA"/>
              </w:rPr>
              <w:t>Order Month</w:t>
            </w:r>
          </w:p>
        </w:tc>
        <w:tc>
          <w:tcPr>
            <w:tcW w:w="5044" w:type="dxa"/>
            <w:tcBorders>
              <w:top w:val="single" w:sz="4" w:space="0" w:color="auto"/>
              <w:left w:val="single" w:sz="4" w:space="0" w:color="auto"/>
              <w:bottom w:val="single" w:sz="4" w:space="0" w:color="auto"/>
              <w:right w:val="single" w:sz="4" w:space="0" w:color="auto"/>
            </w:tcBorders>
            <w:shd w:val="clear" w:color="auto" w:fill="auto"/>
            <w:hideMark/>
          </w:tcPr>
          <w:p w14:paraId="783F02AE" w14:textId="77777777" w:rsidR="00903AD1" w:rsidRPr="00903AD1" w:rsidRDefault="00903AD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The month when the order was placed</w:t>
            </w:r>
          </w:p>
        </w:tc>
        <w:tc>
          <w:tcPr>
            <w:tcW w:w="2655" w:type="dxa"/>
            <w:tcBorders>
              <w:top w:val="single" w:sz="4" w:space="0" w:color="auto"/>
              <w:left w:val="single" w:sz="4" w:space="0" w:color="auto"/>
              <w:bottom w:val="single" w:sz="4" w:space="0" w:color="auto"/>
              <w:right w:val="single" w:sz="4" w:space="0" w:color="0F9ED5"/>
            </w:tcBorders>
            <w:shd w:val="clear" w:color="000000" w:fill="DAF2D0"/>
            <w:hideMark/>
          </w:tcPr>
          <w:p w14:paraId="2456CC84" w14:textId="77777777" w:rsidR="00903AD1" w:rsidRPr="00903AD1" w:rsidRDefault="00903AD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Categorical</w:t>
            </w:r>
          </w:p>
        </w:tc>
      </w:tr>
      <w:tr w:rsidR="00903AD1" w:rsidRPr="00903AD1" w14:paraId="6A73ACA0" w14:textId="77777777" w:rsidTr="00F17F62">
        <w:trPr>
          <w:trHeight w:val="390"/>
        </w:trPr>
        <w:tc>
          <w:tcPr>
            <w:tcW w:w="2372" w:type="dxa"/>
            <w:tcBorders>
              <w:top w:val="single" w:sz="4" w:space="0" w:color="auto"/>
              <w:left w:val="single" w:sz="4" w:space="0" w:color="0F9ED5"/>
              <w:bottom w:val="single" w:sz="4" w:space="0" w:color="auto"/>
              <w:right w:val="single" w:sz="4" w:space="0" w:color="auto"/>
            </w:tcBorders>
            <w:shd w:val="clear" w:color="auto" w:fill="auto"/>
            <w:hideMark/>
          </w:tcPr>
          <w:p w14:paraId="1C6F0049" w14:textId="77777777" w:rsidR="00903AD1" w:rsidRPr="00903AD1" w:rsidRDefault="00903AD1" w:rsidP="00903AD1">
            <w:pPr>
              <w:widowControl/>
              <w:jc w:val="center"/>
              <w:rPr>
                <w:rFonts w:ascii="Calibri" w:eastAsia="Times New Roman" w:hAnsi="Calibri" w:cs="Calibri"/>
                <w:b/>
                <w:bCs/>
                <w:color w:val="000000"/>
                <w:sz w:val="24"/>
                <w:szCs w:val="24"/>
                <w:lang w:val="en-CA" w:eastAsia="en-CA"/>
              </w:rPr>
            </w:pPr>
            <w:r w:rsidRPr="00903AD1">
              <w:rPr>
                <w:rFonts w:ascii="Calibri" w:eastAsia="Times New Roman" w:hAnsi="Calibri" w:cs="Calibri"/>
                <w:b/>
                <w:bCs/>
                <w:color w:val="000000"/>
                <w:sz w:val="24"/>
                <w:szCs w:val="24"/>
                <w:lang w:val="en-CA" w:eastAsia="en-CA"/>
              </w:rPr>
              <w:t>Order Weekday</w:t>
            </w:r>
          </w:p>
        </w:tc>
        <w:tc>
          <w:tcPr>
            <w:tcW w:w="5044" w:type="dxa"/>
            <w:tcBorders>
              <w:top w:val="single" w:sz="4" w:space="0" w:color="auto"/>
              <w:left w:val="single" w:sz="4" w:space="0" w:color="auto"/>
              <w:bottom w:val="single" w:sz="4" w:space="0" w:color="auto"/>
              <w:right w:val="single" w:sz="4" w:space="0" w:color="auto"/>
            </w:tcBorders>
            <w:shd w:val="clear" w:color="auto" w:fill="auto"/>
            <w:hideMark/>
          </w:tcPr>
          <w:p w14:paraId="696AB620" w14:textId="77777777" w:rsidR="00903AD1" w:rsidRPr="00903AD1" w:rsidRDefault="00903AD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The day of the week when the order was placed</w:t>
            </w:r>
          </w:p>
        </w:tc>
        <w:tc>
          <w:tcPr>
            <w:tcW w:w="2655" w:type="dxa"/>
            <w:tcBorders>
              <w:top w:val="single" w:sz="4" w:space="0" w:color="auto"/>
              <w:left w:val="single" w:sz="4" w:space="0" w:color="auto"/>
              <w:bottom w:val="single" w:sz="4" w:space="0" w:color="auto"/>
              <w:right w:val="single" w:sz="4" w:space="0" w:color="0F9ED5"/>
            </w:tcBorders>
            <w:shd w:val="clear" w:color="000000" w:fill="DAF2D0"/>
            <w:hideMark/>
          </w:tcPr>
          <w:p w14:paraId="3DD9E003" w14:textId="77777777" w:rsidR="00903AD1" w:rsidRPr="00903AD1" w:rsidRDefault="00903AD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Categorical</w:t>
            </w:r>
          </w:p>
        </w:tc>
      </w:tr>
      <w:tr w:rsidR="00903AD1" w:rsidRPr="00903AD1" w14:paraId="5D97C165" w14:textId="77777777" w:rsidTr="00F17F62">
        <w:trPr>
          <w:trHeight w:val="390"/>
        </w:trPr>
        <w:tc>
          <w:tcPr>
            <w:tcW w:w="2372" w:type="dxa"/>
            <w:tcBorders>
              <w:top w:val="single" w:sz="4" w:space="0" w:color="auto"/>
              <w:left w:val="single" w:sz="4" w:space="0" w:color="0F9ED5"/>
              <w:bottom w:val="single" w:sz="4" w:space="0" w:color="auto"/>
              <w:right w:val="single" w:sz="4" w:space="0" w:color="auto"/>
            </w:tcBorders>
            <w:shd w:val="clear" w:color="auto" w:fill="auto"/>
            <w:hideMark/>
          </w:tcPr>
          <w:p w14:paraId="72B278A6" w14:textId="77777777" w:rsidR="00903AD1" w:rsidRPr="00903AD1" w:rsidRDefault="00903AD1" w:rsidP="00903AD1">
            <w:pPr>
              <w:widowControl/>
              <w:jc w:val="center"/>
              <w:rPr>
                <w:rFonts w:ascii="Calibri" w:eastAsia="Times New Roman" w:hAnsi="Calibri" w:cs="Calibri"/>
                <w:b/>
                <w:bCs/>
                <w:color w:val="000000"/>
                <w:sz w:val="24"/>
                <w:szCs w:val="24"/>
                <w:lang w:val="en-CA" w:eastAsia="en-CA"/>
              </w:rPr>
            </w:pPr>
            <w:r w:rsidRPr="00903AD1">
              <w:rPr>
                <w:rFonts w:ascii="Calibri" w:eastAsia="Times New Roman" w:hAnsi="Calibri" w:cs="Calibri"/>
                <w:b/>
                <w:bCs/>
                <w:color w:val="000000"/>
                <w:sz w:val="24"/>
                <w:szCs w:val="24"/>
                <w:lang w:val="en-CA" w:eastAsia="en-CA"/>
              </w:rPr>
              <w:t>Order Date</w:t>
            </w:r>
          </w:p>
        </w:tc>
        <w:tc>
          <w:tcPr>
            <w:tcW w:w="5044" w:type="dxa"/>
            <w:tcBorders>
              <w:top w:val="single" w:sz="4" w:space="0" w:color="auto"/>
              <w:left w:val="single" w:sz="4" w:space="0" w:color="auto"/>
              <w:bottom w:val="single" w:sz="4" w:space="0" w:color="auto"/>
              <w:right w:val="single" w:sz="4" w:space="0" w:color="auto"/>
            </w:tcBorders>
            <w:shd w:val="clear" w:color="auto" w:fill="auto"/>
            <w:hideMark/>
          </w:tcPr>
          <w:p w14:paraId="43CB622E" w14:textId="77777777" w:rsidR="00903AD1" w:rsidRPr="00903AD1" w:rsidRDefault="00903AD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The exact date when the order was placed</w:t>
            </w:r>
          </w:p>
        </w:tc>
        <w:tc>
          <w:tcPr>
            <w:tcW w:w="2655" w:type="dxa"/>
            <w:tcBorders>
              <w:top w:val="single" w:sz="4" w:space="0" w:color="auto"/>
              <w:left w:val="single" w:sz="4" w:space="0" w:color="auto"/>
              <w:bottom w:val="single" w:sz="4" w:space="0" w:color="auto"/>
              <w:right w:val="single" w:sz="4" w:space="0" w:color="0F9ED5"/>
            </w:tcBorders>
            <w:shd w:val="clear" w:color="000000" w:fill="FBE2D5"/>
            <w:hideMark/>
          </w:tcPr>
          <w:p w14:paraId="6C824B83" w14:textId="77777777" w:rsidR="00903AD1" w:rsidRPr="00903AD1" w:rsidRDefault="00903AD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Date</w:t>
            </w:r>
          </w:p>
        </w:tc>
      </w:tr>
      <w:tr w:rsidR="00903AD1" w:rsidRPr="00903AD1" w14:paraId="526401D1" w14:textId="77777777" w:rsidTr="00F17F62">
        <w:trPr>
          <w:trHeight w:val="390"/>
        </w:trPr>
        <w:tc>
          <w:tcPr>
            <w:tcW w:w="2372" w:type="dxa"/>
            <w:tcBorders>
              <w:top w:val="single" w:sz="4" w:space="0" w:color="auto"/>
              <w:left w:val="single" w:sz="4" w:space="0" w:color="0F9ED5"/>
              <w:bottom w:val="single" w:sz="4" w:space="0" w:color="auto"/>
              <w:right w:val="single" w:sz="4" w:space="0" w:color="auto"/>
            </w:tcBorders>
            <w:shd w:val="clear" w:color="auto" w:fill="auto"/>
            <w:hideMark/>
          </w:tcPr>
          <w:p w14:paraId="21E3339C" w14:textId="77777777" w:rsidR="00903AD1" w:rsidRPr="00903AD1" w:rsidRDefault="00903AD1" w:rsidP="00903AD1">
            <w:pPr>
              <w:widowControl/>
              <w:jc w:val="center"/>
              <w:rPr>
                <w:rFonts w:ascii="Calibri" w:eastAsia="Times New Roman" w:hAnsi="Calibri" w:cs="Calibri"/>
                <w:b/>
                <w:bCs/>
                <w:color w:val="000000"/>
                <w:sz w:val="24"/>
                <w:szCs w:val="24"/>
                <w:lang w:val="en-CA" w:eastAsia="en-CA"/>
              </w:rPr>
            </w:pPr>
            <w:r w:rsidRPr="00903AD1">
              <w:rPr>
                <w:rFonts w:ascii="Calibri" w:eastAsia="Times New Roman" w:hAnsi="Calibri" w:cs="Calibri"/>
                <w:b/>
                <w:bCs/>
                <w:color w:val="000000"/>
                <w:sz w:val="24"/>
                <w:szCs w:val="24"/>
                <w:lang w:val="en-CA" w:eastAsia="en-CA"/>
              </w:rPr>
              <w:t>Order_Ship_Days</w:t>
            </w:r>
          </w:p>
        </w:tc>
        <w:tc>
          <w:tcPr>
            <w:tcW w:w="5044" w:type="dxa"/>
            <w:tcBorders>
              <w:top w:val="single" w:sz="4" w:space="0" w:color="auto"/>
              <w:left w:val="single" w:sz="4" w:space="0" w:color="auto"/>
              <w:bottom w:val="single" w:sz="4" w:space="0" w:color="auto"/>
              <w:right w:val="single" w:sz="4" w:space="0" w:color="auto"/>
            </w:tcBorders>
            <w:shd w:val="clear" w:color="auto" w:fill="auto"/>
            <w:hideMark/>
          </w:tcPr>
          <w:p w14:paraId="243F9B13" w14:textId="77777777" w:rsidR="00903AD1" w:rsidRPr="00903AD1" w:rsidRDefault="00903AD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Number of days between the order placement and shipping</w:t>
            </w:r>
          </w:p>
        </w:tc>
        <w:tc>
          <w:tcPr>
            <w:tcW w:w="2655" w:type="dxa"/>
            <w:tcBorders>
              <w:top w:val="single" w:sz="4" w:space="0" w:color="auto"/>
              <w:left w:val="single" w:sz="4" w:space="0" w:color="auto"/>
              <w:bottom w:val="single" w:sz="4" w:space="0" w:color="auto"/>
              <w:right w:val="single" w:sz="4" w:space="0" w:color="0F9ED5"/>
            </w:tcBorders>
            <w:shd w:val="clear" w:color="000000" w:fill="CAEDFB"/>
            <w:hideMark/>
          </w:tcPr>
          <w:p w14:paraId="372CF29B" w14:textId="77777777" w:rsidR="00903AD1" w:rsidRPr="00903AD1" w:rsidRDefault="00903AD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Numerical</w:t>
            </w:r>
          </w:p>
        </w:tc>
      </w:tr>
      <w:tr w:rsidR="00903AD1" w:rsidRPr="00903AD1" w14:paraId="4BC14ECD" w14:textId="77777777" w:rsidTr="00F17F62">
        <w:trPr>
          <w:trHeight w:val="390"/>
        </w:trPr>
        <w:tc>
          <w:tcPr>
            <w:tcW w:w="2372" w:type="dxa"/>
            <w:tcBorders>
              <w:top w:val="single" w:sz="4" w:space="0" w:color="auto"/>
              <w:left w:val="single" w:sz="4" w:space="0" w:color="0F9ED5"/>
              <w:bottom w:val="single" w:sz="4" w:space="0" w:color="auto"/>
              <w:right w:val="single" w:sz="4" w:space="0" w:color="auto"/>
            </w:tcBorders>
            <w:shd w:val="clear" w:color="auto" w:fill="auto"/>
            <w:hideMark/>
          </w:tcPr>
          <w:p w14:paraId="61A6A323" w14:textId="77777777" w:rsidR="00903AD1" w:rsidRPr="00903AD1" w:rsidRDefault="00903AD1" w:rsidP="00903AD1">
            <w:pPr>
              <w:widowControl/>
              <w:jc w:val="center"/>
              <w:rPr>
                <w:rFonts w:ascii="Calibri" w:eastAsia="Times New Roman" w:hAnsi="Calibri" w:cs="Calibri"/>
                <w:b/>
                <w:bCs/>
                <w:color w:val="000000"/>
                <w:sz w:val="24"/>
                <w:szCs w:val="24"/>
                <w:lang w:val="en-CA" w:eastAsia="en-CA"/>
              </w:rPr>
            </w:pPr>
            <w:r w:rsidRPr="00903AD1">
              <w:rPr>
                <w:rFonts w:ascii="Calibri" w:eastAsia="Times New Roman" w:hAnsi="Calibri" w:cs="Calibri"/>
                <w:b/>
                <w:bCs/>
                <w:color w:val="000000"/>
                <w:sz w:val="24"/>
                <w:szCs w:val="24"/>
                <w:lang w:val="en-CA" w:eastAsia="en-CA"/>
              </w:rPr>
              <w:t>Ship Date</w:t>
            </w:r>
          </w:p>
        </w:tc>
        <w:tc>
          <w:tcPr>
            <w:tcW w:w="5044" w:type="dxa"/>
            <w:tcBorders>
              <w:top w:val="single" w:sz="4" w:space="0" w:color="auto"/>
              <w:left w:val="single" w:sz="4" w:space="0" w:color="auto"/>
              <w:bottom w:val="single" w:sz="4" w:space="0" w:color="auto"/>
              <w:right w:val="single" w:sz="4" w:space="0" w:color="auto"/>
            </w:tcBorders>
            <w:shd w:val="clear" w:color="auto" w:fill="auto"/>
            <w:hideMark/>
          </w:tcPr>
          <w:p w14:paraId="50CD6B5A" w14:textId="77777777" w:rsidR="00903AD1" w:rsidRPr="00903AD1" w:rsidRDefault="00903AD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Date when the order was shipped</w:t>
            </w:r>
          </w:p>
        </w:tc>
        <w:tc>
          <w:tcPr>
            <w:tcW w:w="2655" w:type="dxa"/>
            <w:tcBorders>
              <w:top w:val="single" w:sz="4" w:space="0" w:color="auto"/>
              <w:left w:val="single" w:sz="4" w:space="0" w:color="auto"/>
              <w:bottom w:val="single" w:sz="4" w:space="0" w:color="auto"/>
              <w:right w:val="single" w:sz="4" w:space="0" w:color="0F9ED5"/>
            </w:tcBorders>
            <w:shd w:val="clear" w:color="000000" w:fill="FBE2D5"/>
            <w:hideMark/>
          </w:tcPr>
          <w:p w14:paraId="739C3C46" w14:textId="77777777" w:rsidR="00903AD1" w:rsidRPr="00903AD1" w:rsidRDefault="00903AD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Date</w:t>
            </w:r>
          </w:p>
        </w:tc>
      </w:tr>
      <w:tr w:rsidR="00903AD1" w:rsidRPr="00903AD1" w14:paraId="3C5BA66B" w14:textId="77777777" w:rsidTr="00F17F62">
        <w:trPr>
          <w:trHeight w:val="390"/>
        </w:trPr>
        <w:tc>
          <w:tcPr>
            <w:tcW w:w="2372" w:type="dxa"/>
            <w:tcBorders>
              <w:top w:val="single" w:sz="4" w:space="0" w:color="auto"/>
              <w:left w:val="single" w:sz="4" w:space="0" w:color="0F9ED5"/>
              <w:bottom w:val="single" w:sz="4" w:space="0" w:color="auto"/>
              <w:right w:val="single" w:sz="4" w:space="0" w:color="auto"/>
            </w:tcBorders>
            <w:shd w:val="clear" w:color="auto" w:fill="auto"/>
            <w:hideMark/>
          </w:tcPr>
          <w:p w14:paraId="51F8F499" w14:textId="77777777" w:rsidR="00903AD1" w:rsidRPr="00903AD1" w:rsidRDefault="00903AD1" w:rsidP="00903AD1">
            <w:pPr>
              <w:widowControl/>
              <w:jc w:val="center"/>
              <w:rPr>
                <w:rFonts w:ascii="Calibri" w:eastAsia="Times New Roman" w:hAnsi="Calibri" w:cs="Calibri"/>
                <w:b/>
                <w:bCs/>
                <w:color w:val="000000"/>
                <w:sz w:val="24"/>
                <w:szCs w:val="24"/>
                <w:lang w:val="en-CA" w:eastAsia="en-CA"/>
              </w:rPr>
            </w:pPr>
            <w:r w:rsidRPr="00903AD1">
              <w:rPr>
                <w:rFonts w:ascii="Calibri" w:eastAsia="Times New Roman" w:hAnsi="Calibri" w:cs="Calibri"/>
                <w:b/>
                <w:bCs/>
                <w:color w:val="000000"/>
                <w:sz w:val="24"/>
                <w:szCs w:val="24"/>
                <w:lang w:val="en-CA" w:eastAsia="en-CA"/>
              </w:rPr>
              <w:t>Region</w:t>
            </w:r>
          </w:p>
        </w:tc>
        <w:tc>
          <w:tcPr>
            <w:tcW w:w="5044" w:type="dxa"/>
            <w:tcBorders>
              <w:top w:val="single" w:sz="4" w:space="0" w:color="auto"/>
              <w:left w:val="single" w:sz="4" w:space="0" w:color="auto"/>
              <w:bottom w:val="single" w:sz="4" w:space="0" w:color="auto"/>
              <w:right w:val="single" w:sz="4" w:space="0" w:color="auto"/>
            </w:tcBorders>
            <w:shd w:val="clear" w:color="auto" w:fill="auto"/>
            <w:hideMark/>
          </w:tcPr>
          <w:p w14:paraId="56CC8186" w14:textId="77777777" w:rsidR="00903AD1" w:rsidRPr="00903AD1" w:rsidRDefault="00903AD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The geographic region where the order was placed</w:t>
            </w:r>
          </w:p>
        </w:tc>
        <w:tc>
          <w:tcPr>
            <w:tcW w:w="2655" w:type="dxa"/>
            <w:tcBorders>
              <w:top w:val="single" w:sz="4" w:space="0" w:color="auto"/>
              <w:left w:val="single" w:sz="4" w:space="0" w:color="auto"/>
              <w:bottom w:val="single" w:sz="4" w:space="0" w:color="auto"/>
              <w:right w:val="single" w:sz="4" w:space="0" w:color="0F9ED5"/>
            </w:tcBorders>
            <w:shd w:val="clear" w:color="000000" w:fill="DAF2D0"/>
            <w:hideMark/>
          </w:tcPr>
          <w:p w14:paraId="7E91D9C0" w14:textId="77777777" w:rsidR="00903AD1" w:rsidRPr="00903AD1" w:rsidRDefault="00903AD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Categorical</w:t>
            </w:r>
          </w:p>
        </w:tc>
      </w:tr>
      <w:tr w:rsidR="00903AD1" w:rsidRPr="00903AD1" w14:paraId="7116B35B" w14:textId="77777777" w:rsidTr="00F17F62">
        <w:trPr>
          <w:trHeight w:val="390"/>
        </w:trPr>
        <w:tc>
          <w:tcPr>
            <w:tcW w:w="2372" w:type="dxa"/>
            <w:tcBorders>
              <w:top w:val="single" w:sz="4" w:space="0" w:color="auto"/>
              <w:left w:val="single" w:sz="4" w:space="0" w:color="0F9ED5"/>
              <w:bottom w:val="single" w:sz="4" w:space="0" w:color="auto"/>
              <w:right w:val="single" w:sz="4" w:space="0" w:color="auto"/>
            </w:tcBorders>
            <w:shd w:val="clear" w:color="auto" w:fill="auto"/>
            <w:hideMark/>
          </w:tcPr>
          <w:p w14:paraId="230C2087" w14:textId="77777777" w:rsidR="00903AD1" w:rsidRPr="00903AD1" w:rsidRDefault="00903AD1" w:rsidP="00903AD1">
            <w:pPr>
              <w:widowControl/>
              <w:jc w:val="center"/>
              <w:rPr>
                <w:rFonts w:ascii="Calibri" w:eastAsia="Times New Roman" w:hAnsi="Calibri" w:cs="Calibri"/>
                <w:b/>
                <w:bCs/>
                <w:color w:val="000000"/>
                <w:sz w:val="24"/>
                <w:szCs w:val="24"/>
                <w:lang w:val="en-CA" w:eastAsia="en-CA"/>
              </w:rPr>
            </w:pPr>
            <w:r w:rsidRPr="00903AD1">
              <w:rPr>
                <w:rFonts w:ascii="Calibri" w:eastAsia="Times New Roman" w:hAnsi="Calibri" w:cs="Calibri"/>
                <w:b/>
                <w:bCs/>
                <w:color w:val="000000"/>
                <w:sz w:val="24"/>
                <w:szCs w:val="24"/>
                <w:lang w:val="en-CA" w:eastAsia="en-CA"/>
              </w:rPr>
              <w:t>Country</w:t>
            </w:r>
          </w:p>
        </w:tc>
        <w:tc>
          <w:tcPr>
            <w:tcW w:w="5044" w:type="dxa"/>
            <w:tcBorders>
              <w:top w:val="single" w:sz="4" w:space="0" w:color="auto"/>
              <w:left w:val="single" w:sz="4" w:space="0" w:color="auto"/>
              <w:bottom w:val="single" w:sz="4" w:space="0" w:color="auto"/>
              <w:right w:val="single" w:sz="4" w:space="0" w:color="auto"/>
            </w:tcBorders>
            <w:shd w:val="clear" w:color="auto" w:fill="auto"/>
            <w:hideMark/>
          </w:tcPr>
          <w:p w14:paraId="2348A3BA" w14:textId="77777777" w:rsidR="00903AD1" w:rsidRPr="00903AD1" w:rsidRDefault="00903AD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The country where the order was placed</w:t>
            </w:r>
          </w:p>
        </w:tc>
        <w:tc>
          <w:tcPr>
            <w:tcW w:w="2655" w:type="dxa"/>
            <w:tcBorders>
              <w:top w:val="single" w:sz="4" w:space="0" w:color="auto"/>
              <w:left w:val="single" w:sz="4" w:space="0" w:color="auto"/>
              <w:bottom w:val="single" w:sz="4" w:space="0" w:color="auto"/>
              <w:right w:val="single" w:sz="4" w:space="0" w:color="0F9ED5"/>
            </w:tcBorders>
            <w:shd w:val="clear" w:color="000000" w:fill="DAF2D0"/>
            <w:hideMark/>
          </w:tcPr>
          <w:p w14:paraId="34BDD164" w14:textId="77777777" w:rsidR="00903AD1" w:rsidRPr="00903AD1" w:rsidRDefault="00903AD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Categorical</w:t>
            </w:r>
          </w:p>
        </w:tc>
      </w:tr>
      <w:tr w:rsidR="00903AD1" w:rsidRPr="00903AD1" w14:paraId="1704D8FD" w14:textId="77777777" w:rsidTr="00F17F62">
        <w:trPr>
          <w:trHeight w:val="390"/>
        </w:trPr>
        <w:tc>
          <w:tcPr>
            <w:tcW w:w="2372" w:type="dxa"/>
            <w:tcBorders>
              <w:top w:val="single" w:sz="4" w:space="0" w:color="auto"/>
              <w:left w:val="single" w:sz="4" w:space="0" w:color="0F9ED5"/>
              <w:bottom w:val="single" w:sz="4" w:space="0" w:color="auto"/>
              <w:right w:val="single" w:sz="4" w:space="0" w:color="auto"/>
            </w:tcBorders>
            <w:shd w:val="clear" w:color="auto" w:fill="auto"/>
            <w:hideMark/>
          </w:tcPr>
          <w:p w14:paraId="0EEB9596" w14:textId="77777777" w:rsidR="00903AD1" w:rsidRPr="00903AD1" w:rsidRDefault="00903AD1" w:rsidP="00903AD1">
            <w:pPr>
              <w:widowControl/>
              <w:jc w:val="center"/>
              <w:rPr>
                <w:rFonts w:ascii="Calibri" w:eastAsia="Times New Roman" w:hAnsi="Calibri" w:cs="Calibri"/>
                <w:b/>
                <w:bCs/>
                <w:color w:val="000000"/>
                <w:sz w:val="24"/>
                <w:szCs w:val="24"/>
                <w:lang w:val="en-CA" w:eastAsia="en-CA"/>
              </w:rPr>
            </w:pPr>
            <w:r w:rsidRPr="00903AD1">
              <w:rPr>
                <w:rFonts w:ascii="Calibri" w:eastAsia="Times New Roman" w:hAnsi="Calibri" w:cs="Calibri"/>
                <w:b/>
                <w:bCs/>
                <w:color w:val="000000"/>
                <w:sz w:val="24"/>
                <w:szCs w:val="24"/>
                <w:lang w:val="en-CA" w:eastAsia="en-CA"/>
              </w:rPr>
              <w:t>Item Type</w:t>
            </w:r>
          </w:p>
        </w:tc>
        <w:tc>
          <w:tcPr>
            <w:tcW w:w="5044" w:type="dxa"/>
            <w:tcBorders>
              <w:top w:val="single" w:sz="4" w:space="0" w:color="auto"/>
              <w:left w:val="single" w:sz="4" w:space="0" w:color="auto"/>
              <w:bottom w:val="single" w:sz="4" w:space="0" w:color="auto"/>
              <w:right w:val="single" w:sz="4" w:space="0" w:color="auto"/>
            </w:tcBorders>
            <w:shd w:val="clear" w:color="auto" w:fill="auto"/>
            <w:hideMark/>
          </w:tcPr>
          <w:p w14:paraId="7ED641C7" w14:textId="77777777" w:rsidR="00903AD1" w:rsidRPr="00903AD1" w:rsidRDefault="00903AD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Category of item (e.g., cosmetics, office supplies, snacks)</w:t>
            </w:r>
          </w:p>
        </w:tc>
        <w:tc>
          <w:tcPr>
            <w:tcW w:w="2655" w:type="dxa"/>
            <w:tcBorders>
              <w:top w:val="single" w:sz="4" w:space="0" w:color="auto"/>
              <w:left w:val="single" w:sz="4" w:space="0" w:color="auto"/>
              <w:bottom w:val="single" w:sz="4" w:space="0" w:color="auto"/>
              <w:right w:val="single" w:sz="4" w:space="0" w:color="0F9ED5"/>
            </w:tcBorders>
            <w:shd w:val="clear" w:color="000000" w:fill="DAF2D0"/>
            <w:hideMark/>
          </w:tcPr>
          <w:p w14:paraId="7CA66886" w14:textId="77777777" w:rsidR="00903AD1" w:rsidRPr="00903AD1" w:rsidRDefault="00903AD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Categorical</w:t>
            </w:r>
          </w:p>
        </w:tc>
      </w:tr>
      <w:tr w:rsidR="00903AD1" w:rsidRPr="00903AD1" w14:paraId="480C2238" w14:textId="77777777" w:rsidTr="00F17F62">
        <w:trPr>
          <w:trHeight w:val="390"/>
        </w:trPr>
        <w:tc>
          <w:tcPr>
            <w:tcW w:w="2372" w:type="dxa"/>
            <w:tcBorders>
              <w:top w:val="single" w:sz="4" w:space="0" w:color="auto"/>
              <w:left w:val="single" w:sz="4" w:space="0" w:color="0F9ED5"/>
              <w:bottom w:val="single" w:sz="4" w:space="0" w:color="auto"/>
              <w:right w:val="single" w:sz="4" w:space="0" w:color="auto"/>
            </w:tcBorders>
            <w:shd w:val="clear" w:color="auto" w:fill="auto"/>
            <w:hideMark/>
          </w:tcPr>
          <w:p w14:paraId="30052293" w14:textId="77777777" w:rsidR="00903AD1" w:rsidRPr="00903AD1" w:rsidRDefault="00903AD1" w:rsidP="00903AD1">
            <w:pPr>
              <w:widowControl/>
              <w:jc w:val="center"/>
              <w:rPr>
                <w:rFonts w:ascii="Calibri" w:eastAsia="Times New Roman" w:hAnsi="Calibri" w:cs="Calibri"/>
                <w:b/>
                <w:bCs/>
                <w:color w:val="000000"/>
                <w:sz w:val="24"/>
                <w:szCs w:val="24"/>
                <w:lang w:val="en-CA" w:eastAsia="en-CA"/>
              </w:rPr>
            </w:pPr>
            <w:r w:rsidRPr="00903AD1">
              <w:rPr>
                <w:rFonts w:ascii="Calibri" w:eastAsia="Times New Roman" w:hAnsi="Calibri" w:cs="Calibri"/>
                <w:b/>
                <w:bCs/>
                <w:color w:val="000000"/>
                <w:sz w:val="24"/>
                <w:szCs w:val="24"/>
                <w:lang w:val="en-CA" w:eastAsia="en-CA"/>
              </w:rPr>
              <w:t>Item Type Encoded</w:t>
            </w:r>
          </w:p>
        </w:tc>
        <w:tc>
          <w:tcPr>
            <w:tcW w:w="5044" w:type="dxa"/>
            <w:tcBorders>
              <w:top w:val="single" w:sz="4" w:space="0" w:color="auto"/>
              <w:left w:val="single" w:sz="4" w:space="0" w:color="auto"/>
              <w:bottom w:val="single" w:sz="4" w:space="0" w:color="auto"/>
              <w:right w:val="single" w:sz="4" w:space="0" w:color="auto"/>
            </w:tcBorders>
            <w:shd w:val="clear" w:color="auto" w:fill="auto"/>
            <w:hideMark/>
          </w:tcPr>
          <w:p w14:paraId="500C31E0" w14:textId="77777777" w:rsidR="00903AD1" w:rsidRPr="00903AD1" w:rsidRDefault="00903AD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Encoded value representing the item type</w:t>
            </w:r>
          </w:p>
        </w:tc>
        <w:tc>
          <w:tcPr>
            <w:tcW w:w="2655" w:type="dxa"/>
            <w:tcBorders>
              <w:top w:val="single" w:sz="4" w:space="0" w:color="auto"/>
              <w:left w:val="single" w:sz="4" w:space="0" w:color="auto"/>
              <w:bottom w:val="single" w:sz="4" w:space="0" w:color="auto"/>
              <w:right w:val="single" w:sz="4" w:space="0" w:color="0F9ED5"/>
            </w:tcBorders>
            <w:shd w:val="clear" w:color="000000" w:fill="CAEDFB"/>
            <w:hideMark/>
          </w:tcPr>
          <w:p w14:paraId="7EE23B5C" w14:textId="77777777" w:rsidR="00903AD1" w:rsidRPr="00903AD1" w:rsidRDefault="00903AD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Numerical</w:t>
            </w:r>
          </w:p>
        </w:tc>
      </w:tr>
      <w:tr w:rsidR="00903AD1" w:rsidRPr="00903AD1" w14:paraId="033B5E00" w14:textId="77777777" w:rsidTr="00F17F62">
        <w:trPr>
          <w:trHeight w:val="390"/>
        </w:trPr>
        <w:tc>
          <w:tcPr>
            <w:tcW w:w="2372" w:type="dxa"/>
            <w:tcBorders>
              <w:top w:val="single" w:sz="4" w:space="0" w:color="auto"/>
              <w:left w:val="single" w:sz="4" w:space="0" w:color="0F9ED5"/>
              <w:bottom w:val="single" w:sz="4" w:space="0" w:color="auto"/>
              <w:right w:val="single" w:sz="4" w:space="0" w:color="auto"/>
            </w:tcBorders>
            <w:shd w:val="clear" w:color="auto" w:fill="auto"/>
            <w:hideMark/>
          </w:tcPr>
          <w:p w14:paraId="1489AA78" w14:textId="77777777" w:rsidR="00903AD1" w:rsidRPr="00903AD1" w:rsidRDefault="00903AD1" w:rsidP="00903AD1">
            <w:pPr>
              <w:widowControl/>
              <w:jc w:val="center"/>
              <w:rPr>
                <w:rFonts w:ascii="Calibri" w:eastAsia="Times New Roman" w:hAnsi="Calibri" w:cs="Calibri"/>
                <w:b/>
                <w:bCs/>
                <w:color w:val="000000"/>
                <w:sz w:val="24"/>
                <w:szCs w:val="24"/>
                <w:lang w:val="en-CA" w:eastAsia="en-CA"/>
              </w:rPr>
            </w:pPr>
            <w:r w:rsidRPr="00903AD1">
              <w:rPr>
                <w:rFonts w:ascii="Calibri" w:eastAsia="Times New Roman" w:hAnsi="Calibri" w:cs="Calibri"/>
                <w:b/>
                <w:bCs/>
                <w:color w:val="000000"/>
                <w:sz w:val="24"/>
                <w:szCs w:val="24"/>
                <w:lang w:val="en-CA" w:eastAsia="en-CA"/>
              </w:rPr>
              <w:t>Order Priority</w:t>
            </w:r>
          </w:p>
        </w:tc>
        <w:tc>
          <w:tcPr>
            <w:tcW w:w="5044" w:type="dxa"/>
            <w:tcBorders>
              <w:top w:val="single" w:sz="4" w:space="0" w:color="auto"/>
              <w:left w:val="single" w:sz="4" w:space="0" w:color="auto"/>
              <w:bottom w:val="single" w:sz="4" w:space="0" w:color="auto"/>
              <w:right w:val="single" w:sz="4" w:space="0" w:color="auto"/>
            </w:tcBorders>
            <w:shd w:val="clear" w:color="auto" w:fill="auto"/>
            <w:hideMark/>
          </w:tcPr>
          <w:p w14:paraId="005D7532" w14:textId="77777777" w:rsidR="00903AD1" w:rsidRPr="00903AD1" w:rsidRDefault="00903AD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Priority level of the order (e.g., high, medium, low)</w:t>
            </w:r>
          </w:p>
        </w:tc>
        <w:tc>
          <w:tcPr>
            <w:tcW w:w="2655" w:type="dxa"/>
            <w:tcBorders>
              <w:top w:val="single" w:sz="4" w:space="0" w:color="auto"/>
              <w:left w:val="single" w:sz="4" w:space="0" w:color="auto"/>
              <w:bottom w:val="single" w:sz="4" w:space="0" w:color="auto"/>
              <w:right w:val="single" w:sz="4" w:space="0" w:color="0F9ED5"/>
            </w:tcBorders>
            <w:shd w:val="clear" w:color="000000" w:fill="DAF2D0"/>
            <w:hideMark/>
          </w:tcPr>
          <w:p w14:paraId="1C65AA1A" w14:textId="77777777" w:rsidR="00903AD1" w:rsidRPr="00903AD1" w:rsidRDefault="00903AD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Categorical</w:t>
            </w:r>
          </w:p>
        </w:tc>
      </w:tr>
      <w:tr w:rsidR="00903AD1" w:rsidRPr="00903AD1" w14:paraId="254F9ABB" w14:textId="77777777" w:rsidTr="00F17F62">
        <w:trPr>
          <w:trHeight w:val="390"/>
        </w:trPr>
        <w:tc>
          <w:tcPr>
            <w:tcW w:w="2372" w:type="dxa"/>
            <w:tcBorders>
              <w:top w:val="single" w:sz="4" w:space="0" w:color="auto"/>
              <w:left w:val="single" w:sz="4" w:space="0" w:color="0F9ED5"/>
              <w:bottom w:val="single" w:sz="4" w:space="0" w:color="auto"/>
              <w:right w:val="single" w:sz="4" w:space="0" w:color="auto"/>
            </w:tcBorders>
            <w:shd w:val="clear" w:color="auto" w:fill="auto"/>
            <w:hideMark/>
          </w:tcPr>
          <w:p w14:paraId="1791CA7E" w14:textId="77777777" w:rsidR="00903AD1" w:rsidRPr="00903AD1" w:rsidRDefault="00903AD1" w:rsidP="00903AD1">
            <w:pPr>
              <w:widowControl/>
              <w:jc w:val="center"/>
              <w:rPr>
                <w:rFonts w:ascii="Calibri" w:eastAsia="Times New Roman" w:hAnsi="Calibri" w:cs="Calibri"/>
                <w:b/>
                <w:bCs/>
                <w:color w:val="000000"/>
                <w:sz w:val="24"/>
                <w:szCs w:val="24"/>
                <w:lang w:val="en-CA" w:eastAsia="en-CA"/>
              </w:rPr>
            </w:pPr>
            <w:r w:rsidRPr="00903AD1">
              <w:rPr>
                <w:rFonts w:ascii="Calibri" w:eastAsia="Times New Roman" w:hAnsi="Calibri" w:cs="Calibri"/>
                <w:b/>
                <w:bCs/>
                <w:color w:val="000000"/>
                <w:sz w:val="24"/>
                <w:szCs w:val="24"/>
                <w:lang w:val="en-CA" w:eastAsia="en-CA"/>
              </w:rPr>
              <w:lastRenderedPageBreak/>
              <w:t>Order Priority Encoded</w:t>
            </w:r>
          </w:p>
        </w:tc>
        <w:tc>
          <w:tcPr>
            <w:tcW w:w="5044" w:type="dxa"/>
            <w:tcBorders>
              <w:top w:val="single" w:sz="4" w:space="0" w:color="auto"/>
              <w:left w:val="single" w:sz="4" w:space="0" w:color="auto"/>
              <w:bottom w:val="single" w:sz="4" w:space="0" w:color="auto"/>
              <w:right w:val="single" w:sz="4" w:space="0" w:color="auto"/>
            </w:tcBorders>
            <w:shd w:val="clear" w:color="auto" w:fill="auto"/>
            <w:hideMark/>
          </w:tcPr>
          <w:p w14:paraId="4F1208DC" w14:textId="77777777" w:rsidR="00903AD1" w:rsidRPr="00903AD1" w:rsidRDefault="00903AD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Encoded value representing the order priority</w:t>
            </w:r>
          </w:p>
        </w:tc>
        <w:tc>
          <w:tcPr>
            <w:tcW w:w="2655" w:type="dxa"/>
            <w:tcBorders>
              <w:top w:val="single" w:sz="4" w:space="0" w:color="auto"/>
              <w:left w:val="single" w:sz="4" w:space="0" w:color="auto"/>
              <w:bottom w:val="single" w:sz="4" w:space="0" w:color="auto"/>
              <w:right w:val="single" w:sz="4" w:space="0" w:color="0F9ED5"/>
            </w:tcBorders>
            <w:shd w:val="clear" w:color="000000" w:fill="CAEDFB"/>
            <w:hideMark/>
          </w:tcPr>
          <w:p w14:paraId="01EABC8A" w14:textId="77777777" w:rsidR="00903AD1" w:rsidRPr="00903AD1" w:rsidRDefault="00903AD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Numerical</w:t>
            </w:r>
          </w:p>
        </w:tc>
      </w:tr>
      <w:tr w:rsidR="00903AD1" w:rsidRPr="00903AD1" w14:paraId="7ED7CA93" w14:textId="77777777" w:rsidTr="00F17F62">
        <w:trPr>
          <w:trHeight w:val="390"/>
        </w:trPr>
        <w:tc>
          <w:tcPr>
            <w:tcW w:w="2372" w:type="dxa"/>
            <w:tcBorders>
              <w:top w:val="single" w:sz="4" w:space="0" w:color="auto"/>
              <w:left w:val="single" w:sz="4" w:space="0" w:color="0F9ED5"/>
              <w:bottom w:val="single" w:sz="4" w:space="0" w:color="auto"/>
              <w:right w:val="single" w:sz="4" w:space="0" w:color="auto"/>
            </w:tcBorders>
            <w:shd w:val="clear" w:color="auto" w:fill="auto"/>
            <w:hideMark/>
          </w:tcPr>
          <w:p w14:paraId="79EFABEF" w14:textId="77777777" w:rsidR="00903AD1" w:rsidRPr="00903AD1" w:rsidRDefault="00903AD1" w:rsidP="00903AD1">
            <w:pPr>
              <w:widowControl/>
              <w:jc w:val="center"/>
              <w:rPr>
                <w:rFonts w:ascii="Calibri" w:eastAsia="Times New Roman" w:hAnsi="Calibri" w:cs="Calibri"/>
                <w:b/>
                <w:bCs/>
                <w:color w:val="000000"/>
                <w:sz w:val="24"/>
                <w:szCs w:val="24"/>
                <w:lang w:val="en-CA" w:eastAsia="en-CA"/>
              </w:rPr>
            </w:pPr>
            <w:r w:rsidRPr="00903AD1">
              <w:rPr>
                <w:rFonts w:ascii="Calibri" w:eastAsia="Times New Roman" w:hAnsi="Calibri" w:cs="Calibri"/>
                <w:b/>
                <w:bCs/>
                <w:color w:val="000000"/>
                <w:sz w:val="24"/>
                <w:szCs w:val="24"/>
                <w:lang w:val="en-CA" w:eastAsia="en-CA"/>
              </w:rPr>
              <w:t>Sales Channel</w:t>
            </w:r>
          </w:p>
        </w:tc>
        <w:tc>
          <w:tcPr>
            <w:tcW w:w="5044" w:type="dxa"/>
            <w:tcBorders>
              <w:top w:val="single" w:sz="4" w:space="0" w:color="auto"/>
              <w:left w:val="single" w:sz="4" w:space="0" w:color="auto"/>
              <w:bottom w:val="single" w:sz="4" w:space="0" w:color="auto"/>
              <w:right w:val="single" w:sz="4" w:space="0" w:color="auto"/>
            </w:tcBorders>
            <w:shd w:val="clear" w:color="auto" w:fill="auto"/>
            <w:hideMark/>
          </w:tcPr>
          <w:p w14:paraId="7AA3E2E9" w14:textId="77777777" w:rsidR="00903AD1" w:rsidRPr="00903AD1" w:rsidRDefault="00903AD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Channel through which the order was placed (e.g., online, offline)</w:t>
            </w:r>
          </w:p>
        </w:tc>
        <w:tc>
          <w:tcPr>
            <w:tcW w:w="2655" w:type="dxa"/>
            <w:tcBorders>
              <w:top w:val="single" w:sz="4" w:space="0" w:color="auto"/>
              <w:left w:val="single" w:sz="4" w:space="0" w:color="auto"/>
              <w:bottom w:val="single" w:sz="4" w:space="0" w:color="auto"/>
              <w:right w:val="single" w:sz="4" w:space="0" w:color="0F9ED5"/>
            </w:tcBorders>
            <w:shd w:val="clear" w:color="000000" w:fill="DAF2D0"/>
            <w:hideMark/>
          </w:tcPr>
          <w:p w14:paraId="7C4504D8" w14:textId="77777777" w:rsidR="00903AD1" w:rsidRPr="00903AD1" w:rsidRDefault="00903AD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Categorical</w:t>
            </w:r>
          </w:p>
        </w:tc>
      </w:tr>
      <w:tr w:rsidR="00903AD1" w:rsidRPr="00903AD1" w14:paraId="75825F5C" w14:textId="77777777" w:rsidTr="00F17F62">
        <w:trPr>
          <w:trHeight w:val="390"/>
        </w:trPr>
        <w:tc>
          <w:tcPr>
            <w:tcW w:w="2372" w:type="dxa"/>
            <w:tcBorders>
              <w:top w:val="single" w:sz="4" w:space="0" w:color="auto"/>
              <w:left w:val="single" w:sz="4" w:space="0" w:color="0F9ED5"/>
              <w:bottom w:val="single" w:sz="4" w:space="0" w:color="auto"/>
              <w:right w:val="single" w:sz="4" w:space="0" w:color="auto"/>
            </w:tcBorders>
            <w:shd w:val="clear" w:color="auto" w:fill="auto"/>
            <w:hideMark/>
          </w:tcPr>
          <w:p w14:paraId="37837033" w14:textId="77777777" w:rsidR="00903AD1" w:rsidRPr="00903AD1" w:rsidRDefault="00903AD1" w:rsidP="00903AD1">
            <w:pPr>
              <w:widowControl/>
              <w:jc w:val="center"/>
              <w:rPr>
                <w:rFonts w:ascii="Calibri" w:eastAsia="Times New Roman" w:hAnsi="Calibri" w:cs="Calibri"/>
                <w:b/>
                <w:bCs/>
                <w:color w:val="000000"/>
                <w:sz w:val="24"/>
                <w:szCs w:val="24"/>
                <w:lang w:val="en-CA" w:eastAsia="en-CA"/>
              </w:rPr>
            </w:pPr>
            <w:r w:rsidRPr="00903AD1">
              <w:rPr>
                <w:rFonts w:ascii="Calibri" w:eastAsia="Times New Roman" w:hAnsi="Calibri" w:cs="Calibri"/>
                <w:b/>
                <w:bCs/>
                <w:color w:val="000000"/>
                <w:sz w:val="24"/>
                <w:szCs w:val="24"/>
                <w:lang w:val="en-CA" w:eastAsia="en-CA"/>
              </w:rPr>
              <w:t>Sales Channel Encoded</w:t>
            </w:r>
          </w:p>
        </w:tc>
        <w:tc>
          <w:tcPr>
            <w:tcW w:w="5044" w:type="dxa"/>
            <w:tcBorders>
              <w:top w:val="single" w:sz="4" w:space="0" w:color="auto"/>
              <w:left w:val="single" w:sz="4" w:space="0" w:color="auto"/>
              <w:bottom w:val="single" w:sz="4" w:space="0" w:color="auto"/>
              <w:right w:val="single" w:sz="4" w:space="0" w:color="auto"/>
            </w:tcBorders>
            <w:shd w:val="clear" w:color="auto" w:fill="auto"/>
            <w:hideMark/>
          </w:tcPr>
          <w:p w14:paraId="487425AD" w14:textId="77777777" w:rsidR="00903AD1" w:rsidRPr="00903AD1" w:rsidRDefault="00903AD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Encoded value representing the sales channel</w:t>
            </w:r>
          </w:p>
        </w:tc>
        <w:tc>
          <w:tcPr>
            <w:tcW w:w="2655" w:type="dxa"/>
            <w:tcBorders>
              <w:top w:val="single" w:sz="4" w:space="0" w:color="auto"/>
              <w:left w:val="single" w:sz="4" w:space="0" w:color="auto"/>
              <w:bottom w:val="single" w:sz="4" w:space="0" w:color="auto"/>
              <w:right w:val="single" w:sz="4" w:space="0" w:color="0F9ED5"/>
            </w:tcBorders>
            <w:shd w:val="clear" w:color="000000" w:fill="CAEDFB"/>
            <w:hideMark/>
          </w:tcPr>
          <w:p w14:paraId="2AD62CD3" w14:textId="77777777" w:rsidR="00903AD1" w:rsidRPr="00903AD1" w:rsidRDefault="00903AD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Numerical</w:t>
            </w:r>
          </w:p>
        </w:tc>
      </w:tr>
      <w:tr w:rsidR="00903AD1" w:rsidRPr="00903AD1" w14:paraId="5E46DD82" w14:textId="77777777" w:rsidTr="00F17F62">
        <w:trPr>
          <w:trHeight w:val="390"/>
        </w:trPr>
        <w:tc>
          <w:tcPr>
            <w:tcW w:w="2372" w:type="dxa"/>
            <w:tcBorders>
              <w:top w:val="single" w:sz="4" w:space="0" w:color="auto"/>
              <w:left w:val="single" w:sz="4" w:space="0" w:color="0F9ED5"/>
              <w:bottom w:val="single" w:sz="4" w:space="0" w:color="auto"/>
              <w:right w:val="single" w:sz="4" w:space="0" w:color="auto"/>
            </w:tcBorders>
            <w:shd w:val="clear" w:color="auto" w:fill="auto"/>
            <w:hideMark/>
          </w:tcPr>
          <w:p w14:paraId="25913BEB" w14:textId="77777777" w:rsidR="00903AD1" w:rsidRPr="00903AD1" w:rsidRDefault="00903AD1" w:rsidP="00903AD1">
            <w:pPr>
              <w:widowControl/>
              <w:jc w:val="center"/>
              <w:rPr>
                <w:rFonts w:ascii="Calibri" w:eastAsia="Times New Roman" w:hAnsi="Calibri" w:cs="Calibri"/>
                <w:b/>
                <w:bCs/>
                <w:color w:val="000000"/>
                <w:sz w:val="24"/>
                <w:szCs w:val="24"/>
                <w:lang w:val="en-CA" w:eastAsia="en-CA"/>
              </w:rPr>
            </w:pPr>
            <w:r w:rsidRPr="00903AD1">
              <w:rPr>
                <w:rFonts w:ascii="Calibri" w:eastAsia="Times New Roman" w:hAnsi="Calibri" w:cs="Calibri"/>
                <w:b/>
                <w:bCs/>
                <w:color w:val="000000"/>
                <w:sz w:val="24"/>
                <w:szCs w:val="24"/>
                <w:lang w:val="en-CA" w:eastAsia="en-CA"/>
              </w:rPr>
              <w:t>Units Sold</w:t>
            </w:r>
          </w:p>
        </w:tc>
        <w:tc>
          <w:tcPr>
            <w:tcW w:w="5044" w:type="dxa"/>
            <w:tcBorders>
              <w:top w:val="single" w:sz="4" w:space="0" w:color="auto"/>
              <w:left w:val="single" w:sz="4" w:space="0" w:color="auto"/>
              <w:bottom w:val="single" w:sz="4" w:space="0" w:color="auto"/>
              <w:right w:val="single" w:sz="4" w:space="0" w:color="auto"/>
            </w:tcBorders>
            <w:shd w:val="clear" w:color="auto" w:fill="auto"/>
            <w:hideMark/>
          </w:tcPr>
          <w:p w14:paraId="4FB464A3" w14:textId="77777777" w:rsidR="00903AD1" w:rsidRPr="00903AD1" w:rsidRDefault="00903AD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Number of units sold in the order</w:t>
            </w:r>
          </w:p>
        </w:tc>
        <w:tc>
          <w:tcPr>
            <w:tcW w:w="2655" w:type="dxa"/>
            <w:tcBorders>
              <w:top w:val="single" w:sz="4" w:space="0" w:color="auto"/>
              <w:left w:val="single" w:sz="4" w:space="0" w:color="auto"/>
              <w:bottom w:val="single" w:sz="4" w:space="0" w:color="auto"/>
              <w:right w:val="single" w:sz="4" w:space="0" w:color="0F9ED5"/>
            </w:tcBorders>
            <w:shd w:val="clear" w:color="000000" w:fill="CAEDFB"/>
            <w:hideMark/>
          </w:tcPr>
          <w:p w14:paraId="568598E1" w14:textId="77777777" w:rsidR="00903AD1" w:rsidRPr="00903AD1" w:rsidRDefault="00903AD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Numerical</w:t>
            </w:r>
          </w:p>
        </w:tc>
      </w:tr>
      <w:tr w:rsidR="00903AD1" w:rsidRPr="00903AD1" w14:paraId="52D934D4" w14:textId="77777777" w:rsidTr="00F17F62">
        <w:trPr>
          <w:trHeight w:val="390"/>
        </w:trPr>
        <w:tc>
          <w:tcPr>
            <w:tcW w:w="2372" w:type="dxa"/>
            <w:tcBorders>
              <w:top w:val="single" w:sz="4" w:space="0" w:color="auto"/>
              <w:left w:val="single" w:sz="4" w:space="0" w:color="0F9ED5"/>
              <w:bottom w:val="single" w:sz="4" w:space="0" w:color="auto"/>
              <w:right w:val="single" w:sz="4" w:space="0" w:color="auto"/>
            </w:tcBorders>
            <w:shd w:val="clear" w:color="auto" w:fill="auto"/>
            <w:hideMark/>
          </w:tcPr>
          <w:p w14:paraId="5FACA209" w14:textId="77777777" w:rsidR="00903AD1" w:rsidRPr="00903AD1" w:rsidRDefault="00903AD1" w:rsidP="00903AD1">
            <w:pPr>
              <w:widowControl/>
              <w:jc w:val="center"/>
              <w:rPr>
                <w:rFonts w:ascii="Calibri" w:eastAsia="Times New Roman" w:hAnsi="Calibri" w:cs="Calibri"/>
                <w:b/>
                <w:bCs/>
                <w:color w:val="000000"/>
                <w:sz w:val="24"/>
                <w:szCs w:val="24"/>
                <w:lang w:val="en-CA" w:eastAsia="en-CA"/>
              </w:rPr>
            </w:pPr>
            <w:r w:rsidRPr="00903AD1">
              <w:rPr>
                <w:rFonts w:ascii="Calibri" w:eastAsia="Times New Roman" w:hAnsi="Calibri" w:cs="Calibri"/>
                <w:b/>
                <w:bCs/>
                <w:color w:val="000000"/>
                <w:sz w:val="24"/>
                <w:szCs w:val="24"/>
                <w:lang w:val="en-CA" w:eastAsia="en-CA"/>
              </w:rPr>
              <w:t>Unit Price</w:t>
            </w:r>
          </w:p>
        </w:tc>
        <w:tc>
          <w:tcPr>
            <w:tcW w:w="5044" w:type="dxa"/>
            <w:tcBorders>
              <w:top w:val="single" w:sz="4" w:space="0" w:color="auto"/>
              <w:left w:val="single" w:sz="4" w:space="0" w:color="auto"/>
              <w:bottom w:val="single" w:sz="4" w:space="0" w:color="auto"/>
              <w:right w:val="single" w:sz="4" w:space="0" w:color="auto"/>
            </w:tcBorders>
            <w:shd w:val="clear" w:color="auto" w:fill="auto"/>
            <w:hideMark/>
          </w:tcPr>
          <w:p w14:paraId="7CD11CFD" w14:textId="77777777" w:rsidR="00903AD1" w:rsidRPr="00903AD1" w:rsidRDefault="00903AD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Price per unit of the product</w:t>
            </w:r>
          </w:p>
        </w:tc>
        <w:tc>
          <w:tcPr>
            <w:tcW w:w="2655" w:type="dxa"/>
            <w:tcBorders>
              <w:top w:val="single" w:sz="4" w:space="0" w:color="auto"/>
              <w:left w:val="single" w:sz="4" w:space="0" w:color="auto"/>
              <w:bottom w:val="single" w:sz="4" w:space="0" w:color="auto"/>
              <w:right w:val="single" w:sz="4" w:space="0" w:color="0F9ED5"/>
            </w:tcBorders>
            <w:shd w:val="clear" w:color="000000" w:fill="CAEDFB"/>
            <w:hideMark/>
          </w:tcPr>
          <w:p w14:paraId="7D52216C" w14:textId="77777777" w:rsidR="00903AD1" w:rsidRPr="00903AD1" w:rsidRDefault="00903AD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Numerical</w:t>
            </w:r>
          </w:p>
        </w:tc>
      </w:tr>
      <w:tr w:rsidR="00903AD1" w:rsidRPr="00903AD1" w14:paraId="5432EF68" w14:textId="77777777" w:rsidTr="00F17F62">
        <w:trPr>
          <w:trHeight w:val="390"/>
        </w:trPr>
        <w:tc>
          <w:tcPr>
            <w:tcW w:w="2372" w:type="dxa"/>
            <w:tcBorders>
              <w:top w:val="single" w:sz="4" w:space="0" w:color="auto"/>
              <w:left w:val="single" w:sz="4" w:space="0" w:color="0F9ED5"/>
              <w:bottom w:val="single" w:sz="4" w:space="0" w:color="auto"/>
              <w:right w:val="single" w:sz="4" w:space="0" w:color="auto"/>
            </w:tcBorders>
            <w:shd w:val="clear" w:color="auto" w:fill="auto"/>
            <w:hideMark/>
          </w:tcPr>
          <w:p w14:paraId="71CC87F2" w14:textId="77777777" w:rsidR="00903AD1" w:rsidRPr="00903AD1" w:rsidRDefault="00903AD1" w:rsidP="00903AD1">
            <w:pPr>
              <w:widowControl/>
              <w:jc w:val="center"/>
              <w:rPr>
                <w:rFonts w:ascii="Calibri" w:eastAsia="Times New Roman" w:hAnsi="Calibri" w:cs="Calibri"/>
                <w:b/>
                <w:bCs/>
                <w:color w:val="000000"/>
                <w:sz w:val="24"/>
                <w:szCs w:val="24"/>
                <w:lang w:val="en-CA" w:eastAsia="en-CA"/>
              </w:rPr>
            </w:pPr>
            <w:r w:rsidRPr="00903AD1">
              <w:rPr>
                <w:rFonts w:ascii="Calibri" w:eastAsia="Times New Roman" w:hAnsi="Calibri" w:cs="Calibri"/>
                <w:b/>
                <w:bCs/>
                <w:color w:val="000000"/>
                <w:sz w:val="24"/>
                <w:szCs w:val="24"/>
                <w:lang w:val="en-CA" w:eastAsia="en-CA"/>
              </w:rPr>
              <w:t>Unit Cost</w:t>
            </w:r>
          </w:p>
        </w:tc>
        <w:tc>
          <w:tcPr>
            <w:tcW w:w="5044" w:type="dxa"/>
            <w:tcBorders>
              <w:top w:val="single" w:sz="4" w:space="0" w:color="auto"/>
              <w:left w:val="single" w:sz="4" w:space="0" w:color="auto"/>
              <w:bottom w:val="single" w:sz="4" w:space="0" w:color="auto"/>
              <w:right w:val="single" w:sz="4" w:space="0" w:color="auto"/>
            </w:tcBorders>
            <w:shd w:val="clear" w:color="auto" w:fill="auto"/>
            <w:hideMark/>
          </w:tcPr>
          <w:p w14:paraId="4E885470" w14:textId="77777777" w:rsidR="00903AD1" w:rsidRPr="00903AD1" w:rsidRDefault="00903AD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Cost per unit of the product</w:t>
            </w:r>
          </w:p>
        </w:tc>
        <w:tc>
          <w:tcPr>
            <w:tcW w:w="2655" w:type="dxa"/>
            <w:tcBorders>
              <w:top w:val="single" w:sz="4" w:space="0" w:color="auto"/>
              <w:left w:val="single" w:sz="4" w:space="0" w:color="auto"/>
              <w:bottom w:val="single" w:sz="4" w:space="0" w:color="auto"/>
              <w:right w:val="single" w:sz="4" w:space="0" w:color="0F9ED5"/>
            </w:tcBorders>
            <w:shd w:val="clear" w:color="000000" w:fill="CAEDFB"/>
            <w:hideMark/>
          </w:tcPr>
          <w:p w14:paraId="5F1C1A89" w14:textId="77777777" w:rsidR="00903AD1" w:rsidRPr="00903AD1" w:rsidRDefault="00903AD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Numerical</w:t>
            </w:r>
          </w:p>
        </w:tc>
      </w:tr>
      <w:tr w:rsidR="00903AD1" w:rsidRPr="00903AD1" w14:paraId="4D8EF2F4" w14:textId="77777777" w:rsidTr="00F17F62">
        <w:trPr>
          <w:trHeight w:val="390"/>
        </w:trPr>
        <w:tc>
          <w:tcPr>
            <w:tcW w:w="2372" w:type="dxa"/>
            <w:tcBorders>
              <w:top w:val="single" w:sz="4" w:space="0" w:color="auto"/>
              <w:left w:val="single" w:sz="4" w:space="0" w:color="0F9ED5"/>
              <w:bottom w:val="single" w:sz="4" w:space="0" w:color="auto"/>
              <w:right w:val="single" w:sz="4" w:space="0" w:color="auto"/>
            </w:tcBorders>
            <w:shd w:val="clear" w:color="auto" w:fill="auto"/>
            <w:hideMark/>
          </w:tcPr>
          <w:p w14:paraId="4117495D" w14:textId="77777777" w:rsidR="00903AD1" w:rsidRPr="00903AD1" w:rsidRDefault="00903AD1" w:rsidP="00903AD1">
            <w:pPr>
              <w:widowControl/>
              <w:jc w:val="center"/>
              <w:rPr>
                <w:rFonts w:ascii="Calibri" w:eastAsia="Times New Roman" w:hAnsi="Calibri" w:cs="Calibri"/>
                <w:b/>
                <w:bCs/>
                <w:color w:val="000000"/>
                <w:sz w:val="24"/>
                <w:szCs w:val="24"/>
                <w:lang w:val="en-CA" w:eastAsia="en-CA"/>
              </w:rPr>
            </w:pPr>
            <w:r w:rsidRPr="00903AD1">
              <w:rPr>
                <w:rFonts w:ascii="Calibri" w:eastAsia="Times New Roman" w:hAnsi="Calibri" w:cs="Calibri"/>
                <w:b/>
                <w:bCs/>
                <w:color w:val="000000"/>
                <w:sz w:val="24"/>
                <w:szCs w:val="24"/>
                <w:lang w:val="en-CA" w:eastAsia="en-CA"/>
              </w:rPr>
              <w:t>Total Revenue</w:t>
            </w:r>
          </w:p>
        </w:tc>
        <w:tc>
          <w:tcPr>
            <w:tcW w:w="5044" w:type="dxa"/>
            <w:tcBorders>
              <w:top w:val="single" w:sz="4" w:space="0" w:color="auto"/>
              <w:left w:val="single" w:sz="4" w:space="0" w:color="auto"/>
              <w:bottom w:val="single" w:sz="4" w:space="0" w:color="auto"/>
              <w:right w:val="single" w:sz="4" w:space="0" w:color="auto"/>
            </w:tcBorders>
            <w:shd w:val="clear" w:color="auto" w:fill="auto"/>
            <w:hideMark/>
          </w:tcPr>
          <w:p w14:paraId="356653CC" w14:textId="77777777" w:rsidR="00903AD1" w:rsidRPr="00903AD1" w:rsidRDefault="00903AD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Total revenue generated by the order</w:t>
            </w:r>
          </w:p>
        </w:tc>
        <w:tc>
          <w:tcPr>
            <w:tcW w:w="2655" w:type="dxa"/>
            <w:tcBorders>
              <w:top w:val="single" w:sz="4" w:space="0" w:color="auto"/>
              <w:left w:val="single" w:sz="4" w:space="0" w:color="auto"/>
              <w:bottom w:val="single" w:sz="4" w:space="0" w:color="auto"/>
              <w:right w:val="single" w:sz="4" w:space="0" w:color="0F9ED5"/>
            </w:tcBorders>
            <w:shd w:val="clear" w:color="000000" w:fill="CAEDFB"/>
            <w:hideMark/>
          </w:tcPr>
          <w:p w14:paraId="31A978E0" w14:textId="77777777" w:rsidR="00903AD1" w:rsidRPr="00903AD1" w:rsidRDefault="00903AD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Numerical</w:t>
            </w:r>
          </w:p>
        </w:tc>
      </w:tr>
      <w:tr w:rsidR="00903AD1" w:rsidRPr="00903AD1" w14:paraId="086A8E2B" w14:textId="77777777" w:rsidTr="00F17F62">
        <w:trPr>
          <w:trHeight w:val="390"/>
        </w:trPr>
        <w:tc>
          <w:tcPr>
            <w:tcW w:w="2372" w:type="dxa"/>
            <w:tcBorders>
              <w:top w:val="single" w:sz="4" w:space="0" w:color="auto"/>
              <w:left w:val="single" w:sz="4" w:space="0" w:color="0F9ED5"/>
              <w:bottom w:val="single" w:sz="4" w:space="0" w:color="auto"/>
              <w:right w:val="single" w:sz="4" w:space="0" w:color="auto"/>
            </w:tcBorders>
            <w:shd w:val="clear" w:color="auto" w:fill="auto"/>
            <w:hideMark/>
          </w:tcPr>
          <w:p w14:paraId="000B62B8" w14:textId="77777777" w:rsidR="00903AD1" w:rsidRPr="00903AD1" w:rsidRDefault="00903AD1" w:rsidP="00903AD1">
            <w:pPr>
              <w:widowControl/>
              <w:jc w:val="center"/>
              <w:rPr>
                <w:rFonts w:ascii="Calibri" w:eastAsia="Times New Roman" w:hAnsi="Calibri" w:cs="Calibri"/>
                <w:b/>
                <w:bCs/>
                <w:color w:val="000000"/>
                <w:sz w:val="24"/>
                <w:szCs w:val="24"/>
                <w:lang w:val="en-CA" w:eastAsia="en-CA"/>
              </w:rPr>
            </w:pPr>
            <w:r w:rsidRPr="00903AD1">
              <w:rPr>
                <w:rFonts w:ascii="Calibri" w:eastAsia="Times New Roman" w:hAnsi="Calibri" w:cs="Calibri"/>
                <w:b/>
                <w:bCs/>
                <w:color w:val="000000"/>
                <w:sz w:val="24"/>
                <w:szCs w:val="24"/>
                <w:lang w:val="en-CA" w:eastAsia="en-CA"/>
              </w:rPr>
              <w:t>Total Cost</w:t>
            </w:r>
          </w:p>
        </w:tc>
        <w:tc>
          <w:tcPr>
            <w:tcW w:w="5044" w:type="dxa"/>
            <w:tcBorders>
              <w:top w:val="single" w:sz="4" w:space="0" w:color="auto"/>
              <w:left w:val="single" w:sz="4" w:space="0" w:color="auto"/>
              <w:bottom w:val="single" w:sz="4" w:space="0" w:color="auto"/>
              <w:right w:val="single" w:sz="4" w:space="0" w:color="auto"/>
            </w:tcBorders>
            <w:shd w:val="clear" w:color="auto" w:fill="auto"/>
            <w:hideMark/>
          </w:tcPr>
          <w:p w14:paraId="4FD6EBC8" w14:textId="77777777" w:rsidR="00903AD1" w:rsidRPr="00903AD1" w:rsidRDefault="00903AD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Total cost incurred for the order</w:t>
            </w:r>
          </w:p>
        </w:tc>
        <w:tc>
          <w:tcPr>
            <w:tcW w:w="2655" w:type="dxa"/>
            <w:tcBorders>
              <w:top w:val="single" w:sz="4" w:space="0" w:color="auto"/>
              <w:left w:val="single" w:sz="4" w:space="0" w:color="auto"/>
              <w:bottom w:val="single" w:sz="4" w:space="0" w:color="auto"/>
              <w:right w:val="single" w:sz="4" w:space="0" w:color="0F9ED5"/>
            </w:tcBorders>
            <w:shd w:val="clear" w:color="000000" w:fill="CAEDFB"/>
            <w:hideMark/>
          </w:tcPr>
          <w:p w14:paraId="032047AE" w14:textId="77777777" w:rsidR="00903AD1" w:rsidRPr="00903AD1" w:rsidRDefault="00903AD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Numerical</w:t>
            </w:r>
          </w:p>
        </w:tc>
      </w:tr>
      <w:tr w:rsidR="00903AD1" w:rsidRPr="00903AD1" w14:paraId="67158029" w14:textId="77777777" w:rsidTr="00F17F62">
        <w:trPr>
          <w:trHeight w:val="390"/>
        </w:trPr>
        <w:tc>
          <w:tcPr>
            <w:tcW w:w="2372" w:type="dxa"/>
            <w:tcBorders>
              <w:top w:val="single" w:sz="4" w:space="0" w:color="auto"/>
              <w:left w:val="single" w:sz="4" w:space="0" w:color="0F9ED5"/>
              <w:bottom w:val="single" w:sz="4" w:space="0" w:color="auto"/>
              <w:right w:val="single" w:sz="4" w:space="0" w:color="auto"/>
            </w:tcBorders>
            <w:shd w:val="clear" w:color="auto" w:fill="auto"/>
            <w:hideMark/>
          </w:tcPr>
          <w:p w14:paraId="7ADCC4B0" w14:textId="77777777" w:rsidR="00903AD1" w:rsidRPr="00903AD1" w:rsidRDefault="00903AD1" w:rsidP="00903AD1">
            <w:pPr>
              <w:widowControl/>
              <w:jc w:val="center"/>
              <w:rPr>
                <w:rFonts w:ascii="Calibri" w:eastAsia="Times New Roman" w:hAnsi="Calibri" w:cs="Calibri"/>
                <w:b/>
                <w:bCs/>
                <w:color w:val="000000"/>
                <w:sz w:val="24"/>
                <w:szCs w:val="24"/>
                <w:lang w:val="en-CA" w:eastAsia="en-CA"/>
              </w:rPr>
            </w:pPr>
            <w:r w:rsidRPr="00903AD1">
              <w:rPr>
                <w:rFonts w:ascii="Calibri" w:eastAsia="Times New Roman" w:hAnsi="Calibri" w:cs="Calibri"/>
                <w:b/>
                <w:bCs/>
                <w:color w:val="000000"/>
                <w:sz w:val="24"/>
                <w:szCs w:val="24"/>
                <w:lang w:val="en-CA" w:eastAsia="en-CA"/>
              </w:rPr>
              <w:t>Total Profit</w:t>
            </w:r>
          </w:p>
        </w:tc>
        <w:tc>
          <w:tcPr>
            <w:tcW w:w="5044" w:type="dxa"/>
            <w:tcBorders>
              <w:top w:val="single" w:sz="4" w:space="0" w:color="auto"/>
              <w:left w:val="single" w:sz="4" w:space="0" w:color="auto"/>
              <w:bottom w:val="single" w:sz="4" w:space="0" w:color="auto"/>
              <w:right w:val="single" w:sz="4" w:space="0" w:color="auto"/>
            </w:tcBorders>
            <w:shd w:val="clear" w:color="auto" w:fill="auto"/>
            <w:hideMark/>
          </w:tcPr>
          <w:p w14:paraId="02728633" w14:textId="77777777" w:rsidR="00903AD1" w:rsidRPr="00903AD1" w:rsidRDefault="00903AD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Profit earned from the order</w:t>
            </w:r>
          </w:p>
        </w:tc>
        <w:tc>
          <w:tcPr>
            <w:tcW w:w="2655" w:type="dxa"/>
            <w:tcBorders>
              <w:top w:val="single" w:sz="4" w:space="0" w:color="auto"/>
              <w:left w:val="single" w:sz="4" w:space="0" w:color="auto"/>
              <w:bottom w:val="single" w:sz="4" w:space="0" w:color="auto"/>
              <w:right w:val="single" w:sz="4" w:space="0" w:color="0F9ED5"/>
            </w:tcBorders>
            <w:shd w:val="clear" w:color="000000" w:fill="CAEDFB"/>
            <w:hideMark/>
          </w:tcPr>
          <w:p w14:paraId="7E92F6DD" w14:textId="77777777" w:rsidR="00903AD1" w:rsidRPr="00903AD1" w:rsidRDefault="00903AD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Numerical</w:t>
            </w:r>
          </w:p>
        </w:tc>
      </w:tr>
      <w:tr w:rsidR="00903AD1" w:rsidRPr="00903AD1" w14:paraId="30AEF348" w14:textId="77777777" w:rsidTr="00F17F62">
        <w:trPr>
          <w:trHeight w:val="390"/>
        </w:trPr>
        <w:tc>
          <w:tcPr>
            <w:tcW w:w="2372" w:type="dxa"/>
            <w:tcBorders>
              <w:top w:val="single" w:sz="4" w:space="0" w:color="auto"/>
              <w:left w:val="single" w:sz="4" w:space="0" w:color="0F9ED5"/>
              <w:bottom w:val="single" w:sz="4" w:space="0" w:color="0F9ED5"/>
              <w:right w:val="single" w:sz="4" w:space="0" w:color="auto"/>
            </w:tcBorders>
            <w:shd w:val="clear" w:color="auto" w:fill="auto"/>
            <w:hideMark/>
          </w:tcPr>
          <w:p w14:paraId="3EE289D3" w14:textId="77777777" w:rsidR="00903AD1" w:rsidRPr="00903AD1" w:rsidRDefault="00903AD1" w:rsidP="00903AD1">
            <w:pPr>
              <w:widowControl/>
              <w:jc w:val="center"/>
              <w:rPr>
                <w:rFonts w:ascii="Calibri" w:eastAsia="Times New Roman" w:hAnsi="Calibri" w:cs="Calibri"/>
                <w:b/>
                <w:bCs/>
                <w:color w:val="000000"/>
                <w:sz w:val="24"/>
                <w:szCs w:val="24"/>
                <w:lang w:val="en-CA" w:eastAsia="en-CA"/>
              </w:rPr>
            </w:pPr>
            <w:r w:rsidRPr="00903AD1">
              <w:rPr>
                <w:rFonts w:ascii="Calibri" w:eastAsia="Times New Roman" w:hAnsi="Calibri" w:cs="Calibri"/>
                <w:b/>
                <w:bCs/>
                <w:color w:val="000000"/>
                <w:sz w:val="24"/>
                <w:szCs w:val="24"/>
                <w:lang w:val="en-CA" w:eastAsia="en-CA"/>
              </w:rPr>
              <w:t>Unit Margin</w:t>
            </w:r>
          </w:p>
        </w:tc>
        <w:tc>
          <w:tcPr>
            <w:tcW w:w="5044" w:type="dxa"/>
            <w:tcBorders>
              <w:top w:val="single" w:sz="4" w:space="0" w:color="auto"/>
              <w:left w:val="single" w:sz="4" w:space="0" w:color="auto"/>
              <w:bottom w:val="single" w:sz="4" w:space="0" w:color="0F9ED5"/>
              <w:right w:val="single" w:sz="4" w:space="0" w:color="auto"/>
            </w:tcBorders>
            <w:shd w:val="clear" w:color="auto" w:fill="auto"/>
            <w:hideMark/>
          </w:tcPr>
          <w:p w14:paraId="13CE30D5" w14:textId="77777777" w:rsidR="00903AD1" w:rsidRPr="00903AD1" w:rsidRDefault="00903AD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Margin per unit (Unit Price - Unit Cost)</w:t>
            </w:r>
          </w:p>
        </w:tc>
        <w:tc>
          <w:tcPr>
            <w:tcW w:w="2655" w:type="dxa"/>
            <w:tcBorders>
              <w:top w:val="single" w:sz="4" w:space="0" w:color="auto"/>
              <w:left w:val="single" w:sz="4" w:space="0" w:color="auto"/>
              <w:bottom w:val="single" w:sz="4" w:space="0" w:color="0F9ED5"/>
              <w:right w:val="single" w:sz="4" w:space="0" w:color="0F9ED5"/>
            </w:tcBorders>
            <w:shd w:val="clear" w:color="000000" w:fill="CAEDFB"/>
            <w:hideMark/>
          </w:tcPr>
          <w:p w14:paraId="6834124D" w14:textId="77777777" w:rsidR="00903AD1" w:rsidRPr="00903AD1" w:rsidRDefault="00903AD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Numerical</w:t>
            </w:r>
          </w:p>
        </w:tc>
      </w:tr>
    </w:tbl>
    <w:p w14:paraId="504E74D4" w14:textId="4D0E6704" w:rsidR="00101AA4" w:rsidRPr="00140F94" w:rsidRDefault="00101AA4" w:rsidP="00DD4878">
      <w:pPr>
        <w:pStyle w:val="BodyText"/>
        <w:ind w:left="0" w:firstLine="0"/>
        <w:rPr>
          <w:rFonts w:asciiTheme="minorHAnsi" w:hAnsiTheme="minorHAnsi" w:cstheme="minorHAnsi"/>
          <w:sz w:val="24"/>
          <w:szCs w:val="24"/>
        </w:rPr>
      </w:pPr>
    </w:p>
    <w:p w14:paraId="347B9F9C" w14:textId="0CA98E3B" w:rsidR="002C3B8D" w:rsidRPr="00666DB3" w:rsidRDefault="002C3B8D" w:rsidP="00DD4878">
      <w:pPr>
        <w:pStyle w:val="BodyText"/>
        <w:ind w:left="0" w:firstLine="0"/>
        <w:rPr>
          <w:rFonts w:asciiTheme="minorHAnsi" w:hAnsiTheme="minorHAnsi" w:cstheme="minorHAnsi"/>
          <w:b/>
          <w:bCs/>
          <w:sz w:val="24"/>
          <w:szCs w:val="24"/>
        </w:rPr>
      </w:pPr>
      <w:r w:rsidRPr="00666DB3">
        <w:rPr>
          <w:rFonts w:asciiTheme="minorHAnsi" w:hAnsiTheme="minorHAnsi" w:cstheme="minorHAnsi"/>
          <w:b/>
          <w:bCs/>
          <w:color w:val="1F497D" w:themeColor="text2"/>
          <w:sz w:val="24"/>
          <w:szCs w:val="24"/>
        </w:rPr>
        <w:t>Data Encoding &amp; Rearrangements:</w:t>
      </w:r>
    </w:p>
    <w:p w14:paraId="6E8FA7D8" w14:textId="53DE8F92" w:rsidR="002C3B8D" w:rsidRDefault="00666DB3" w:rsidP="00DD4878">
      <w:pPr>
        <w:pStyle w:val="BodyText"/>
        <w:ind w:left="0" w:firstLine="0"/>
        <w:rPr>
          <w:rFonts w:asciiTheme="minorHAnsi" w:hAnsiTheme="minorHAnsi" w:cstheme="minorHAnsi"/>
          <w:sz w:val="24"/>
          <w:szCs w:val="24"/>
        </w:rPr>
      </w:pPr>
      <w:r w:rsidRPr="00666DB3">
        <w:rPr>
          <w:rFonts w:asciiTheme="minorHAnsi" w:hAnsiTheme="minorHAnsi" w:cstheme="minorHAnsi"/>
          <w:sz w:val="24"/>
          <w:szCs w:val="24"/>
        </w:rPr>
        <w:t>The dataset is arranged logically to follow the flow of an order lifecycle, starting from order identification, placement, and shipping details, followed by regional and categorical attributes, and ending with financial metrics. This structure ensures a clear and intuitive analysis, facilitating both timeline-based and attribute-based insights.</w:t>
      </w:r>
    </w:p>
    <w:p w14:paraId="75FFC4A6" w14:textId="79CDA092" w:rsidR="00DD4878" w:rsidRDefault="00AA61C7" w:rsidP="00DD4878">
      <w:pPr>
        <w:pStyle w:val="BodyText"/>
        <w:ind w:left="0" w:firstLine="0"/>
        <w:rPr>
          <w:rFonts w:asciiTheme="minorHAnsi" w:hAnsiTheme="minorHAnsi" w:cstheme="minorHAnsi"/>
          <w:sz w:val="24"/>
          <w:szCs w:val="24"/>
        </w:rPr>
      </w:pPr>
      <w:r w:rsidRPr="00140F94">
        <w:rPr>
          <w:rFonts w:asciiTheme="minorHAnsi" w:hAnsiTheme="minorHAnsi" w:cstheme="minorHAnsi"/>
          <w:sz w:val="24"/>
          <w:szCs w:val="24"/>
        </w:rPr>
        <w:t xml:space="preserve">In this dataset, </w:t>
      </w:r>
      <w:r w:rsidR="002832B5">
        <w:rPr>
          <w:rFonts w:asciiTheme="minorHAnsi" w:hAnsiTheme="minorHAnsi" w:cstheme="minorHAnsi"/>
          <w:sz w:val="24"/>
          <w:szCs w:val="24"/>
        </w:rPr>
        <w:t>I</w:t>
      </w:r>
      <w:r w:rsidRPr="00140F94">
        <w:rPr>
          <w:rFonts w:asciiTheme="minorHAnsi" w:hAnsiTheme="minorHAnsi" w:cstheme="minorHAnsi"/>
          <w:sz w:val="24"/>
          <w:szCs w:val="24"/>
        </w:rPr>
        <w:t xml:space="preserve"> have added encoded columns for </w:t>
      </w:r>
      <w:r w:rsidRPr="00140F94">
        <w:rPr>
          <w:rFonts w:asciiTheme="minorHAnsi" w:hAnsiTheme="minorHAnsi" w:cstheme="minorHAnsi"/>
          <w:b/>
          <w:bCs/>
          <w:sz w:val="24"/>
          <w:szCs w:val="24"/>
        </w:rPr>
        <w:t>Item Type</w:t>
      </w:r>
      <w:r w:rsidRPr="00140F94">
        <w:rPr>
          <w:rFonts w:asciiTheme="minorHAnsi" w:hAnsiTheme="minorHAnsi" w:cstheme="minorHAnsi"/>
          <w:sz w:val="24"/>
          <w:szCs w:val="24"/>
        </w:rPr>
        <w:t xml:space="preserve">, </w:t>
      </w:r>
      <w:r w:rsidRPr="00140F94">
        <w:rPr>
          <w:rFonts w:asciiTheme="minorHAnsi" w:hAnsiTheme="minorHAnsi" w:cstheme="minorHAnsi"/>
          <w:b/>
          <w:bCs/>
          <w:sz w:val="24"/>
          <w:szCs w:val="24"/>
        </w:rPr>
        <w:t>Order Priority</w:t>
      </w:r>
      <w:r w:rsidRPr="00140F94">
        <w:rPr>
          <w:rFonts w:asciiTheme="minorHAnsi" w:hAnsiTheme="minorHAnsi" w:cstheme="minorHAnsi"/>
          <w:sz w:val="24"/>
          <w:szCs w:val="24"/>
        </w:rPr>
        <w:t xml:space="preserve">, and </w:t>
      </w:r>
      <w:r w:rsidRPr="00140F94">
        <w:rPr>
          <w:rFonts w:asciiTheme="minorHAnsi" w:hAnsiTheme="minorHAnsi" w:cstheme="minorHAnsi"/>
          <w:b/>
          <w:bCs/>
          <w:sz w:val="24"/>
          <w:szCs w:val="24"/>
        </w:rPr>
        <w:t>Sales Channel</w:t>
      </w:r>
      <w:r w:rsidRPr="00140F94">
        <w:rPr>
          <w:rFonts w:asciiTheme="minorHAnsi" w:hAnsiTheme="minorHAnsi" w:cstheme="minorHAnsi"/>
          <w:sz w:val="24"/>
          <w:szCs w:val="24"/>
        </w:rPr>
        <w:t xml:space="preserve"> to facilitate more efficient analysis. These encoded columns represent the categorical values numerically, allowing for easier comparison and correlation analysis in </w:t>
      </w:r>
      <w:r w:rsidR="0063792E">
        <w:rPr>
          <w:rFonts w:asciiTheme="minorHAnsi" w:hAnsiTheme="minorHAnsi" w:cstheme="minorHAnsi"/>
          <w:sz w:val="24"/>
          <w:szCs w:val="24"/>
        </w:rPr>
        <w:t xml:space="preserve">the </w:t>
      </w:r>
      <w:r w:rsidRPr="00140F94">
        <w:rPr>
          <w:rFonts w:asciiTheme="minorHAnsi" w:hAnsiTheme="minorHAnsi" w:cstheme="minorHAnsi"/>
          <w:sz w:val="24"/>
          <w:szCs w:val="24"/>
        </w:rPr>
        <w:t>later stages of the project. The encoded values are included in both the dataset and the data dictionary for reference.</w:t>
      </w:r>
    </w:p>
    <w:p w14:paraId="6349084D" w14:textId="77777777" w:rsidR="00DD7E1A" w:rsidRDefault="00DD7E1A" w:rsidP="00DD4878">
      <w:pPr>
        <w:pStyle w:val="BodyText"/>
        <w:ind w:left="0" w:firstLine="0"/>
        <w:rPr>
          <w:rFonts w:asciiTheme="minorHAnsi" w:hAnsiTheme="minorHAnsi" w:cstheme="minorHAnsi"/>
          <w:sz w:val="24"/>
          <w:szCs w:val="24"/>
        </w:rPr>
      </w:pPr>
    </w:p>
    <w:p w14:paraId="7ADC3535" w14:textId="304433E2" w:rsidR="00D85DC0" w:rsidRPr="00140F94" w:rsidRDefault="00D85DC0" w:rsidP="00D85DC0">
      <w:pPr>
        <w:pStyle w:val="Heading1"/>
        <w:numPr>
          <w:ilvl w:val="0"/>
          <w:numId w:val="0"/>
        </w:numPr>
        <w:spacing w:before="120"/>
        <w:rPr>
          <w:rFonts w:asciiTheme="minorHAnsi" w:hAnsiTheme="minorHAnsi" w:cstheme="minorHAnsi"/>
          <w:b/>
          <w:bCs/>
          <w:color w:val="004987"/>
          <w:sz w:val="24"/>
          <w:szCs w:val="24"/>
        </w:rPr>
      </w:pPr>
      <w:r w:rsidRPr="00140F94">
        <w:rPr>
          <w:rFonts w:asciiTheme="minorHAnsi" w:hAnsiTheme="minorHAnsi" w:cstheme="minorHAnsi"/>
          <w:b/>
          <w:bCs/>
          <w:color w:val="004987"/>
          <w:sz w:val="24"/>
          <w:szCs w:val="24"/>
        </w:rPr>
        <w:t>General Assumptions &amp; Extra Data</w:t>
      </w:r>
      <w:r w:rsidR="00281041">
        <w:rPr>
          <w:rFonts w:asciiTheme="minorHAnsi" w:hAnsiTheme="minorHAnsi" w:cstheme="minorHAnsi"/>
          <w:b/>
          <w:bCs/>
          <w:color w:val="004987"/>
          <w:sz w:val="24"/>
          <w:szCs w:val="24"/>
        </w:rPr>
        <w:t>:</w:t>
      </w:r>
    </w:p>
    <w:p w14:paraId="667C93D6" w14:textId="650F9B46" w:rsidR="00E27EE1" w:rsidRPr="00E27EE1" w:rsidRDefault="00E27EE1" w:rsidP="00D837C2">
      <w:pPr>
        <w:pStyle w:val="Heading1"/>
        <w:numPr>
          <w:ilvl w:val="0"/>
          <w:numId w:val="0"/>
        </w:numPr>
        <w:spacing w:before="120"/>
        <w:ind w:firstLine="360"/>
        <w:rPr>
          <w:rFonts w:cstheme="minorHAnsi"/>
          <w:sz w:val="24"/>
          <w:szCs w:val="24"/>
          <w:lang w:val="en-CA"/>
        </w:rPr>
      </w:pPr>
      <w:r w:rsidRPr="00E27EE1">
        <w:rPr>
          <w:rFonts w:cstheme="minorHAnsi"/>
          <w:b/>
          <w:bCs/>
          <w:sz w:val="24"/>
          <w:szCs w:val="24"/>
          <w:lang w:val="en-CA"/>
        </w:rPr>
        <w:t>General Assumptions:</w:t>
      </w:r>
    </w:p>
    <w:p w14:paraId="54406683" w14:textId="77777777" w:rsidR="00E27EE1" w:rsidRPr="00E27EE1" w:rsidRDefault="00E27EE1" w:rsidP="00B75D78">
      <w:pPr>
        <w:pStyle w:val="Heading1"/>
        <w:numPr>
          <w:ilvl w:val="0"/>
          <w:numId w:val="4"/>
        </w:numPr>
        <w:spacing w:before="120"/>
        <w:rPr>
          <w:rFonts w:cstheme="minorHAnsi"/>
          <w:sz w:val="24"/>
          <w:szCs w:val="24"/>
          <w:lang w:val="en-CA"/>
        </w:rPr>
      </w:pPr>
      <w:r w:rsidRPr="00E27EE1">
        <w:rPr>
          <w:rFonts w:cstheme="minorHAnsi"/>
          <w:sz w:val="24"/>
          <w:szCs w:val="24"/>
          <w:lang w:val="en-CA"/>
        </w:rPr>
        <w:t>The dataset represents a sample of transactions rather than the entire population, given its limited scope and synthetic nature. This assumption aligns with the dataset's description and origin.</w:t>
      </w:r>
    </w:p>
    <w:p w14:paraId="45A98D66" w14:textId="77777777" w:rsidR="00E27EE1" w:rsidRPr="00E27EE1" w:rsidRDefault="00E27EE1" w:rsidP="00B75D78">
      <w:pPr>
        <w:pStyle w:val="Heading1"/>
        <w:numPr>
          <w:ilvl w:val="0"/>
          <w:numId w:val="4"/>
        </w:numPr>
        <w:spacing w:before="120"/>
        <w:rPr>
          <w:rFonts w:cstheme="minorHAnsi"/>
          <w:sz w:val="24"/>
          <w:szCs w:val="24"/>
          <w:lang w:val="en-CA"/>
        </w:rPr>
      </w:pPr>
      <w:r w:rsidRPr="00E27EE1">
        <w:rPr>
          <w:rFonts w:cstheme="minorHAnsi"/>
          <w:sz w:val="24"/>
          <w:szCs w:val="24"/>
          <w:lang w:val="en-CA"/>
        </w:rPr>
        <w:t>The data is assumed to be complete, accurate, and consistent over a defined period, with no significant missing or duplicate entries.</w:t>
      </w:r>
    </w:p>
    <w:p w14:paraId="14A26BC8" w14:textId="77777777" w:rsidR="00E27EE1" w:rsidRPr="00E27EE1" w:rsidRDefault="00E27EE1" w:rsidP="00B75D78">
      <w:pPr>
        <w:pStyle w:val="Heading1"/>
        <w:numPr>
          <w:ilvl w:val="0"/>
          <w:numId w:val="4"/>
        </w:numPr>
        <w:spacing w:before="120"/>
        <w:rPr>
          <w:rFonts w:cstheme="minorHAnsi"/>
          <w:sz w:val="24"/>
          <w:szCs w:val="24"/>
          <w:lang w:val="en-CA"/>
        </w:rPr>
      </w:pPr>
      <w:r w:rsidRPr="00E27EE1">
        <w:rPr>
          <w:rFonts w:cstheme="minorHAnsi"/>
          <w:sz w:val="24"/>
          <w:szCs w:val="24"/>
          <w:lang w:val="en-CA"/>
        </w:rPr>
        <w:t>Categorical variables, such as Order Priority and Sales Channel, are correctly labeled and encoded, ensuring their numerical representations accurately align with their original categorical meanings.</w:t>
      </w:r>
    </w:p>
    <w:p w14:paraId="360D9672" w14:textId="77777777" w:rsidR="00E27EE1" w:rsidRPr="00E27EE1" w:rsidRDefault="00E27EE1" w:rsidP="00B75D78">
      <w:pPr>
        <w:pStyle w:val="Heading1"/>
        <w:numPr>
          <w:ilvl w:val="0"/>
          <w:numId w:val="4"/>
        </w:numPr>
        <w:spacing w:before="120"/>
        <w:rPr>
          <w:rFonts w:cstheme="minorHAnsi"/>
          <w:sz w:val="24"/>
          <w:szCs w:val="24"/>
          <w:lang w:val="en-CA"/>
        </w:rPr>
      </w:pPr>
      <w:r w:rsidRPr="00E27EE1">
        <w:rPr>
          <w:rFonts w:cstheme="minorHAnsi"/>
          <w:sz w:val="24"/>
          <w:szCs w:val="24"/>
          <w:lang w:val="en-CA"/>
        </w:rPr>
        <w:t>Financial data (e.g., Total Revenue, Total Cost, and Total Profit) are assumed to be consistent across all orders and measured in the same currency.</w:t>
      </w:r>
    </w:p>
    <w:p w14:paraId="4251757F" w14:textId="095FF71A" w:rsidR="00E27EE1" w:rsidRPr="00E27EE1" w:rsidRDefault="00E27EE1" w:rsidP="00B75D78">
      <w:pPr>
        <w:pStyle w:val="Heading1"/>
        <w:numPr>
          <w:ilvl w:val="0"/>
          <w:numId w:val="4"/>
        </w:numPr>
        <w:spacing w:before="120"/>
        <w:rPr>
          <w:rFonts w:cstheme="minorHAnsi"/>
          <w:sz w:val="24"/>
          <w:szCs w:val="24"/>
          <w:lang w:val="en-CA"/>
        </w:rPr>
      </w:pPr>
      <w:r w:rsidRPr="00E27EE1">
        <w:rPr>
          <w:rFonts w:cstheme="minorHAnsi"/>
          <w:sz w:val="24"/>
          <w:szCs w:val="24"/>
          <w:lang w:val="en-CA"/>
        </w:rPr>
        <w:t xml:space="preserve">Dates for orders and shipping are assumed to follow the same time zone or region </w:t>
      </w:r>
      <w:r w:rsidR="00B931F0">
        <w:rPr>
          <w:rFonts w:cstheme="minorHAnsi"/>
          <w:sz w:val="24"/>
          <w:szCs w:val="24"/>
          <w:lang w:val="en-CA"/>
        </w:rPr>
        <w:t xml:space="preserve">to </w:t>
      </w:r>
      <w:r w:rsidR="00B931F0">
        <w:rPr>
          <w:rFonts w:cstheme="minorHAnsi"/>
          <w:sz w:val="24"/>
          <w:szCs w:val="24"/>
          <w:lang w:val="en-CA"/>
        </w:rPr>
        <w:lastRenderedPageBreak/>
        <w:t>accurately calculate</w:t>
      </w:r>
      <w:r w:rsidRPr="00E27EE1">
        <w:rPr>
          <w:rFonts w:cstheme="minorHAnsi"/>
          <w:sz w:val="24"/>
          <w:szCs w:val="24"/>
          <w:lang w:val="en-CA"/>
        </w:rPr>
        <w:t xml:space="preserve"> shipping durations.</w:t>
      </w:r>
    </w:p>
    <w:p w14:paraId="4A155A0F" w14:textId="77777777" w:rsidR="00E27EE1" w:rsidRPr="00E27EE1" w:rsidRDefault="00E27EE1" w:rsidP="00D837C2">
      <w:pPr>
        <w:pStyle w:val="Heading1"/>
        <w:numPr>
          <w:ilvl w:val="0"/>
          <w:numId w:val="0"/>
        </w:numPr>
        <w:spacing w:before="120"/>
        <w:ind w:firstLine="360"/>
        <w:rPr>
          <w:rFonts w:cstheme="minorHAnsi"/>
          <w:sz w:val="24"/>
          <w:szCs w:val="24"/>
          <w:lang w:val="en-CA"/>
        </w:rPr>
      </w:pPr>
      <w:r w:rsidRPr="00E27EE1">
        <w:rPr>
          <w:rFonts w:cstheme="minorHAnsi"/>
          <w:b/>
          <w:bCs/>
          <w:sz w:val="24"/>
          <w:szCs w:val="24"/>
          <w:lang w:val="en-CA"/>
        </w:rPr>
        <w:t>Extra Data Requirements:</w:t>
      </w:r>
    </w:p>
    <w:p w14:paraId="64F639AF" w14:textId="77777777" w:rsidR="00837D06" w:rsidRDefault="00E27EE1" w:rsidP="00B75D78">
      <w:pPr>
        <w:pStyle w:val="Heading1"/>
        <w:numPr>
          <w:ilvl w:val="0"/>
          <w:numId w:val="14"/>
        </w:numPr>
        <w:spacing w:before="120"/>
        <w:rPr>
          <w:rFonts w:cstheme="minorHAnsi"/>
          <w:sz w:val="24"/>
          <w:szCs w:val="24"/>
          <w:lang w:val="en-CA"/>
        </w:rPr>
      </w:pPr>
      <w:r w:rsidRPr="00E27EE1">
        <w:rPr>
          <w:rFonts w:cstheme="minorHAnsi"/>
          <w:b/>
          <w:bCs/>
          <w:sz w:val="24"/>
          <w:szCs w:val="24"/>
          <w:lang w:val="en-CA"/>
        </w:rPr>
        <w:t>Customer Surveys:</w:t>
      </w:r>
      <w:r w:rsidRPr="00E27EE1">
        <w:rPr>
          <w:rFonts w:cstheme="minorHAnsi"/>
          <w:sz w:val="24"/>
          <w:szCs w:val="24"/>
          <w:lang w:val="en-CA"/>
        </w:rPr>
        <w:t xml:space="preserve"> Adding customer survey data (e.g., how customers learned about the store) could provide insights into marketing effectiveness and customer acquisition channels.</w:t>
      </w:r>
    </w:p>
    <w:p w14:paraId="427C9C2D" w14:textId="013EE57A" w:rsidR="00E27EE1" w:rsidRPr="00E27EE1" w:rsidRDefault="00E27EE1" w:rsidP="00B75D78">
      <w:pPr>
        <w:pStyle w:val="Heading1"/>
        <w:numPr>
          <w:ilvl w:val="0"/>
          <w:numId w:val="14"/>
        </w:numPr>
        <w:spacing w:before="120"/>
        <w:rPr>
          <w:rFonts w:cstheme="minorHAnsi"/>
          <w:sz w:val="24"/>
          <w:szCs w:val="24"/>
          <w:lang w:val="en-CA"/>
        </w:rPr>
      </w:pPr>
      <w:r w:rsidRPr="00E27EE1">
        <w:rPr>
          <w:rFonts w:cstheme="minorHAnsi"/>
          <w:b/>
          <w:bCs/>
          <w:sz w:val="24"/>
          <w:szCs w:val="24"/>
          <w:lang w:val="en-CA"/>
        </w:rPr>
        <w:t>Demographics:</w:t>
      </w:r>
      <w:r w:rsidRPr="00E27EE1">
        <w:rPr>
          <w:rFonts w:cstheme="minorHAnsi"/>
          <w:sz w:val="24"/>
          <w:szCs w:val="24"/>
          <w:lang w:val="en-CA"/>
        </w:rPr>
        <w:t xml:space="preserve"> Including customer demographic information (e.g., age, gender, income level) would enable a more comprehensive understanding of purchasing behaviors and preferences.</w:t>
      </w:r>
    </w:p>
    <w:p w14:paraId="4180325B" w14:textId="77777777" w:rsidR="00E27EE1" w:rsidRPr="00E27EE1" w:rsidRDefault="00E27EE1" w:rsidP="00B75D78">
      <w:pPr>
        <w:pStyle w:val="Heading1"/>
        <w:numPr>
          <w:ilvl w:val="0"/>
          <w:numId w:val="14"/>
        </w:numPr>
        <w:spacing w:before="120"/>
        <w:rPr>
          <w:rFonts w:cstheme="minorHAnsi"/>
          <w:sz w:val="24"/>
          <w:szCs w:val="24"/>
          <w:lang w:val="en-CA"/>
        </w:rPr>
      </w:pPr>
      <w:r w:rsidRPr="00E27EE1">
        <w:rPr>
          <w:rFonts w:cstheme="minorHAnsi"/>
          <w:b/>
          <w:bCs/>
          <w:sz w:val="24"/>
          <w:szCs w:val="24"/>
          <w:lang w:val="en-CA"/>
        </w:rPr>
        <w:t>Seasonality:</w:t>
      </w:r>
      <w:r w:rsidRPr="00E27EE1">
        <w:rPr>
          <w:rFonts w:cstheme="minorHAnsi"/>
          <w:sz w:val="24"/>
          <w:szCs w:val="24"/>
          <w:lang w:val="en-CA"/>
        </w:rPr>
        <w:t xml:space="preserve"> Data on seasonal trends or promotional events (e.g., holidays, sales campaigns) could help identify patterns in sales performance.</w:t>
      </w:r>
    </w:p>
    <w:p w14:paraId="6E1895E3" w14:textId="77777777" w:rsidR="00E27EE1" w:rsidRPr="00E27EE1" w:rsidRDefault="00E27EE1" w:rsidP="00B75D78">
      <w:pPr>
        <w:pStyle w:val="Heading1"/>
        <w:numPr>
          <w:ilvl w:val="0"/>
          <w:numId w:val="14"/>
        </w:numPr>
        <w:spacing w:before="120"/>
        <w:rPr>
          <w:rFonts w:cstheme="minorHAnsi"/>
          <w:sz w:val="24"/>
          <w:szCs w:val="24"/>
          <w:lang w:val="en-CA"/>
        </w:rPr>
      </w:pPr>
      <w:r w:rsidRPr="00E27EE1">
        <w:rPr>
          <w:rFonts w:cstheme="minorHAnsi"/>
          <w:b/>
          <w:bCs/>
          <w:sz w:val="24"/>
          <w:szCs w:val="24"/>
          <w:lang w:val="en-CA"/>
        </w:rPr>
        <w:t>Marketing Spend:</w:t>
      </w:r>
      <w:r w:rsidRPr="00E27EE1">
        <w:rPr>
          <w:rFonts w:cstheme="minorHAnsi"/>
          <w:sz w:val="24"/>
          <w:szCs w:val="24"/>
          <w:lang w:val="en-CA"/>
        </w:rPr>
        <w:t xml:space="preserve"> Information on marketing and advertising expenditures by region or item type would facilitate analysis of their correlation with sales trends and profitability.</w:t>
      </w:r>
    </w:p>
    <w:p w14:paraId="403B1495" w14:textId="77777777" w:rsidR="00E27EE1" w:rsidRPr="00E27EE1" w:rsidRDefault="00E27EE1" w:rsidP="00B75D78">
      <w:pPr>
        <w:pStyle w:val="Heading1"/>
        <w:numPr>
          <w:ilvl w:val="0"/>
          <w:numId w:val="14"/>
        </w:numPr>
        <w:spacing w:before="120"/>
        <w:rPr>
          <w:rFonts w:cstheme="minorHAnsi"/>
          <w:sz w:val="24"/>
          <w:szCs w:val="24"/>
          <w:lang w:val="en-CA"/>
        </w:rPr>
      </w:pPr>
      <w:r w:rsidRPr="00E27EE1">
        <w:rPr>
          <w:rFonts w:cstheme="minorHAnsi"/>
          <w:b/>
          <w:bCs/>
          <w:sz w:val="24"/>
          <w:szCs w:val="24"/>
          <w:lang w:val="en-CA"/>
        </w:rPr>
        <w:t>Customer Loyalty Data:</w:t>
      </w:r>
      <w:r w:rsidRPr="00E27EE1">
        <w:rPr>
          <w:rFonts w:cstheme="minorHAnsi"/>
          <w:sz w:val="24"/>
          <w:szCs w:val="24"/>
          <w:lang w:val="en-CA"/>
        </w:rPr>
        <w:t xml:space="preserve"> Data on repeat customers and loyalty programs would allow analysis of customer retention and lifetime value.</w:t>
      </w:r>
    </w:p>
    <w:p w14:paraId="18F693D4" w14:textId="711F29E3" w:rsidR="007666EF" w:rsidRDefault="007666EF" w:rsidP="007666EF">
      <w:pPr>
        <w:pStyle w:val="Heading1"/>
        <w:numPr>
          <w:ilvl w:val="0"/>
          <w:numId w:val="0"/>
        </w:numPr>
        <w:spacing w:before="120"/>
        <w:rPr>
          <w:rFonts w:asciiTheme="minorHAnsi" w:hAnsiTheme="minorHAnsi" w:cstheme="minorHAnsi"/>
          <w:b/>
          <w:bCs/>
          <w:color w:val="004987"/>
          <w:sz w:val="24"/>
          <w:szCs w:val="24"/>
        </w:rPr>
      </w:pPr>
      <w:r w:rsidRPr="00140F94">
        <w:rPr>
          <w:rFonts w:asciiTheme="minorHAnsi" w:hAnsiTheme="minorHAnsi" w:cstheme="minorHAnsi"/>
          <w:b/>
          <w:bCs/>
          <w:color w:val="004987"/>
          <w:sz w:val="24"/>
          <w:szCs w:val="24"/>
        </w:rPr>
        <w:t>Univariate Statistical Analysis</w:t>
      </w:r>
      <w:r w:rsidR="00F14A4E">
        <w:rPr>
          <w:rFonts w:asciiTheme="minorHAnsi" w:hAnsiTheme="minorHAnsi" w:cstheme="minorHAnsi"/>
          <w:b/>
          <w:bCs/>
          <w:color w:val="004987"/>
          <w:sz w:val="24"/>
          <w:szCs w:val="24"/>
        </w:rPr>
        <w:t>:</w:t>
      </w:r>
    </w:p>
    <w:p w14:paraId="6FDCF57B" w14:textId="77777777" w:rsidR="006B5202" w:rsidRPr="006B5202" w:rsidRDefault="00A8536F" w:rsidP="00923919">
      <w:pPr>
        <w:pStyle w:val="Heading1"/>
        <w:numPr>
          <w:ilvl w:val="0"/>
          <w:numId w:val="0"/>
        </w:numPr>
        <w:spacing w:before="120"/>
        <w:ind w:left="720"/>
        <w:rPr>
          <w:rFonts w:asciiTheme="minorHAnsi" w:hAnsiTheme="minorHAnsi" w:cstheme="minorHAnsi"/>
          <w:b/>
          <w:bCs/>
          <w:color w:val="1F497D" w:themeColor="text2"/>
          <w:sz w:val="22"/>
          <w:szCs w:val="22"/>
          <w:lang w:val="en-CA"/>
        </w:rPr>
      </w:pPr>
      <w:r>
        <w:rPr>
          <w:rFonts w:asciiTheme="minorHAnsi" w:hAnsiTheme="minorHAnsi" w:cstheme="minorHAnsi"/>
          <w:sz w:val="24"/>
          <w:szCs w:val="24"/>
        </w:rPr>
        <w:t xml:space="preserve">We will perform Univariate statistical analysis on </w:t>
      </w:r>
      <w:r w:rsidR="009E0FAD" w:rsidRPr="00561F88">
        <w:rPr>
          <w:rFonts w:asciiTheme="minorHAnsi" w:hAnsiTheme="minorHAnsi" w:cstheme="minorHAnsi"/>
          <w:sz w:val="22"/>
          <w:szCs w:val="22"/>
          <w:lang w:val="en-CA"/>
        </w:rPr>
        <w:t>Units Sold</w:t>
      </w:r>
      <w:r w:rsidR="00561F88">
        <w:rPr>
          <w:rFonts w:asciiTheme="minorHAnsi" w:hAnsiTheme="minorHAnsi" w:cstheme="minorHAnsi"/>
          <w:sz w:val="22"/>
          <w:szCs w:val="22"/>
          <w:lang w:val="en-CA"/>
        </w:rPr>
        <w:t xml:space="preserve">, </w:t>
      </w:r>
      <w:r w:rsidR="009E0FAD" w:rsidRPr="00561F88">
        <w:rPr>
          <w:rFonts w:asciiTheme="minorHAnsi" w:hAnsiTheme="minorHAnsi" w:cstheme="minorHAnsi"/>
          <w:sz w:val="22"/>
          <w:szCs w:val="22"/>
          <w:lang w:val="en-CA"/>
        </w:rPr>
        <w:t>Unit Price</w:t>
      </w:r>
      <w:r w:rsidR="00561F88">
        <w:rPr>
          <w:rFonts w:asciiTheme="minorHAnsi" w:hAnsiTheme="minorHAnsi" w:cstheme="minorHAnsi"/>
          <w:sz w:val="22"/>
          <w:szCs w:val="22"/>
          <w:lang w:val="en-CA"/>
        </w:rPr>
        <w:t>,</w:t>
      </w:r>
      <w:r w:rsidR="009E0FAD" w:rsidRPr="00561F88">
        <w:rPr>
          <w:rFonts w:asciiTheme="minorHAnsi" w:hAnsiTheme="minorHAnsi" w:cstheme="minorHAnsi"/>
          <w:sz w:val="22"/>
          <w:szCs w:val="22"/>
          <w:lang w:val="en-CA"/>
        </w:rPr>
        <w:t xml:space="preserve"> Unit Cost</w:t>
      </w:r>
      <w:r w:rsidR="00561F88">
        <w:rPr>
          <w:rFonts w:asciiTheme="minorHAnsi" w:hAnsiTheme="minorHAnsi" w:cstheme="minorHAnsi"/>
          <w:sz w:val="22"/>
          <w:szCs w:val="22"/>
          <w:lang w:val="en-CA"/>
        </w:rPr>
        <w:t>,</w:t>
      </w:r>
      <w:r w:rsidR="009E0FAD" w:rsidRPr="00561F88">
        <w:rPr>
          <w:rFonts w:asciiTheme="minorHAnsi" w:hAnsiTheme="minorHAnsi" w:cstheme="minorHAnsi"/>
          <w:sz w:val="22"/>
          <w:szCs w:val="22"/>
          <w:lang w:val="en-CA"/>
        </w:rPr>
        <w:t xml:space="preserve"> Total Revenue</w:t>
      </w:r>
      <w:r w:rsidR="00561F88">
        <w:rPr>
          <w:rFonts w:asciiTheme="minorHAnsi" w:hAnsiTheme="minorHAnsi" w:cstheme="minorHAnsi"/>
          <w:sz w:val="22"/>
          <w:szCs w:val="22"/>
          <w:lang w:val="en-CA"/>
        </w:rPr>
        <w:t>,</w:t>
      </w:r>
      <w:r w:rsidR="009E0FAD" w:rsidRPr="00561F88">
        <w:rPr>
          <w:rFonts w:asciiTheme="minorHAnsi" w:hAnsiTheme="minorHAnsi" w:cstheme="minorHAnsi"/>
          <w:sz w:val="22"/>
          <w:szCs w:val="22"/>
          <w:lang w:val="en-CA"/>
        </w:rPr>
        <w:t xml:space="preserve"> Total Cost</w:t>
      </w:r>
      <w:r w:rsidR="00561F88">
        <w:rPr>
          <w:rFonts w:asciiTheme="minorHAnsi" w:hAnsiTheme="minorHAnsi" w:cstheme="minorHAnsi"/>
          <w:sz w:val="22"/>
          <w:szCs w:val="22"/>
          <w:lang w:val="en-CA"/>
        </w:rPr>
        <w:t>,</w:t>
      </w:r>
      <w:r w:rsidR="009E0FAD" w:rsidRPr="00561F88">
        <w:rPr>
          <w:rFonts w:asciiTheme="minorHAnsi" w:hAnsiTheme="minorHAnsi" w:cstheme="minorHAnsi"/>
          <w:sz w:val="22"/>
          <w:szCs w:val="22"/>
          <w:lang w:val="en-CA"/>
        </w:rPr>
        <w:t xml:space="preserve"> Total Profit</w:t>
      </w:r>
      <w:r w:rsidR="00561F88">
        <w:rPr>
          <w:rFonts w:asciiTheme="minorHAnsi" w:hAnsiTheme="minorHAnsi" w:cstheme="minorHAnsi"/>
          <w:sz w:val="22"/>
          <w:szCs w:val="22"/>
          <w:lang w:val="en-CA"/>
        </w:rPr>
        <w:t xml:space="preserve"> and</w:t>
      </w:r>
      <w:r w:rsidR="009E0FAD" w:rsidRPr="00561F88">
        <w:rPr>
          <w:rFonts w:asciiTheme="minorHAnsi" w:hAnsiTheme="minorHAnsi" w:cstheme="minorHAnsi"/>
          <w:sz w:val="22"/>
          <w:szCs w:val="22"/>
          <w:lang w:val="en-CA"/>
        </w:rPr>
        <w:t xml:space="preserve"> Unit Margin</w:t>
      </w:r>
      <w:r w:rsidR="00561F88">
        <w:rPr>
          <w:rFonts w:asciiTheme="minorHAnsi" w:hAnsiTheme="minorHAnsi" w:cstheme="minorHAnsi"/>
          <w:sz w:val="22"/>
          <w:szCs w:val="22"/>
          <w:lang w:val="en-CA"/>
        </w:rPr>
        <w:t>.</w:t>
      </w:r>
    </w:p>
    <w:p w14:paraId="13482878" w14:textId="21580626" w:rsidR="00923919" w:rsidRDefault="006B5202" w:rsidP="00B75D78">
      <w:pPr>
        <w:pStyle w:val="Heading1"/>
        <w:numPr>
          <w:ilvl w:val="0"/>
          <w:numId w:val="5"/>
        </w:numPr>
        <w:spacing w:before="120"/>
        <w:rPr>
          <w:rFonts w:asciiTheme="minorHAnsi" w:hAnsiTheme="minorHAnsi" w:cstheme="minorHAnsi"/>
          <w:sz w:val="22"/>
          <w:szCs w:val="22"/>
          <w:lang w:val="en-CA"/>
        </w:rPr>
      </w:pPr>
      <w:r w:rsidRPr="006B5202">
        <w:rPr>
          <w:rFonts w:asciiTheme="minorHAnsi" w:hAnsiTheme="minorHAnsi" w:cstheme="minorHAnsi"/>
          <w:b/>
          <w:bCs/>
          <w:color w:val="1F497D" w:themeColor="text2"/>
          <w:sz w:val="24"/>
          <w:szCs w:val="24"/>
        </w:rPr>
        <w:t>Unit Sold</w:t>
      </w:r>
      <w:r w:rsidR="000D351C">
        <w:rPr>
          <w:rFonts w:asciiTheme="minorHAnsi" w:hAnsiTheme="minorHAnsi" w:cstheme="minorHAnsi"/>
          <w:b/>
          <w:bCs/>
          <w:color w:val="1F497D" w:themeColor="text2"/>
          <w:sz w:val="24"/>
          <w:szCs w:val="24"/>
        </w:rPr>
        <w:t>:</w:t>
      </w:r>
    </w:p>
    <w:tbl>
      <w:tblPr>
        <w:tblW w:w="6092" w:type="dxa"/>
        <w:tblInd w:w="1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97"/>
        <w:gridCol w:w="2195"/>
      </w:tblGrid>
      <w:tr w:rsidR="00BA5A68" w:rsidRPr="00152359" w14:paraId="1BC31936" w14:textId="77777777" w:rsidTr="004B590C">
        <w:trPr>
          <w:trHeight w:val="280"/>
        </w:trPr>
        <w:tc>
          <w:tcPr>
            <w:tcW w:w="3897" w:type="dxa"/>
            <w:shd w:val="clear" w:color="156082" w:fill="156082"/>
            <w:noWrap/>
            <w:vAlign w:val="bottom"/>
            <w:hideMark/>
          </w:tcPr>
          <w:p w14:paraId="394064E6" w14:textId="77777777" w:rsidR="00152359" w:rsidRPr="00152359" w:rsidRDefault="00152359" w:rsidP="00593D88">
            <w:pPr>
              <w:widowControl/>
              <w:jc w:val="center"/>
              <w:rPr>
                <w:rFonts w:ascii="Aptos Narrow" w:eastAsia="Times New Roman" w:hAnsi="Aptos Narrow" w:cs="Times New Roman"/>
                <w:b/>
                <w:bCs/>
                <w:color w:val="FFFFFF"/>
                <w:lang w:val="en-CA" w:eastAsia="en-CA"/>
              </w:rPr>
            </w:pPr>
            <w:r w:rsidRPr="00152359">
              <w:rPr>
                <w:rFonts w:ascii="Aptos Narrow" w:eastAsia="Times New Roman" w:hAnsi="Aptos Narrow" w:cs="Times New Roman"/>
                <w:b/>
                <w:bCs/>
                <w:color w:val="FFFFFF"/>
                <w:lang w:val="en-CA" w:eastAsia="en-CA"/>
              </w:rPr>
              <w:t>Statistics</w:t>
            </w:r>
          </w:p>
        </w:tc>
        <w:tc>
          <w:tcPr>
            <w:tcW w:w="2195" w:type="dxa"/>
            <w:shd w:val="clear" w:color="156082" w:fill="156082"/>
            <w:noWrap/>
            <w:vAlign w:val="bottom"/>
            <w:hideMark/>
          </w:tcPr>
          <w:p w14:paraId="766BAC6F" w14:textId="77777777" w:rsidR="00152359" w:rsidRPr="00152359" w:rsidRDefault="00152359" w:rsidP="00593D88">
            <w:pPr>
              <w:widowControl/>
              <w:jc w:val="center"/>
              <w:rPr>
                <w:rFonts w:ascii="Aptos Narrow" w:eastAsia="Times New Roman" w:hAnsi="Aptos Narrow" w:cs="Times New Roman"/>
                <w:b/>
                <w:bCs/>
                <w:color w:val="FFFFFF"/>
                <w:lang w:val="en-CA" w:eastAsia="en-CA"/>
              </w:rPr>
            </w:pPr>
            <w:r w:rsidRPr="00152359">
              <w:rPr>
                <w:rFonts w:ascii="Aptos Narrow" w:eastAsia="Times New Roman" w:hAnsi="Aptos Narrow" w:cs="Times New Roman"/>
                <w:b/>
                <w:bCs/>
                <w:color w:val="FFFFFF"/>
                <w:lang w:val="en-CA" w:eastAsia="en-CA"/>
              </w:rPr>
              <w:t>Value</w:t>
            </w:r>
          </w:p>
        </w:tc>
      </w:tr>
      <w:tr w:rsidR="00BA5A68" w:rsidRPr="00152359" w14:paraId="63F10DD7" w14:textId="77777777" w:rsidTr="004B590C">
        <w:trPr>
          <w:trHeight w:val="280"/>
        </w:trPr>
        <w:tc>
          <w:tcPr>
            <w:tcW w:w="3897" w:type="dxa"/>
            <w:shd w:val="clear" w:color="C0E6F5" w:fill="C0E6F5"/>
            <w:noWrap/>
            <w:vAlign w:val="bottom"/>
            <w:hideMark/>
          </w:tcPr>
          <w:p w14:paraId="26AADBE6" w14:textId="77777777" w:rsidR="00152359" w:rsidRPr="00152359" w:rsidRDefault="00152359" w:rsidP="00593D88">
            <w:pPr>
              <w:widowControl/>
              <w:jc w:val="center"/>
              <w:rPr>
                <w:rFonts w:ascii="Aptos Narrow" w:eastAsia="Times New Roman" w:hAnsi="Aptos Narrow" w:cs="Times New Roman"/>
                <w:color w:val="000000"/>
                <w:lang w:val="en-CA" w:eastAsia="en-CA"/>
              </w:rPr>
            </w:pPr>
            <w:r w:rsidRPr="00152359">
              <w:rPr>
                <w:rFonts w:ascii="Aptos Narrow" w:eastAsia="Times New Roman" w:hAnsi="Aptos Narrow" w:cs="Times New Roman"/>
                <w:color w:val="000000"/>
                <w:lang w:val="en-CA" w:eastAsia="en-CA"/>
              </w:rPr>
              <w:t>Mean</w:t>
            </w:r>
          </w:p>
        </w:tc>
        <w:tc>
          <w:tcPr>
            <w:tcW w:w="2195" w:type="dxa"/>
            <w:shd w:val="clear" w:color="C0E6F5" w:fill="C0E6F5"/>
            <w:noWrap/>
            <w:vAlign w:val="bottom"/>
            <w:hideMark/>
          </w:tcPr>
          <w:p w14:paraId="03C2D1A3" w14:textId="77777777" w:rsidR="00152359" w:rsidRPr="00152359" w:rsidRDefault="00152359" w:rsidP="00593D88">
            <w:pPr>
              <w:widowControl/>
              <w:jc w:val="center"/>
              <w:rPr>
                <w:rFonts w:ascii="Aptos Narrow" w:eastAsia="Times New Roman" w:hAnsi="Aptos Narrow" w:cs="Times New Roman"/>
                <w:color w:val="000000"/>
                <w:lang w:val="en-CA" w:eastAsia="en-CA"/>
              </w:rPr>
            </w:pPr>
            <w:r w:rsidRPr="00152359">
              <w:rPr>
                <w:rFonts w:ascii="Aptos Narrow" w:eastAsia="Times New Roman" w:hAnsi="Aptos Narrow" w:cs="Times New Roman"/>
                <w:color w:val="000000"/>
                <w:lang w:val="en-CA" w:eastAsia="en-CA"/>
              </w:rPr>
              <w:t>5053.988</w:t>
            </w:r>
          </w:p>
        </w:tc>
      </w:tr>
      <w:tr w:rsidR="00BA5A68" w:rsidRPr="00152359" w14:paraId="38106877" w14:textId="77777777" w:rsidTr="004B590C">
        <w:trPr>
          <w:trHeight w:val="280"/>
        </w:trPr>
        <w:tc>
          <w:tcPr>
            <w:tcW w:w="3897" w:type="dxa"/>
            <w:shd w:val="clear" w:color="auto" w:fill="auto"/>
            <w:noWrap/>
            <w:vAlign w:val="bottom"/>
            <w:hideMark/>
          </w:tcPr>
          <w:p w14:paraId="31ACD0B7" w14:textId="77777777" w:rsidR="00152359" w:rsidRPr="00152359" w:rsidRDefault="00152359" w:rsidP="00593D88">
            <w:pPr>
              <w:widowControl/>
              <w:jc w:val="center"/>
              <w:rPr>
                <w:rFonts w:ascii="Aptos Narrow" w:eastAsia="Times New Roman" w:hAnsi="Aptos Narrow" w:cs="Times New Roman"/>
                <w:color w:val="000000"/>
                <w:lang w:val="en-CA" w:eastAsia="en-CA"/>
              </w:rPr>
            </w:pPr>
            <w:r w:rsidRPr="00152359">
              <w:rPr>
                <w:rFonts w:ascii="Aptos Narrow" w:eastAsia="Times New Roman" w:hAnsi="Aptos Narrow" w:cs="Times New Roman"/>
                <w:color w:val="000000"/>
                <w:lang w:val="en-CA" w:eastAsia="en-CA"/>
              </w:rPr>
              <w:t>Standard Error</w:t>
            </w:r>
          </w:p>
        </w:tc>
        <w:tc>
          <w:tcPr>
            <w:tcW w:w="2195" w:type="dxa"/>
            <w:shd w:val="clear" w:color="auto" w:fill="auto"/>
            <w:noWrap/>
            <w:vAlign w:val="bottom"/>
            <w:hideMark/>
          </w:tcPr>
          <w:p w14:paraId="4DCFCDA1" w14:textId="77777777" w:rsidR="00152359" w:rsidRPr="00152359" w:rsidRDefault="00152359" w:rsidP="00593D88">
            <w:pPr>
              <w:widowControl/>
              <w:jc w:val="center"/>
              <w:rPr>
                <w:rFonts w:ascii="Aptos Narrow" w:eastAsia="Times New Roman" w:hAnsi="Aptos Narrow" w:cs="Times New Roman"/>
                <w:color w:val="000000"/>
                <w:lang w:val="en-CA" w:eastAsia="en-CA"/>
              </w:rPr>
            </w:pPr>
            <w:r w:rsidRPr="00152359">
              <w:rPr>
                <w:rFonts w:ascii="Aptos Narrow" w:eastAsia="Times New Roman" w:hAnsi="Aptos Narrow" w:cs="Times New Roman"/>
                <w:color w:val="000000"/>
                <w:lang w:val="en-CA" w:eastAsia="en-CA"/>
              </w:rPr>
              <w:t>91.749543</w:t>
            </w:r>
          </w:p>
        </w:tc>
      </w:tr>
      <w:tr w:rsidR="00BA5A68" w:rsidRPr="00152359" w14:paraId="689BAED6" w14:textId="77777777" w:rsidTr="004B590C">
        <w:trPr>
          <w:trHeight w:val="280"/>
        </w:trPr>
        <w:tc>
          <w:tcPr>
            <w:tcW w:w="3897" w:type="dxa"/>
            <w:shd w:val="clear" w:color="C0E6F5" w:fill="C0E6F5"/>
            <w:noWrap/>
            <w:vAlign w:val="bottom"/>
            <w:hideMark/>
          </w:tcPr>
          <w:p w14:paraId="688461F0" w14:textId="77777777" w:rsidR="00152359" w:rsidRPr="00152359" w:rsidRDefault="00152359" w:rsidP="00593D88">
            <w:pPr>
              <w:widowControl/>
              <w:jc w:val="center"/>
              <w:rPr>
                <w:rFonts w:ascii="Aptos Narrow" w:eastAsia="Times New Roman" w:hAnsi="Aptos Narrow" w:cs="Times New Roman"/>
                <w:color w:val="000000"/>
                <w:lang w:val="en-CA" w:eastAsia="en-CA"/>
              </w:rPr>
            </w:pPr>
            <w:r w:rsidRPr="00152359">
              <w:rPr>
                <w:rFonts w:ascii="Aptos Narrow" w:eastAsia="Times New Roman" w:hAnsi="Aptos Narrow" w:cs="Times New Roman"/>
                <w:color w:val="000000"/>
                <w:lang w:val="en-CA" w:eastAsia="en-CA"/>
              </w:rPr>
              <w:t>Median</w:t>
            </w:r>
          </w:p>
        </w:tc>
        <w:tc>
          <w:tcPr>
            <w:tcW w:w="2195" w:type="dxa"/>
            <w:shd w:val="clear" w:color="C0E6F5" w:fill="C0E6F5"/>
            <w:noWrap/>
            <w:vAlign w:val="bottom"/>
            <w:hideMark/>
          </w:tcPr>
          <w:p w14:paraId="39AE23AE" w14:textId="77777777" w:rsidR="00152359" w:rsidRPr="00152359" w:rsidRDefault="00152359" w:rsidP="00593D88">
            <w:pPr>
              <w:widowControl/>
              <w:jc w:val="center"/>
              <w:rPr>
                <w:rFonts w:ascii="Aptos Narrow" w:eastAsia="Times New Roman" w:hAnsi="Aptos Narrow" w:cs="Times New Roman"/>
                <w:color w:val="000000"/>
                <w:lang w:val="en-CA" w:eastAsia="en-CA"/>
              </w:rPr>
            </w:pPr>
            <w:r w:rsidRPr="00152359">
              <w:rPr>
                <w:rFonts w:ascii="Aptos Narrow" w:eastAsia="Times New Roman" w:hAnsi="Aptos Narrow" w:cs="Times New Roman"/>
                <w:color w:val="000000"/>
                <w:lang w:val="en-CA" w:eastAsia="en-CA"/>
              </w:rPr>
              <w:t>5184</w:t>
            </w:r>
          </w:p>
        </w:tc>
      </w:tr>
      <w:tr w:rsidR="00BA5A68" w:rsidRPr="00152359" w14:paraId="2705B50E" w14:textId="77777777" w:rsidTr="004B590C">
        <w:trPr>
          <w:trHeight w:val="280"/>
        </w:trPr>
        <w:tc>
          <w:tcPr>
            <w:tcW w:w="3897" w:type="dxa"/>
            <w:shd w:val="clear" w:color="auto" w:fill="auto"/>
            <w:noWrap/>
            <w:vAlign w:val="bottom"/>
            <w:hideMark/>
          </w:tcPr>
          <w:p w14:paraId="378F45C6" w14:textId="77777777" w:rsidR="00152359" w:rsidRPr="00152359" w:rsidRDefault="00152359" w:rsidP="00593D88">
            <w:pPr>
              <w:widowControl/>
              <w:jc w:val="center"/>
              <w:rPr>
                <w:rFonts w:ascii="Aptos Narrow" w:eastAsia="Times New Roman" w:hAnsi="Aptos Narrow" w:cs="Times New Roman"/>
                <w:color w:val="000000"/>
                <w:lang w:val="en-CA" w:eastAsia="en-CA"/>
              </w:rPr>
            </w:pPr>
            <w:r w:rsidRPr="00152359">
              <w:rPr>
                <w:rFonts w:ascii="Aptos Narrow" w:eastAsia="Times New Roman" w:hAnsi="Aptos Narrow" w:cs="Times New Roman"/>
                <w:color w:val="000000"/>
                <w:lang w:val="en-CA" w:eastAsia="en-CA"/>
              </w:rPr>
              <w:t>Mode</w:t>
            </w:r>
          </w:p>
        </w:tc>
        <w:tc>
          <w:tcPr>
            <w:tcW w:w="2195" w:type="dxa"/>
            <w:shd w:val="clear" w:color="auto" w:fill="auto"/>
            <w:noWrap/>
            <w:vAlign w:val="bottom"/>
            <w:hideMark/>
          </w:tcPr>
          <w:p w14:paraId="0E748457" w14:textId="77777777" w:rsidR="00152359" w:rsidRPr="00152359" w:rsidRDefault="00152359" w:rsidP="00593D88">
            <w:pPr>
              <w:widowControl/>
              <w:jc w:val="center"/>
              <w:rPr>
                <w:rFonts w:ascii="Aptos Narrow" w:eastAsia="Times New Roman" w:hAnsi="Aptos Narrow" w:cs="Times New Roman"/>
                <w:color w:val="000000"/>
                <w:lang w:val="en-CA" w:eastAsia="en-CA"/>
              </w:rPr>
            </w:pPr>
            <w:r w:rsidRPr="00152359">
              <w:rPr>
                <w:rFonts w:ascii="Aptos Narrow" w:eastAsia="Times New Roman" w:hAnsi="Aptos Narrow" w:cs="Times New Roman"/>
                <w:color w:val="000000"/>
                <w:lang w:val="en-CA" w:eastAsia="en-CA"/>
              </w:rPr>
              <w:t>6283</w:t>
            </w:r>
          </w:p>
        </w:tc>
      </w:tr>
      <w:tr w:rsidR="00BA5A68" w:rsidRPr="00152359" w14:paraId="2ABDB3C2" w14:textId="77777777" w:rsidTr="004B590C">
        <w:trPr>
          <w:trHeight w:val="280"/>
        </w:trPr>
        <w:tc>
          <w:tcPr>
            <w:tcW w:w="3897" w:type="dxa"/>
            <w:shd w:val="clear" w:color="C0E6F5" w:fill="C0E6F5"/>
            <w:noWrap/>
            <w:vAlign w:val="bottom"/>
            <w:hideMark/>
          </w:tcPr>
          <w:p w14:paraId="20FF9D73" w14:textId="77777777" w:rsidR="00152359" w:rsidRPr="00152359" w:rsidRDefault="00152359" w:rsidP="00593D88">
            <w:pPr>
              <w:widowControl/>
              <w:jc w:val="center"/>
              <w:rPr>
                <w:rFonts w:ascii="Aptos Narrow" w:eastAsia="Times New Roman" w:hAnsi="Aptos Narrow" w:cs="Times New Roman"/>
                <w:color w:val="000000"/>
                <w:lang w:val="en-CA" w:eastAsia="en-CA"/>
              </w:rPr>
            </w:pPr>
            <w:r w:rsidRPr="00152359">
              <w:rPr>
                <w:rFonts w:ascii="Aptos Narrow" w:eastAsia="Times New Roman" w:hAnsi="Aptos Narrow" w:cs="Times New Roman"/>
                <w:color w:val="000000"/>
                <w:lang w:val="en-CA" w:eastAsia="en-CA"/>
              </w:rPr>
              <w:t>Standard Deviation</w:t>
            </w:r>
          </w:p>
        </w:tc>
        <w:tc>
          <w:tcPr>
            <w:tcW w:w="2195" w:type="dxa"/>
            <w:shd w:val="clear" w:color="C0E6F5" w:fill="C0E6F5"/>
            <w:noWrap/>
            <w:vAlign w:val="bottom"/>
            <w:hideMark/>
          </w:tcPr>
          <w:p w14:paraId="09480392" w14:textId="77777777" w:rsidR="00152359" w:rsidRPr="00152359" w:rsidRDefault="00152359" w:rsidP="00593D88">
            <w:pPr>
              <w:widowControl/>
              <w:jc w:val="center"/>
              <w:rPr>
                <w:rFonts w:ascii="Aptos Narrow" w:eastAsia="Times New Roman" w:hAnsi="Aptos Narrow" w:cs="Times New Roman"/>
                <w:color w:val="000000"/>
                <w:lang w:val="en-CA" w:eastAsia="en-CA"/>
              </w:rPr>
            </w:pPr>
            <w:r w:rsidRPr="00152359">
              <w:rPr>
                <w:rFonts w:ascii="Aptos Narrow" w:eastAsia="Times New Roman" w:hAnsi="Aptos Narrow" w:cs="Times New Roman"/>
                <w:color w:val="000000"/>
                <w:lang w:val="en-CA" w:eastAsia="en-CA"/>
              </w:rPr>
              <w:t>2901.3753</w:t>
            </w:r>
          </w:p>
        </w:tc>
      </w:tr>
      <w:tr w:rsidR="00BA5A68" w:rsidRPr="00152359" w14:paraId="52772B7B" w14:textId="77777777" w:rsidTr="004B590C">
        <w:trPr>
          <w:trHeight w:val="280"/>
        </w:trPr>
        <w:tc>
          <w:tcPr>
            <w:tcW w:w="3897" w:type="dxa"/>
            <w:shd w:val="clear" w:color="auto" w:fill="auto"/>
            <w:noWrap/>
            <w:vAlign w:val="bottom"/>
            <w:hideMark/>
          </w:tcPr>
          <w:p w14:paraId="4AA5EA66" w14:textId="77777777" w:rsidR="00152359" w:rsidRPr="00152359" w:rsidRDefault="00152359" w:rsidP="00593D88">
            <w:pPr>
              <w:widowControl/>
              <w:jc w:val="center"/>
              <w:rPr>
                <w:rFonts w:ascii="Aptos Narrow" w:eastAsia="Times New Roman" w:hAnsi="Aptos Narrow" w:cs="Times New Roman"/>
                <w:color w:val="000000"/>
                <w:lang w:val="en-CA" w:eastAsia="en-CA"/>
              </w:rPr>
            </w:pPr>
            <w:r w:rsidRPr="00152359">
              <w:rPr>
                <w:rFonts w:ascii="Aptos Narrow" w:eastAsia="Times New Roman" w:hAnsi="Aptos Narrow" w:cs="Times New Roman"/>
                <w:color w:val="000000"/>
                <w:lang w:val="en-CA" w:eastAsia="en-CA"/>
              </w:rPr>
              <w:t>Sample Variance</w:t>
            </w:r>
          </w:p>
        </w:tc>
        <w:tc>
          <w:tcPr>
            <w:tcW w:w="2195" w:type="dxa"/>
            <w:shd w:val="clear" w:color="auto" w:fill="auto"/>
            <w:noWrap/>
            <w:vAlign w:val="bottom"/>
            <w:hideMark/>
          </w:tcPr>
          <w:p w14:paraId="5A1E2B7C" w14:textId="77777777" w:rsidR="00152359" w:rsidRPr="00152359" w:rsidRDefault="00152359" w:rsidP="00593D88">
            <w:pPr>
              <w:widowControl/>
              <w:jc w:val="center"/>
              <w:rPr>
                <w:rFonts w:ascii="Aptos Narrow" w:eastAsia="Times New Roman" w:hAnsi="Aptos Narrow" w:cs="Times New Roman"/>
                <w:color w:val="000000"/>
                <w:lang w:val="en-CA" w:eastAsia="en-CA"/>
              </w:rPr>
            </w:pPr>
            <w:r w:rsidRPr="00152359">
              <w:rPr>
                <w:rFonts w:ascii="Aptos Narrow" w:eastAsia="Times New Roman" w:hAnsi="Aptos Narrow" w:cs="Times New Roman"/>
                <w:color w:val="000000"/>
                <w:lang w:val="en-CA" w:eastAsia="en-CA"/>
              </w:rPr>
              <w:t>8417978.7</w:t>
            </w:r>
          </w:p>
        </w:tc>
      </w:tr>
      <w:tr w:rsidR="00BA5A68" w:rsidRPr="00152359" w14:paraId="22329921" w14:textId="77777777" w:rsidTr="004B590C">
        <w:trPr>
          <w:trHeight w:val="280"/>
        </w:trPr>
        <w:tc>
          <w:tcPr>
            <w:tcW w:w="3897" w:type="dxa"/>
            <w:shd w:val="clear" w:color="C0E6F5" w:fill="C0E6F5"/>
            <w:noWrap/>
            <w:vAlign w:val="bottom"/>
            <w:hideMark/>
          </w:tcPr>
          <w:p w14:paraId="40CBFC0E" w14:textId="77777777" w:rsidR="00152359" w:rsidRPr="00152359" w:rsidRDefault="00152359" w:rsidP="00593D88">
            <w:pPr>
              <w:widowControl/>
              <w:jc w:val="center"/>
              <w:rPr>
                <w:rFonts w:ascii="Aptos Narrow" w:eastAsia="Times New Roman" w:hAnsi="Aptos Narrow" w:cs="Times New Roman"/>
                <w:color w:val="000000"/>
                <w:lang w:val="en-CA" w:eastAsia="en-CA"/>
              </w:rPr>
            </w:pPr>
            <w:r w:rsidRPr="00152359">
              <w:rPr>
                <w:rFonts w:ascii="Aptos Narrow" w:eastAsia="Times New Roman" w:hAnsi="Aptos Narrow" w:cs="Times New Roman"/>
                <w:color w:val="000000"/>
                <w:lang w:val="en-CA" w:eastAsia="en-CA"/>
              </w:rPr>
              <w:t>Kurtosis</w:t>
            </w:r>
          </w:p>
        </w:tc>
        <w:tc>
          <w:tcPr>
            <w:tcW w:w="2195" w:type="dxa"/>
            <w:shd w:val="clear" w:color="C0E6F5" w:fill="C0E6F5"/>
            <w:noWrap/>
            <w:vAlign w:val="bottom"/>
            <w:hideMark/>
          </w:tcPr>
          <w:p w14:paraId="6C916DEA" w14:textId="77777777" w:rsidR="00152359" w:rsidRPr="00152359" w:rsidRDefault="00152359" w:rsidP="00593D88">
            <w:pPr>
              <w:widowControl/>
              <w:jc w:val="center"/>
              <w:rPr>
                <w:rFonts w:ascii="Aptos Narrow" w:eastAsia="Times New Roman" w:hAnsi="Aptos Narrow" w:cs="Times New Roman"/>
                <w:color w:val="000000"/>
                <w:lang w:val="en-CA" w:eastAsia="en-CA"/>
              </w:rPr>
            </w:pPr>
            <w:r w:rsidRPr="00152359">
              <w:rPr>
                <w:rFonts w:ascii="Aptos Narrow" w:eastAsia="Times New Roman" w:hAnsi="Aptos Narrow" w:cs="Times New Roman"/>
                <w:color w:val="000000"/>
                <w:lang w:val="en-CA" w:eastAsia="en-CA"/>
              </w:rPr>
              <w:t>-1.2213013</w:t>
            </w:r>
          </w:p>
        </w:tc>
      </w:tr>
      <w:tr w:rsidR="00BA5A68" w:rsidRPr="00152359" w14:paraId="66F5BA50" w14:textId="77777777" w:rsidTr="004B590C">
        <w:trPr>
          <w:trHeight w:val="280"/>
        </w:trPr>
        <w:tc>
          <w:tcPr>
            <w:tcW w:w="3897" w:type="dxa"/>
            <w:shd w:val="clear" w:color="auto" w:fill="auto"/>
            <w:noWrap/>
            <w:vAlign w:val="bottom"/>
            <w:hideMark/>
          </w:tcPr>
          <w:p w14:paraId="0A2948DB" w14:textId="77777777" w:rsidR="00152359" w:rsidRPr="00152359" w:rsidRDefault="00152359" w:rsidP="00593D88">
            <w:pPr>
              <w:widowControl/>
              <w:jc w:val="center"/>
              <w:rPr>
                <w:rFonts w:ascii="Aptos Narrow" w:eastAsia="Times New Roman" w:hAnsi="Aptos Narrow" w:cs="Times New Roman"/>
                <w:color w:val="000000"/>
                <w:lang w:val="en-CA" w:eastAsia="en-CA"/>
              </w:rPr>
            </w:pPr>
            <w:r w:rsidRPr="00152359">
              <w:rPr>
                <w:rFonts w:ascii="Aptos Narrow" w:eastAsia="Times New Roman" w:hAnsi="Aptos Narrow" w:cs="Times New Roman"/>
                <w:color w:val="000000"/>
                <w:lang w:val="en-CA" w:eastAsia="en-CA"/>
              </w:rPr>
              <w:t>Skewness</w:t>
            </w:r>
          </w:p>
        </w:tc>
        <w:tc>
          <w:tcPr>
            <w:tcW w:w="2195" w:type="dxa"/>
            <w:shd w:val="clear" w:color="auto" w:fill="auto"/>
            <w:noWrap/>
            <w:vAlign w:val="bottom"/>
            <w:hideMark/>
          </w:tcPr>
          <w:p w14:paraId="6CDCA012" w14:textId="77777777" w:rsidR="00152359" w:rsidRPr="00152359" w:rsidRDefault="00152359" w:rsidP="00593D88">
            <w:pPr>
              <w:widowControl/>
              <w:jc w:val="center"/>
              <w:rPr>
                <w:rFonts w:ascii="Aptos Narrow" w:eastAsia="Times New Roman" w:hAnsi="Aptos Narrow" w:cs="Times New Roman"/>
                <w:color w:val="000000"/>
                <w:lang w:val="en-CA" w:eastAsia="en-CA"/>
              </w:rPr>
            </w:pPr>
            <w:r w:rsidRPr="00152359">
              <w:rPr>
                <w:rFonts w:ascii="Aptos Narrow" w:eastAsia="Times New Roman" w:hAnsi="Aptos Narrow" w:cs="Times New Roman"/>
                <w:color w:val="000000"/>
                <w:lang w:val="en-CA" w:eastAsia="en-CA"/>
              </w:rPr>
              <w:t>-0.0512172</w:t>
            </w:r>
          </w:p>
        </w:tc>
      </w:tr>
      <w:tr w:rsidR="00BA5A68" w:rsidRPr="00152359" w14:paraId="3B51111A" w14:textId="77777777" w:rsidTr="004B590C">
        <w:trPr>
          <w:trHeight w:val="280"/>
        </w:trPr>
        <w:tc>
          <w:tcPr>
            <w:tcW w:w="3897" w:type="dxa"/>
            <w:shd w:val="clear" w:color="C0E6F5" w:fill="C0E6F5"/>
            <w:noWrap/>
            <w:vAlign w:val="bottom"/>
            <w:hideMark/>
          </w:tcPr>
          <w:p w14:paraId="7BF97EED" w14:textId="77777777" w:rsidR="00152359" w:rsidRPr="00152359" w:rsidRDefault="00152359" w:rsidP="00593D88">
            <w:pPr>
              <w:widowControl/>
              <w:jc w:val="center"/>
              <w:rPr>
                <w:rFonts w:ascii="Aptos Narrow" w:eastAsia="Times New Roman" w:hAnsi="Aptos Narrow" w:cs="Times New Roman"/>
                <w:color w:val="000000"/>
                <w:lang w:val="en-CA" w:eastAsia="en-CA"/>
              </w:rPr>
            </w:pPr>
            <w:r w:rsidRPr="00152359">
              <w:rPr>
                <w:rFonts w:ascii="Aptos Narrow" w:eastAsia="Times New Roman" w:hAnsi="Aptos Narrow" w:cs="Times New Roman"/>
                <w:color w:val="000000"/>
                <w:lang w:val="en-CA" w:eastAsia="en-CA"/>
              </w:rPr>
              <w:t>Range</w:t>
            </w:r>
          </w:p>
        </w:tc>
        <w:tc>
          <w:tcPr>
            <w:tcW w:w="2195" w:type="dxa"/>
            <w:shd w:val="clear" w:color="C0E6F5" w:fill="C0E6F5"/>
            <w:noWrap/>
            <w:vAlign w:val="bottom"/>
            <w:hideMark/>
          </w:tcPr>
          <w:p w14:paraId="2D875192" w14:textId="77777777" w:rsidR="00152359" w:rsidRPr="00152359" w:rsidRDefault="00152359" w:rsidP="00593D88">
            <w:pPr>
              <w:widowControl/>
              <w:jc w:val="center"/>
              <w:rPr>
                <w:rFonts w:ascii="Aptos Narrow" w:eastAsia="Times New Roman" w:hAnsi="Aptos Narrow" w:cs="Times New Roman"/>
                <w:color w:val="000000"/>
                <w:lang w:val="en-CA" w:eastAsia="en-CA"/>
              </w:rPr>
            </w:pPr>
            <w:r w:rsidRPr="00152359">
              <w:rPr>
                <w:rFonts w:ascii="Aptos Narrow" w:eastAsia="Times New Roman" w:hAnsi="Aptos Narrow" w:cs="Times New Roman"/>
                <w:color w:val="000000"/>
                <w:lang w:val="en-CA" w:eastAsia="en-CA"/>
              </w:rPr>
              <w:t>9985</w:t>
            </w:r>
          </w:p>
        </w:tc>
      </w:tr>
      <w:tr w:rsidR="00BA5A68" w:rsidRPr="00152359" w14:paraId="65BE8D5A" w14:textId="77777777" w:rsidTr="004B590C">
        <w:trPr>
          <w:trHeight w:val="280"/>
        </w:trPr>
        <w:tc>
          <w:tcPr>
            <w:tcW w:w="3897" w:type="dxa"/>
            <w:shd w:val="clear" w:color="auto" w:fill="auto"/>
            <w:noWrap/>
            <w:vAlign w:val="bottom"/>
            <w:hideMark/>
          </w:tcPr>
          <w:p w14:paraId="3009DBBA" w14:textId="77777777" w:rsidR="00152359" w:rsidRPr="00152359" w:rsidRDefault="00152359" w:rsidP="00593D88">
            <w:pPr>
              <w:widowControl/>
              <w:jc w:val="center"/>
              <w:rPr>
                <w:rFonts w:ascii="Aptos Narrow" w:eastAsia="Times New Roman" w:hAnsi="Aptos Narrow" w:cs="Times New Roman"/>
                <w:color w:val="000000"/>
                <w:lang w:val="en-CA" w:eastAsia="en-CA"/>
              </w:rPr>
            </w:pPr>
            <w:r w:rsidRPr="00152359">
              <w:rPr>
                <w:rFonts w:ascii="Aptos Narrow" w:eastAsia="Times New Roman" w:hAnsi="Aptos Narrow" w:cs="Times New Roman"/>
                <w:color w:val="000000"/>
                <w:lang w:val="en-CA" w:eastAsia="en-CA"/>
              </w:rPr>
              <w:t>Minimum</w:t>
            </w:r>
          </w:p>
        </w:tc>
        <w:tc>
          <w:tcPr>
            <w:tcW w:w="2195" w:type="dxa"/>
            <w:shd w:val="clear" w:color="auto" w:fill="auto"/>
            <w:noWrap/>
            <w:vAlign w:val="bottom"/>
            <w:hideMark/>
          </w:tcPr>
          <w:p w14:paraId="053F3AC7" w14:textId="77777777" w:rsidR="00152359" w:rsidRPr="00152359" w:rsidRDefault="00152359" w:rsidP="00593D88">
            <w:pPr>
              <w:widowControl/>
              <w:jc w:val="center"/>
              <w:rPr>
                <w:rFonts w:ascii="Aptos Narrow" w:eastAsia="Times New Roman" w:hAnsi="Aptos Narrow" w:cs="Times New Roman"/>
                <w:color w:val="000000"/>
                <w:lang w:val="en-CA" w:eastAsia="en-CA"/>
              </w:rPr>
            </w:pPr>
            <w:r w:rsidRPr="00152359">
              <w:rPr>
                <w:rFonts w:ascii="Aptos Narrow" w:eastAsia="Times New Roman" w:hAnsi="Aptos Narrow" w:cs="Times New Roman"/>
                <w:color w:val="000000"/>
                <w:lang w:val="en-CA" w:eastAsia="en-CA"/>
              </w:rPr>
              <w:t>13</w:t>
            </w:r>
          </w:p>
        </w:tc>
      </w:tr>
      <w:tr w:rsidR="00BA5A68" w:rsidRPr="00152359" w14:paraId="42678E43" w14:textId="77777777" w:rsidTr="004B590C">
        <w:trPr>
          <w:trHeight w:val="280"/>
        </w:trPr>
        <w:tc>
          <w:tcPr>
            <w:tcW w:w="3897" w:type="dxa"/>
            <w:shd w:val="clear" w:color="C0E6F5" w:fill="C0E6F5"/>
            <w:noWrap/>
            <w:vAlign w:val="bottom"/>
            <w:hideMark/>
          </w:tcPr>
          <w:p w14:paraId="5A41A437" w14:textId="77777777" w:rsidR="00152359" w:rsidRPr="00152359" w:rsidRDefault="00152359" w:rsidP="00593D88">
            <w:pPr>
              <w:widowControl/>
              <w:jc w:val="center"/>
              <w:rPr>
                <w:rFonts w:ascii="Aptos Narrow" w:eastAsia="Times New Roman" w:hAnsi="Aptos Narrow" w:cs="Times New Roman"/>
                <w:color w:val="000000"/>
                <w:lang w:val="en-CA" w:eastAsia="en-CA"/>
              </w:rPr>
            </w:pPr>
            <w:r w:rsidRPr="00152359">
              <w:rPr>
                <w:rFonts w:ascii="Aptos Narrow" w:eastAsia="Times New Roman" w:hAnsi="Aptos Narrow" w:cs="Times New Roman"/>
                <w:color w:val="000000"/>
                <w:lang w:val="en-CA" w:eastAsia="en-CA"/>
              </w:rPr>
              <w:t>Maximum</w:t>
            </w:r>
          </w:p>
        </w:tc>
        <w:tc>
          <w:tcPr>
            <w:tcW w:w="2195" w:type="dxa"/>
            <w:shd w:val="clear" w:color="C0E6F5" w:fill="C0E6F5"/>
            <w:noWrap/>
            <w:vAlign w:val="bottom"/>
            <w:hideMark/>
          </w:tcPr>
          <w:p w14:paraId="2345A8C0" w14:textId="77777777" w:rsidR="00152359" w:rsidRPr="00152359" w:rsidRDefault="00152359" w:rsidP="00593D88">
            <w:pPr>
              <w:widowControl/>
              <w:jc w:val="center"/>
              <w:rPr>
                <w:rFonts w:ascii="Aptos Narrow" w:eastAsia="Times New Roman" w:hAnsi="Aptos Narrow" w:cs="Times New Roman"/>
                <w:color w:val="000000"/>
                <w:lang w:val="en-CA" w:eastAsia="en-CA"/>
              </w:rPr>
            </w:pPr>
            <w:r w:rsidRPr="00152359">
              <w:rPr>
                <w:rFonts w:ascii="Aptos Narrow" w:eastAsia="Times New Roman" w:hAnsi="Aptos Narrow" w:cs="Times New Roman"/>
                <w:color w:val="000000"/>
                <w:lang w:val="en-CA" w:eastAsia="en-CA"/>
              </w:rPr>
              <w:t>9998</w:t>
            </w:r>
          </w:p>
        </w:tc>
      </w:tr>
      <w:tr w:rsidR="00BA5A68" w:rsidRPr="00152359" w14:paraId="77D49503" w14:textId="77777777" w:rsidTr="004B590C">
        <w:trPr>
          <w:trHeight w:val="280"/>
        </w:trPr>
        <w:tc>
          <w:tcPr>
            <w:tcW w:w="3897" w:type="dxa"/>
            <w:shd w:val="clear" w:color="auto" w:fill="auto"/>
            <w:noWrap/>
            <w:vAlign w:val="bottom"/>
            <w:hideMark/>
          </w:tcPr>
          <w:p w14:paraId="19C9893E" w14:textId="77777777" w:rsidR="00152359" w:rsidRPr="00152359" w:rsidRDefault="00152359" w:rsidP="00593D88">
            <w:pPr>
              <w:widowControl/>
              <w:jc w:val="center"/>
              <w:rPr>
                <w:rFonts w:ascii="Aptos Narrow" w:eastAsia="Times New Roman" w:hAnsi="Aptos Narrow" w:cs="Times New Roman"/>
                <w:color w:val="000000"/>
                <w:lang w:val="en-CA" w:eastAsia="en-CA"/>
              </w:rPr>
            </w:pPr>
            <w:r w:rsidRPr="00152359">
              <w:rPr>
                <w:rFonts w:ascii="Aptos Narrow" w:eastAsia="Times New Roman" w:hAnsi="Aptos Narrow" w:cs="Times New Roman"/>
                <w:color w:val="000000"/>
                <w:lang w:val="en-CA" w:eastAsia="en-CA"/>
              </w:rPr>
              <w:t>Sum</w:t>
            </w:r>
          </w:p>
        </w:tc>
        <w:tc>
          <w:tcPr>
            <w:tcW w:w="2195" w:type="dxa"/>
            <w:shd w:val="clear" w:color="auto" w:fill="auto"/>
            <w:noWrap/>
            <w:vAlign w:val="bottom"/>
            <w:hideMark/>
          </w:tcPr>
          <w:p w14:paraId="63A2CE63" w14:textId="77777777" w:rsidR="00152359" w:rsidRPr="00152359" w:rsidRDefault="00152359" w:rsidP="00593D88">
            <w:pPr>
              <w:widowControl/>
              <w:jc w:val="center"/>
              <w:rPr>
                <w:rFonts w:ascii="Aptos Narrow" w:eastAsia="Times New Roman" w:hAnsi="Aptos Narrow" w:cs="Times New Roman"/>
                <w:color w:val="000000"/>
                <w:lang w:val="en-CA" w:eastAsia="en-CA"/>
              </w:rPr>
            </w:pPr>
            <w:r w:rsidRPr="00152359">
              <w:rPr>
                <w:rFonts w:ascii="Aptos Narrow" w:eastAsia="Times New Roman" w:hAnsi="Aptos Narrow" w:cs="Times New Roman"/>
                <w:color w:val="000000"/>
                <w:lang w:val="en-CA" w:eastAsia="en-CA"/>
              </w:rPr>
              <w:t>5053988</w:t>
            </w:r>
          </w:p>
        </w:tc>
      </w:tr>
      <w:tr w:rsidR="00BA5A68" w:rsidRPr="00152359" w14:paraId="442D41A8" w14:textId="77777777" w:rsidTr="004B590C">
        <w:trPr>
          <w:trHeight w:val="280"/>
        </w:trPr>
        <w:tc>
          <w:tcPr>
            <w:tcW w:w="3897" w:type="dxa"/>
            <w:shd w:val="clear" w:color="C0E6F5" w:fill="C0E6F5"/>
            <w:noWrap/>
            <w:vAlign w:val="bottom"/>
            <w:hideMark/>
          </w:tcPr>
          <w:p w14:paraId="31658741" w14:textId="77777777" w:rsidR="00152359" w:rsidRPr="00152359" w:rsidRDefault="00152359" w:rsidP="00593D88">
            <w:pPr>
              <w:widowControl/>
              <w:jc w:val="center"/>
              <w:rPr>
                <w:rFonts w:ascii="Aptos Narrow" w:eastAsia="Times New Roman" w:hAnsi="Aptos Narrow" w:cs="Times New Roman"/>
                <w:color w:val="000000"/>
                <w:lang w:val="en-CA" w:eastAsia="en-CA"/>
              </w:rPr>
            </w:pPr>
            <w:r w:rsidRPr="00152359">
              <w:rPr>
                <w:rFonts w:ascii="Aptos Narrow" w:eastAsia="Times New Roman" w:hAnsi="Aptos Narrow" w:cs="Times New Roman"/>
                <w:color w:val="000000"/>
                <w:lang w:val="en-CA" w:eastAsia="en-CA"/>
              </w:rPr>
              <w:t>Count</w:t>
            </w:r>
          </w:p>
        </w:tc>
        <w:tc>
          <w:tcPr>
            <w:tcW w:w="2195" w:type="dxa"/>
            <w:shd w:val="clear" w:color="C0E6F5" w:fill="C0E6F5"/>
            <w:noWrap/>
            <w:vAlign w:val="bottom"/>
            <w:hideMark/>
          </w:tcPr>
          <w:p w14:paraId="1F02A97F" w14:textId="77777777" w:rsidR="00152359" w:rsidRPr="00152359" w:rsidRDefault="00152359" w:rsidP="00593D88">
            <w:pPr>
              <w:widowControl/>
              <w:jc w:val="center"/>
              <w:rPr>
                <w:rFonts w:ascii="Aptos Narrow" w:eastAsia="Times New Roman" w:hAnsi="Aptos Narrow" w:cs="Times New Roman"/>
                <w:color w:val="000000"/>
                <w:lang w:val="en-CA" w:eastAsia="en-CA"/>
              </w:rPr>
            </w:pPr>
            <w:r w:rsidRPr="00152359">
              <w:rPr>
                <w:rFonts w:ascii="Aptos Narrow" w:eastAsia="Times New Roman" w:hAnsi="Aptos Narrow" w:cs="Times New Roman"/>
                <w:color w:val="000000"/>
                <w:lang w:val="en-CA" w:eastAsia="en-CA"/>
              </w:rPr>
              <w:t>1000</w:t>
            </w:r>
          </w:p>
        </w:tc>
      </w:tr>
      <w:tr w:rsidR="00BA5A68" w:rsidRPr="00152359" w14:paraId="5866B016" w14:textId="77777777" w:rsidTr="004B590C">
        <w:trPr>
          <w:trHeight w:val="280"/>
        </w:trPr>
        <w:tc>
          <w:tcPr>
            <w:tcW w:w="3897" w:type="dxa"/>
            <w:shd w:val="clear" w:color="auto" w:fill="auto"/>
            <w:noWrap/>
            <w:vAlign w:val="bottom"/>
            <w:hideMark/>
          </w:tcPr>
          <w:p w14:paraId="173C9FAD" w14:textId="77777777" w:rsidR="00152359" w:rsidRPr="00152359" w:rsidRDefault="00152359" w:rsidP="00593D88">
            <w:pPr>
              <w:widowControl/>
              <w:jc w:val="center"/>
              <w:rPr>
                <w:rFonts w:ascii="Aptos Narrow" w:eastAsia="Times New Roman" w:hAnsi="Aptos Narrow" w:cs="Times New Roman"/>
                <w:color w:val="000000"/>
                <w:lang w:val="en-CA" w:eastAsia="en-CA"/>
              </w:rPr>
            </w:pPr>
            <w:proofErr w:type="gramStart"/>
            <w:r w:rsidRPr="00152359">
              <w:rPr>
                <w:rFonts w:ascii="Aptos Narrow" w:eastAsia="Times New Roman" w:hAnsi="Aptos Narrow" w:cs="Times New Roman"/>
                <w:color w:val="000000"/>
                <w:lang w:val="en-CA" w:eastAsia="en-CA"/>
              </w:rPr>
              <w:t>Largest(</w:t>
            </w:r>
            <w:proofErr w:type="gramEnd"/>
            <w:r w:rsidRPr="00152359">
              <w:rPr>
                <w:rFonts w:ascii="Aptos Narrow" w:eastAsia="Times New Roman" w:hAnsi="Aptos Narrow" w:cs="Times New Roman"/>
                <w:color w:val="000000"/>
                <w:lang w:val="en-CA" w:eastAsia="en-CA"/>
              </w:rPr>
              <w:t>1)</w:t>
            </w:r>
          </w:p>
        </w:tc>
        <w:tc>
          <w:tcPr>
            <w:tcW w:w="2195" w:type="dxa"/>
            <w:shd w:val="clear" w:color="auto" w:fill="auto"/>
            <w:noWrap/>
            <w:vAlign w:val="bottom"/>
            <w:hideMark/>
          </w:tcPr>
          <w:p w14:paraId="0BC67AEE" w14:textId="77777777" w:rsidR="00152359" w:rsidRPr="00152359" w:rsidRDefault="00152359" w:rsidP="00593D88">
            <w:pPr>
              <w:widowControl/>
              <w:jc w:val="center"/>
              <w:rPr>
                <w:rFonts w:ascii="Aptos Narrow" w:eastAsia="Times New Roman" w:hAnsi="Aptos Narrow" w:cs="Times New Roman"/>
                <w:color w:val="000000"/>
                <w:lang w:val="en-CA" w:eastAsia="en-CA"/>
              </w:rPr>
            </w:pPr>
            <w:r w:rsidRPr="00152359">
              <w:rPr>
                <w:rFonts w:ascii="Aptos Narrow" w:eastAsia="Times New Roman" w:hAnsi="Aptos Narrow" w:cs="Times New Roman"/>
                <w:color w:val="000000"/>
                <w:lang w:val="en-CA" w:eastAsia="en-CA"/>
              </w:rPr>
              <w:t>9998</w:t>
            </w:r>
          </w:p>
        </w:tc>
      </w:tr>
      <w:tr w:rsidR="00BA5A68" w:rsidRPr="00152359" w14:paraId="130ACBC5" w14:textId="77777777" w:rsidTr="004B590C">
        <w:trPr>
          <w:trHeight w:val="280"/>
        </w:trPr>
        <w:tc>
          <w:tcPr>
            <w:tcW w:w="3897" w:type="dxa"/>
            <w:shd w:val="clear" w:color="C0E6F5" w:fill="C0E6F5"/>
            <w:noWrap/>
            <w:vAlign w:val="bottom"/>
            <w:hideMark/>
          </w:tcPr>
          <w:p w14:paraId="767E1B99" w14:textId="77777777" w:rsidR="00152359" w:rsidRPr="00152359" w:rsidRDefault="00152359" w:rsidP="00593D88">
            <w:pPr>
              <w:widowControl/>
              <w:jc w:val="center"/>
              <w:rPr>
                <w:rFonts w:ascii="Aptos Narrow" w:eastAsia="Times New Roman" w:hAnsi="Aptos Narrow" w:cs="Times New Roman"/>
                <w:color w:val="000000"/>
                <w:lang w:val="en-CA" w:eastAsia="en-CA"/>
              </w:rPr>
            </w:pPr>
            <w:proofErr w:type="gramStart"/>
            <w:r w:rsidRPr="00152359">
              <w:rPr>
                <w:rFonts w:ascii="Aptos Narrow" w:eastAsia="Times New Roman" w:hAnsi="Aptos Narrow" w:cs="Times New Roman"/>
                <w:color w:val="000000"/>
                <w:lang w:val="en-CA" w:eastAsia="en-CA"/>
              </w:rPr>
              <w:t>Smallest(</w:t>
            </w:r>
            <w:proofErr w:type="gramEnd"/>
            <w:r w:rsidRPr="00152359">
              <w:rPr>
                <w:rFonts w:ascii="Aptos Narrow" w:eastAsia="Times New Roman" w:hAnsi="Aptos Narrow" w:cs="Times New Roman"/>
                <w:color w:val="000000"/>
                <w:lang w:val="en-CA" w:eastAsia="en-CA"/>
              </w:rPr>
              <w:t>1)</w:t>
            </w:r>
          </w:p>
        </w:tc>
        <w:tc>
          <w:tcPr>
            <w:tcW w:w="2195" w:type="dxa"/>
            <w:shd w:val="clear" w:color="C0E6F5" w:fill="C0E6F5"/>
            <w:noWrap/>
            <w:vAlign w:val="bottom"/>
            <w:hideMark/>
          </w:tcPr>
          <w:p w14:paraId="5EF5B417" w14:textId="77777777" w:rsidR="00152359" w:rsidRPr="00152359" w:rsidRDefault="00152359" w:rsidP="00593D88">
            <w:pPr>
              <w:widowControl/>
              <w:jc w:val="center"/>
              <w:rPr>
                <w:rFonts w:ascii="Aptos Narrow" w:eastAsia="Times New Roman" w:hAnsi="Aptos Narrow" w:cs="Times New Roman"/>
                <w:color w:val="000000"/>
                <w:lang w:val="en-CA" w:eastAsia="en-CA"/>
              </w:rPr>
            </w:pPr>
            <w:r w:rsidRPr="00152359">
              <w:rPr>
                <w:rFonts w:ascii="Aptos Narrow" w:eastAsia="Times New Roman" w:hAnsi="Aptos Narrow" w:cs="Times New Roman"/>
                <w:color w:val="000000"/>
                <w:lang w:val="en-CA" w:eastAsia="en-CA"/>
              </w:rPr>
              <w:t>13</w:t>
            </w:r>
          </w:p>
        </w:tc>
      </w:tr>
      <w:tr w:rsidR="00BA5A68" w:rsidRPr="00152359" w14:paraId="5DF30731" w14:textId="77777777" w:rsidTr="004B590C">
        <w:trPr>
          <w:trHeight w:val="280"/>
        </w:trPr>
        <w:tc>
          <w:tcPr>
            <w:tcW w:w="3897" w:type="dxa"/>
            <w:shd w:val="clear" w:color="auto" w:fill="auto"/>
            <w:noWrap/>
            <w:vAlign w:val="bottom"/>
            <w:hideMark/>
          </w:tcPr>
          <w:p w14:paraId="2038103F" w14:textId="77777777" w:rsidR="00152359" w:rsidRPr="00152359" w:rsidRDefault="00152359" w:rsidP="00593D88">
            <w:pPr>
              <w:widowControl/>
              <w:jc w:val="center"/>
              <w:rPr>
                <w:rFonts w:ascii="Aptos Narrow" w:eastAsia="Times New Roman" w:hAnsi="Aptos Narrow" w:cs="Times New Roman"/>
                <w:color w:val="000000"/>
                <w:lang w:val="en-CA" w:eastAsia="en-CA"/>
              </w:rPr>
            </w:pPr>
            <w:r w:rsidRPr="00152359">
              <w:rPr>
                <w:rFonts w:ascii="Aptos Narrow" w:eastAsia="Times New Roman" w:hAnsi="Aptos Narrow" w:cs="Times New Roman"/>
                <w:color w:val="000000"/>
                <w:lang w:val="en-CA" w:eastAsia="en-CA"/>
              </w:rPr>
              <w:t xml:space="preserve">Confidence </w:t>
            </w:r>
            <w:proofErr w:type="gramStart"/>
            <w:r w:rsidRPr="00152359">
              <w:rPr>
                <w:rFonts w:ascii="Aptos Narrow" w:eastAsia="Times New Roman" w:hAnsi="Aptos Narrow" w:cs="Times New Roman"/>
                <w:color w:val="000000"/>
                <w:lang w:val="en-CA" w:eastAsia="en-CA"/>
              </w:rPr>
              <w:t>Level(</w:t>
            </w:r>
            <w:proofErr w:type="gramEnd"/>
            <w:r w:rsidRPr="00152359">
              <w:rPr>
                <w:rFonts w:ascii="Aptos Narrow" w:eastAsia="Times New Roman" w:hAnsi="Aptos Narrow" w:cs="Times New Roman"/>
                <w:color w:val="000000"/>
                <w:lang w:val="en-CA" w:eastAsia="en-CA"/>
              </w:rPr>
              <w:t>95%)</w:t>
            </w:r>
          </w:p>
        </w:tc>
        <w:tc>
          <w:tcPr>
            <w:tcW w:w="2195" w:type="dxa"/>
            <w:shd w:val="clear" w:color="auto" w:fill="auto"/>
            <w:noWrap/>
            <w:vAlign w:val="bottom"/>
            <w:hideMark/>
          </w:tcPr>
          <w:p w14:paraId="21D405E6" w14:textId="77777777" w:rsidR="00152359" w:rsidRPr="00152359" w:rsidRDefault="00152359" w:rsidP="00593D88">
            <w:pPr>
              <w:widowControl/>
              <w:jc w:val="center"/>
              <w:rPr>
                <w:rFonts w:ascii="Aptos Narrow" w:eastAsia="Times New Roman" w:hAnsi="Aptos Narrow" w:cs="Times New Roman"/>
                <w:color w:val="000000"/>
                <w:lang w:val="en-CA" w:eastAsia="en-CA"/>
              </w:rPr>
            </w:pPr>
            <w:r w:rsidRPr="00152359">
              <w:rPr>
                <w:rFonts w:ascii="Aptos Narrow" w:eastAsia="Times New Roman" w:hAnsi="Aptos Narrow" w:cs="Times New Roman"/>
                <w:color w:val="000000"/>
                <w:lang w:val="en-CA" w:eastAsia="en-CA"/>
              </w:rPr>
              <w:t>180.04393</w:t>
            </w:r>
          </w:p>
        </w:tc>
      </w:tr>
    </w:tbl>
    <w:p w14:paraId="274B7EB4" w14:textId="724B20CD" w:rsidR="00923919" w:rsidRDefault="009344AE" w:rsidP="00923919">
      <w:pPr>
        <w:pStyle w:val="Heading1"/>
        <w:numPr>
          <w:ilvl w:val="0"/>
          <w:numId w:val="0"/>
        </w:numPr>
        <w:spacing w:before="120"/>
        <w:ind w:left="720"/>
        <w:rPr>
          <w:rFonts w:asciiTheme="minorHAnsi" w:hAnsiTheme="minorHAnsi" w:cstheme="minorHAnsi"/>
          <w:sz w:val="22"/>
          <w:szCs w:val="22"/>
          <w:lang w:val="en-CA"/>
        </w:rPr>
      </w:pPr>
      <w:r>
        <w:rPr>
          <w:rFonts w:asciiTheme="minorHAnsi" w:hAnsiTheme="minorHAnsi" w:cstheme="minorHAnsi"/>
          <w:sz w:val="22"/>
          <w:szCs w:val="22"/>
          <w:lang w:val="en-CA"/>
        </w:rPr>
        <w:t xml:space="preserve">To create </w:t>
      </w:r>
      <w:r w:rsidR="00EC61B4">
        <w:rPr>
          <w:rFonts w:asciiTheme="minorHAnsi" w:hAnsiTheme="minorHAnsi" w:cstheme="minorHAnsi"/>
          <w:sz w:val="22"/>
          <w:szCs w:val="22"/>
          <w:lang w:val="en-CA"/>
        </w:rPr>
        <w:t xml:space="preserve">a </w:t>
      </w:r>
      <w:proofErr w:type="gramStart"/>
      <w:r>
        <w:rPr>
          <w:rFonts w:asciiTheme="minorHAnsi" w:hAnsiTheme="minorHAnsi" w:cstheme="minorHAnsi"/>
          <w:sz w:val="22"/>
          <w:szCs w:val="22"/>
          <w:lang w:val="en-CA"/>
        </w:rPr>
        <w:t>histogram</w:t>
      </w:r>
      <w:proofErr w:type="gramEnd"/>
      <w:r>
        <w:rPr>
          <w:rFonts w:asciiTheme="minorHAnsi" w:hAnsiTheme="minorHAnsi" w:cstheme="minorHAnsi"/>
          <w:sz w:val="22"/>
          <w:szCs w:val="22"/>
          <w:lang w:val="en-CA"/>
        </w:rPr>
        <w:t xml:space="preserve"> we have calculated the bins range using some of the statistical values </w:t>
      </w:r>
    </w:p>
    <w:p w14:paraId="795C3972" w14:textId="3C1AB13D" w:rsidR="008D6498" w:rsidRDefault="008D6498" w:rsidP="00923919">
      <w:pPr>
        <w:pStyle w:val="Heading1"/>
        <w:numPr>
          <w:ilvl w:val="0"/>
          <w:numId w:val="0"/>
        </w:numPr>
        <w:spacing w:before="120"/>
        <w:ind w:left="720"/>
        <w:rPr>
          <w:rFonts w:asciiTheme="minorHAnsi" w:hAnsiTheme="minorHAnsi" w:cstheme="minorHAnsi"/>
          <w:sz w:val="22"/>
          <w:szCs w:val="22"/>
        </w:rPr>
      </w:pPr>
      <w:r>
        <w:rPr>
          <w:rFonts w:asciiTheme="minorHAnsi" w:hAnsiTheme="minorHAnsi" w:cstheme="minorHAnsi"/>
          <w:sz w:val="22"/>
          <w:szCs w:val="22"/>
          <w:lang w:val="en-CA"/>
        </w:rPr>
        <w:tab/>
      </w:r>
      <w:r w:rsidRPr="008D6498">
        <w:rPr>
          <w:rFonts w:asciiTheme="minorHAnsi" w:hAnsiTheme="minorHAnsi" w:cstheme="minorHAnsi"/>
          <w:sz w:val="22"/>
          <w:szCs w:val="22"/>
        </w:rPr>
        <w:t>Bin Range = (Max Value - Min Value) / Number of Bins</w:t>
      </w:r>
    </w:p>
    <w:p w14:paraId="4A5CBDFB" w14:textId="05F529A7" w:rsidR="008D6498" w:rsidRPr="00561F88" w:rsidRDefault="00D149FE" w:rsidP="00923919">
      <w:pPr>
        <w:pStyle w:val="Heading1"/>
        <w:numPr>
          <w:ilvl w:val="0"/>
          <w:numId w:val="0"/>
        </w:numPr>
        <w:spacing w:before="120"/>
        <w:ind w:left="720"/>
        <w:rPr>
          <w:rFonts w:asciiTheme="minorHAnsi" w:hAnsiTheme="minorHAnsi" w:cstheme="minorHAnsi"/>
          <w:sz w:val="22"/>
          <w:szCs w:val="22"/>
          <w:lang w:val="en-CA"/>
        </w:rPr>
      </w:pPr>
      <w:proofErr w:type="gramStart"/>
      <w:r>
        <w:rPr>
          <w:rFonts w:asciiTheme="minorHAnsi" w:hAnsiTheme="minorHAnsi" w:cstheme="minorHAnsi"/>
          <w:sz w:val="22"/>
          <w:szCs w:val="22"/>
          <w:lang w:val="en-CA"/>
        </w:rPr>
        <w:t>Hence</w:t>
      </w:r>
      <w:proofErr w:type="gramEnd"/>
      <w:r>
        <w:rPr>
          <w:rFonts w:asciiTheme="minorHAnsi" w:hAnsiTheme="minorHAnsi" w:cstheme="minorHAnsi"/>
          <w:sz w:val="22"/>
          <w:szCs w:val="22"/>
          <w:lang w:val="en-CA"/>
        </w:rPr>
        <w:t xml:space="preserve"> we got </w:t>
      </w:r>
      <w:r w:rsidRPr="00D149FE">
        <w:rPr>
          <w:rFonts w:asciiTheme="minorHAnsi" w:hAnsiTheme="minorHAnsi" w:cstheme="minorHAnsi"/>
          <w:sz w:val="22"/>
          <w:szCs w:val="22"/>
        </w:rPr>
        <w:t xml:space="preserve">Bin 1: 0 - 1000 Bin 2: 1000 - 2000 Bin 3: 2000 - 3000 ... Bin 10: 9000 </w:t>
      </w:r>
      <w:r>
        <w:rPr>
          <w:rFonts w:asciiTheme="minorHAnsi" w:hAnsiTheme="minorHAnsi" w:cstheme="minorHAnsi"/>
          <w:sz w:val="22"/>
          <w:szCs w:val="22"/>
        </w:rPr>
        <w:t>–</w:t>
      </w:r>
      <w:r w:rsidRPr="00D149FE">
        <w:rPr>
          <w:rFonts w:asciiTheme="minorHAnsi" w:hAnsiTheme="minorHAnsi" w:cstheme="minorHAnsi"/>
          <w:sz w:val="22"/>
          <w:szCs w:val="22"/>
        </w:rPr>
        <w:t xml:space="preserve"> 10000</w:t>
      </w:r>
      <w:r>
        <w:rPr>
          <w:rFonts w:asciiTheme="minorHAnsi" w:hAnsiTheme="minorHAnsi" w:cstheme="minorHAnsi"/>
          <w:sz w:val="22"/>
          <w:szCs w:val="22"/>
        </w:rPr>
        <w:t xml:space="preserve"> etc. Here is the histogram of the </w:t>
      </w:r>
      <w:r w:rsidR="0022615A">
        <w:rPr>
          <w:rFonts w:asciiTheme="minorHAnsi" w:hAnsiTheme="minorHAnsi" w:cstheme="minorHAnsi"/>
          <w:sz w:val="22"/>
          <w:szCs w:val="22"/>
        </w:rPr>
        <w:t>column.</w:t>
      </w:r>
      <w:r w:rsidR="0022615A">
        <w:rPr>
          <w:rFonts w:asciiTheme="minorHAnsi" w:hAnsiTheme="minorHAnsi" w:cstheme="minorHAnsi"/>
          <w:sz w:val="22"/>
          <w:szCs w:val="22"/>
        </w:rPr>
        <w:br/>
      </w:r>
    </w:p>
    <w:p w14:paraId="5C6A3B14" w14:textId="21C8973A" w:rsidR="00F14A4E" w:rsidRDefault="00D72C0B" w:rsidP="003F4DBB">
      <w:pPr>
        <w:pStyle w:val="Heading1"/>
        <w:numPr>
          <w:ilvl w:val="0"/>
          <w:numId w:val="0"/>
        </w:numPr>
        <w:spacing w:before="120"/>
        <w:ind w:firstLine="720"/>
        <w:rPr>
          <w:rFonts w:asciiTheme="minorHAnsi" w:hAnsiTheme="minorHAnsi" w:cstheme="minorHAnsi"/>
          <w:sz w:val="24"/>
          <w:szCs w:val="24"/>
        </w:rPr>
      </w:pPr>
      <w:r>
        <w:rPr>
          <w:noProof/>
        </w:rPr>
        <w:drawing>
          <wp:inline distT="0" distB="0" distL="0" distR="0" wp14:anchorId="275E634A" wp14:editId="26DCA02A">
            <wp:extent cx="5113606" cy="2377440"/>
            <wp:effectExtent l="0" t="0" r="11430" b="3810"/>
            <wp:docPr id="1883508419" name="Chart 1">
              <a:extLst xmlns:a="http://schemas.openxmlformats.org/drawingml/2006/main">
                <a:ext uri="{FF2B5EF4-FFF2-40B4-BE49-F238E27FC236}">
                  <a16:creationId xmlns:a16="http://schemas.microsoft.com/office/drawing/2014/main" id="{EA4C3653-E31B-096C-204A-61A62922B4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26044E0" w14:textId="77777777" w:rsidR="00AA02A0" w:rsidRDefault="00AA02A0" w:rsidP="003F4DBB">
      <w:pPr>
        <w:pStyle w:val="Heading1"/>
        <w:numPr>
          <w:ilvl w:val="0"/>
          <w:numId w:val="0"/>
        </w:numPr>
        <w:spacing w:before="120"/>
        <w:ind w:firstLine="720"/>
        <w:rPr>
          <w:rFonts w:asciiTheme="minorHAnsi" w:hAnsiTheme="minorHAnsi" w:cstheme="minorHAnsi"/>
          <w:sz w:val="24"/>
          <w:szCs w:val="24"/>
        </w:rPr>
      </w:pPr>
    </w:p>
    <w:p w14:paraId="2A8C692C" w14:textId="77777777" w:rsidR="00D2293A" w:rsidRDefault="00AA02A0" w:rsidP="00D2293A">
      <w:pPr>
        <w:pStyle w:val="Heading1"/>
        <w:numPr>
          <w:ilvl w:val="0"/>
          <w:numId w:val="0"/>
        </w:numPr>
        <w:spacing w:before="120"/>
        <w:ind w:firstLine="720"/>
        <w:rPr>
          <w:rFonts w:cstheme="minorHAnsi"/>
          <w:b/>
          <w:bCs/>
          <w:color w:val="1F497D" w:themeColor="text2"/>
          <w:sz w:val="24"/>
          <w:szCs w:val="24"/>
          <w:lang w:val="en-CA"/>
        </w:rPr>
      </w:pPr>
      <w:r w:rsidRPr="00AA02A0">
        <w:rPr>
          <w:rFonts w:cstheme="minorHAnsi"/>
          <w:b/>
          <w:bCs/>
          <w:color w:val="1F497D" w:themeColor="text2"/>
          <w:sz w:val="24"/>
          <w:szCs w:val="24"/>
          <w:lang w:val="en-CA"/>
        </w:rPr>
        <w:t>Histogram Analysis for Units Sold</w:t>
      </w:r>
    </w:p>
    <w:p w14:paraId="72FF1ED7" w14:textId="5EF650F3" w:rsidR="00AA02A0" w:rsidRPr="00AA02A0" w:rsidRDefault="00AA02A0" w:rsidP="00B75D78">
      <w:pPr>
        <w:pStyle w:val="Heading1"/>
        <w:numPr>
          <w:ilvl w:val="1"/>
          <w:numId w:val="5"/>
        </w:numPr>
        <w:spacing w:before="120"/>
        <w:rPr>
          <w:rFonts w:cstheme="minorHAnsi"/>
          <w:b/>
          <w:bCs/>
          <w:color w:val="1F497D" w:themeColor="text2"/>
          <w:sz w:val="24"/>
          <w:szCs w:val="24"/>
          <w:lang w:val="en-CA"/>
        </w:rPr>
      </w:pPr>
      <w:r w:rsidRPr="00AA02A0">
        <w:rPr>
          <w:rFonts w:cstheme="minorHAnsi"/>
          <w:b/>
          <w:bCs/>
          <w:sz w:val="24"/>
          <w:szCs w:val="24"/>
          <w:lang w:val="en-CA"/>
        </w:rPr>
        <w:t>Distribution:</w:t>
      </w:r>
    </w:p>
    <w:p w14:paraId="404F0701" w14:textId="6407B884" w:rsidR="00AA02A0" w:rsidRPr="00AA02A0" w:rsidRDefault="00AA02A0" w:rsidP="00B75D78">
      <w:pPr>
        <w:pStyle w:val="Heading1"/>
        <w:numPr>
          <w:ilvl w:val="0"/>
          <w:numId w:val="11"/>
        </w:numPr>
        <w:spacing w:before="120"/>
        <w:rPr>
          <w:rFonts w:cstheme="minorHAnsi"/>
          <w:sz w:val="24"/>
          <w:szCs w:val="24"/>
          <w:lang w:val="en-CA"/>
        </w:rPr>
      </w:pPr>
      <w:r w:rsidRPr="00AA02A0">
        <w:rPr>
          <w:rFonts w:cstheme="minorHAnsi"/>
          <w:sz w:val="24"/>
          <w:szCs w:val="24"/>
          <w:lang w:val="en-CA"/>
        </w:rPr>
        <w:t>The histogram shows an approximately uniform distribution, with frequencies relatively consistent across most bins.</w:t>
      </w:r>
    </w:p>
    <w:p w14:paraId="1835C08A" w14:textId="77777777" w:rsidR="0029598C" w:rsidRDefault="00AA02A0" w:rsidP="00B75D78">
      <w:pPr>
        <w:pStyle w:val="Heading1"/>
        <w:numPr>
          <w:ilvl w:val="0"/>
          <w:numId w:val="11"/>
        </w:numPr>
        <w:spacing w:before="120"/>
        <w:rPr>
          <w:rFonts w:cstheme="minorHAnsi"/>
          <w:sz w:val="24"/>
          <w:szCs w:val="24"/>
          <w:lang w:val="en-CA"/>
        </w:rPr>
      </w:pPr>
      <w:r w:rsidRPr="00AA02A0">
        <w:rPr>
          <w:rFonts w:cstheme="minorHAnsi"/>
          <w:sz w:val="24"/>
          <w:szCs w:val="24"/>
          <w:lang w:val="en-CA"/>
        </w:rPr>
        <w:t>No single bin appears to dominate the dataset, indicating no significant concentration of orders in a particular range.</w:t>
      </w:r>
    </w:p>
    <w:p w14:paraId="6DBA07E7" w14:textId="09C6519E" w:rsidR="00AA02A0" w:rsidRPr="00AA02A0" w:rsidRDefault="00AA02A0" w:rsidP="00B75D78">
      <w:pPr>
        <w:pStyle w:val="Heading1"/>
        <w:numPr>
          <w:ilvl w:val="1"/>
          <w:numId w:val="5"/>
        </w:numPr>
        <w:spacing w:before="120"/>
        <w:rPr>
          <w:rFonts w:cstheme="minorHAnsi"/>
          <w:sz w:val="24"/>
          <w:szCs w:val="24"/>
          <w:lang w:val="en-CA"/>
        </w:rPr>
      </w:pPr>
      <w:r w:rsidRPr="00AA02A0">
        <w:rPr>
          <w:rFonts w:cstheme="minorHAnsi"/>
          <w:b/>
          <w:bCs/>
          <w:sz w:val="24"/>
          <w:szCs w:val="24"/>
          <w:lang w:val="en-CA"/>
        </w:rPr>
        <w:t>Identifying Outliers:</w:t>
      </w:r>
    </w:p>
    <w:p w14:paraId="7C1FC49A" w14:textId="77777777" w:rsidR="0029598C" w:rsidRPr="0029598C" w:rsidRDefault="00AA02A0" w:rsidP="00B75D78">
      <w:pPr>
        <w:pStyle w:val="Heading1"/>
        <w:numPr>
          <w:ilvl w:val="0"/>
          <w:numId w:val="12"/>
        </w:numPr>
        <w:spacing w:before="120"/>
        <w:rPr>
          <w:rFonts w:cstheme="minorHAnsi"/>
          <w:b/>
          <w:bCs/>
          <w:sz w:val="24"/>
          <w:szCs w:val="24"/>
          <w:lang w:val="en-CA"/>
        </w:rPr>
      </w:pPr>
      <w:r w:rsidRPr="00AA02A0">
        <w:rPr>
          <w:rFonts w:cstheme="minorHAnsi"/>
          <w:sz w:val="24"/>
          <w:szCs w:val="24"/>
          <w:lang w:val="en-CA"/>
        </w:rPr>
        <w:t>The "More" bin represents extreme values above the highest defined bin (9000+). These could indicate outliers, requiring further analysis to determine if they are valid data points or anomalies.</w:t>
      </w:r>
    </w:p>
    <w:p w14:paraId="42183283" w14:textId="576B3FB0" w:rsidR="00AA02A0" w:rsidRPr="00AA02A0" w:rsidRDefault="00417BCC" w:rsidP="00B75D78">
      <w:pPr>
        <w:pStyle w:val="Heading1"/>
        <w:numPr>
          <w:ilvl w:val="1"/>
          <w:numId w:val="5"/>
        </w:numPr>
        <w:spacing w:before="120"/>
        <w:rPr>
          <w:rFonts w:cstheme="minorHAnsi"/>
          <w:b/>
          <w:bCs/>
          <w:sz w:val="24"/>
          <w:szCs w:val="24"/>
          <w:lang w:val="en-CA"/>
        </w:rPr>
      </w:pPr>
      <w:r>
        <w:rPr>
          <w:rFonts w:cstheme="minorHAnsi"/>
          <w:b/>
          <w:bCs/>
          <w:sz w:val="24"/>
          <w:szCs w:val="24"/>
          <w:lang w:val="en-CA"/>
        </w:rPr>
        <w:t>Suggested</w:t>
      </w:r>
      <w:r w:rsidRPr="006264EC">
        <w:rPr>
          <w:rFonts w:cstheme="minorHAnsi"/>
          <w:b/>
          <w:bCs/>
          <w:sz w:val="24"/>
          <w:szCs w:val="24"/>
          <w:lang w:val="en-CA"/>
        </w:rPr>
        <w:t xml:space="preserve"> </w:t>
      </w:r>
      <w:r w:rsidR="00AA02A0" w:rsidRPr="00AA02A0">
        <w:rPr>
          <w:rFonts w:cstheme="minorHAnsi"/>
          <w:b/>
          <w:bCs/>
          <w:sz w:val="24"/>
          <w:szCs w:val="24"/>
          <w:lang w:val="en-CA"/>
        </w:rPr>
        <w:t>Business Strategy:</w:t>
      </w:r>
      <w:r w:rsidR="0029598C">
        <w:rPr>
          <w:rFonts w:cstheme="minorHAnsi"/>
          <w:b/>
          <w:bCs/>
          <w:sz w:val="24"/>
          <w:szCs w:val="24"/>
          <w:lang w:val="en-CA"/>
        </w:rPr>
        <w:t xml:space="preserve"> </w:t>
      </w:r>
    </w:p>
    <w:p w14:paraId="3556A01C" w14:textId="77777777" w:rsidR="00AA02A0" w:rsidRPr="00AA02A0" w:rsidRDefault="00AA02A0" w:rsidP="00B75D78">
      <w:pPr>
        <w:pStyle w:val="Heading1"/>
        <w:numPr>
          <w:ilvl w:val="0"/>
          <w:numId w:val="12"/>
        </w:numPr>
        <w:spacing w:before="120"/>
        <w:rPr>
          <w:rFonts w:cstheme="minorHAnsi"/>
          <w:sz w:val="24"/>
          <w:szCs w:val="24"/>
          <w:lang w:val="en-CA"/>
        </w:rPr>
      </w:pPr>
      <w:r w:rsidRPr="00AA02A0">
        <w:rPr>
          <w:rFonts w:cstheme="minorHAnsi"/>
          <w:sz w:val="24"/>
          <w:szCs w:val="24"/>
          <w:lang w:val="en-CA"/>
        </w:rPr>
        <w:t>The uniform distribution suggests diverse order quantities, which could indicate consistent customer demand across different product categories or regions.</w:t>
      </w:r>
    </w:p>
    <w:p w14:paraId="574927D0" w14:textId="77777777" w:rsidR="00AA02A0" w:rsidRPr="00AA02A0" w:rsidRDefault="00AA02A0" w:rsidP="00B75D78">
      <w:pPr>
        <w:pStyle w:val="Heading1"/>
        <w:numPr>
          <w:ilvl w:val="0"/>
          <w:numId w:val="12"/>
        </w:numPr>
        <w:spacing w:before="120"/>
        <w:rPr>
          <w:rFonts w:cstheme="minorHAnsi"/>
          <w:sz w:val="24"/>
          <w:szCs w:val="24"/>
          <w:lang w:val="en-CA"/>
        </w:rPr>
      </w:pPr>
      <w:r w:rsidRPr="00AA02A0">
        <w:rPr>
          <w:rFonts w:cstheme="minorHAnsi"/>
          <w:sz w:val="24"/>
          <w:szCs w:val="24"/>
          <w:lang w:val="en-CA"/>
        </w:rPr>
        <w:t>For inventory management, businesses may need to maintain balanced stock levels across ranges to accommodate varying order sizes.</w:t>
      </w:r>
    </w:p>
    <w:p w14:paraId="2C894801" w14:textId="5B5D35CE" w:rsidR="00AA02A0" w:rsidRPr="00AA02A0" w:rsidRDefault="00AA02A0" w:rsidP="00B75D78">
      <w:pPr>
        <w:pStyle w:val="Heading1"/>
        <w:numPr>
          <w:ilvl w:val="1"/>
          <w:numId w:val="5"/>
        </w:numPr>
        <w:spacing w:before="120"/>
        <w:rPr>
          <w:rFonts w:cstheme="minorHAnsi"/>
          <w:b/>
          <w:bCs/>
          <w:sz w:val="24"/>
          <w:szCs w:val="24"/>
          <w:lang w:val="en-CA"/>
        </w:rPr>
      </w:pPr>
      <w:r w:rsidRPr="00AA02A0">
        <w:rPr>
          <w:rFonts w:cstheme="minorHAnsi"/>
          <w:b/>
          <w:bCs/>
          <w:sz w:val="24"/>
          <w:szCs w:val="24"/>
          <w:lang w:val="en-CA"/>
        </w:rPr>
        <w:t>Comparing Sales Segments:</w:t>
      </w:r>
    </w:p>
    <w:p w14:paraId="299C285B" w14:textId="77777777" w:rsidR="00AA02A0" w:rsidRPr="00AA02A0" w:rsidRDefault="00AA02A0" w:rsidP="00B75D78">
      <w:pPr>
        <w:pStyle w:val="Heading1"/>
        <w:numPr>
          <w:ilvl w:val="0"/>
          <w:numId w:val="13"/>
        </w:numPr>
        <w:spacing w:before="120"/>
        <w:rPr>
          <w:rFonts w:cstheme="minorHAnsi"/>
          <w:sz w:val="24"/>
          <w:szCs w:val="24"/>
          <w:lang w:val="en-CA"/>
        </w:rPr>
      </w:pPr>
      <w:r w:rsidRPr="00AA02A0">
        <w:rPr>
          <w:rFonts w:cstheme="minorHAnsi"/>
          <w:sz w:val="24"/>
          <w:szCs w:val="24"/>
          <w:lang w:val="en-CA"/>
        </w:rPr>
        <w:t>Comparing the frequencies of bins such as 1000–2000 and 8000–9000 can provide insights into the common order sizes.</w:t>
      </w:r>
    </w:p>
    <w:p w14:paraId="4EDCD5E6" w14:textId="77777777" w:rsidR="00C87C14" w:rsidRDefault="00AA02A0" w:rsidP="00B75D78">
      <w:pPr>
        <w:pStyle w:val="Heading1"/>
        <w:numPr>
          <w:ilvl w:val="0"/>
          <w:numId w:val="13"/>
        </w:numPr>
        <w:spacing w:before="120"/>
        <w:rPr>
          <w:rFonts w:cstheme="minorHAnsi"/>
          <w:sz w:val="24"/>
          <w:szCs w:val="24"/>
          <w:lang w:val="en-CA"/>
        </w:rPr>
      </w:pPr>
      <w:r w:rsidRPr="00AA02A0">
        <w:rPr>
          <w:rFonts w:cstheme="minorHAnsi"/>
          <w:sz w:val="24"/>
          <w:szCs w:val="24"/>
          <w:lang w:val="en-CA"/>
        </w:rPr>
        <w:t xml:space="preserve">Marketing campaigns can be tailored based on common order quantities, </w:t>
      </w:r>
    </w:p>
    <w:p w14:paraId="66C4E44D" w14:textId="613BD164" w:rsidR="00AA02A0" w:rsidRPr="00AA02A0" w:rsidRDefault="00AA02A0" w:rsidP="00B75D78">
      <w:pPr>
        <w:pStyle w:val="Heading1"/>
        <w:numPr>
          <w:ilvl w:val="0"/>
          <w:numId w:val="13"/>
        </w:numPr>
        <w:spacing w:before="120"/>
        <w:rPr>
          <w:rFonts w:cstheme="minorHAnsi"/>
          <w:sz w:val="24"/>
          <w:szCs w:val="24"/>
          <w:lang w:val="en-CA"/>
        </w:rPr>
      </w:pPr>
      <w:r w:rsidRPr="00AA02A0">
        <w:rPr>
          <w:rFonts w:cstheme="minorHAnsi"/>
          <w:sz w:val="24"/>
          <w:szCs w:val="24"/>
          <w:lang w:val="en-CA"/>
        </w:rPr>
        <w:t>e.g., offering discounts for bulk orders in higher-frequency bins.</w:t>
      </w:r>
    </w:p>
    <w:p w14:paraId="69133006" w14:textId="77777777" w:rsidR="00AA02A0" w:rsidRDefault="00AA02A0" w:rsidP="003F4DBB">
      <w:pPr>
        <w:pStyle w:val="Heading1"/>
        <w:numPr>
          <w:ilvl w:val="0"/>
          <w:numId w:val="0"/>
        </w:numPr>
        <w:spacing w:before="120"/>
        <w:ind w:firstLine="720"/>
        <w:rPr>
          <w:rFonts w:asciiTheme="minorHAnsi" w:hAnsiTheme="minorHAnsi" w:cstheme="minorHAnsi"/>
          <w:sz w:val="24"/>
          <w:szCs w:val="24"/>
        </w:rPr>
      </w:pPr>
    </w:p>
    <w:p w14:paraId="6F932D93" w14:textId="77777777" w:rsidR="0025129B" w:rsidRDefault="0025129B" w:rsidP="003F4DBB">
      <w:pPr>
        <w:pStyle w:val="Heading1"/>
        <w:numPr>
          <w:ilvl w:val="0"/>
          <w:numId w:val="0"/>
        </w:numPr>
        <w:spacing w:before="120"/>
        <w:ind w:firstLine="720"/>
        <w:rPr>
          <w:rFonts w:asciiTheme="minorHAnsi" w:hAnsiTheme="minorHAnsi" w:cstheme="minorHAnsi"/>
          <w:sz w:val="24"/>
          <w:szCs w:val="24"/>
        </w:rPr>
      </w:pPr>
    </w:p>
    <w:p w14:paraId="347BDD04" w14:textId="0B2CED38" w:rsidR="0025129B" w:rsidRPr="0025129B" w:rsidRDefault="0025129B" w:rsidP="00B75D78">
      <w:pPr>
        <w:pStyle w:val="Heading1"/>
        <w:numPr>
          <w:ilvl w:val="0"/>
          <w:numId w:val="5"/>
        </w:numPr>
        <w:spacing w:before="120"/>
        <w:rPr>
          <w:rFonts w:asciiTheme="minorHAnsi" w:hAnsiTheme="minorHAnsi" w:cstheme="minorHAnsi"/>
          <w:b/>
          <w:bCs/>
          <w:color w:val="1F497D" w:themeColor="text2"/>
          <w:sz w:val="24"/>
          <w:szCs w:val="24"/>
        </w:rPr>
      </w:pPr>
      <w:r w:rsidRPr="0025129B">
        <w:rPr>
          <w:rFonts w:asciiTheme="minorHAnsi" w:hAnsiTheme="minorHAnsi" w:cstheme="minorHAnsi"/>
          <w:b/>
          <w:bCs/>
          <w:color w:val="1F497D" w:themeColor="text2"/>
          <w:sz w:val="24"/>
          <w:szCs w:val="24"/>
        </w:rPr>
        <w:t xml:space="preserve">Unit Price: </w:t>
      </w:r>
    </w:p>
    <w:p w14:paraId="686AF196" w14:textId="02C61242" w:rsidR="007666EF" w:rsidRDefault="007666EF" w:rsidP="00B109D1">
      <w:pPr>
        <w:pStyle w:val="BodyText"/>
        <w:ind w:left="644" w:firstLine="0"/>
        <w:rPr>
          <w:rFonts w:asciiTheme="minorHAnsi" w:hAnsiTheme="minorHAnsi" w:cstheme="minorHAnsi"/>
          <w:sz w:val="24"/>
          <w:szCs w:val="24"/>
        </w:rPr>
      </w:pPr>
    </w:p>
    <w:tbl>
      <w:tblPr>
        <w:tblW w:w="4877" w:type="dxa"/>
        <w:tblInd w:w="2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1822"/>
      </w:tblGrid>
      <w:tr w:rsidR="004B590C" w:rsidRPr="009342A9" w14:paraId="01E5C2EE" w14:textId="77777777" w:rsidTr="001A7A96">
        <w:trPr>
          <w:trHeight w:val="283"/>
        </w:trPr>
        <w:tc>
          <w:tcPr>
            <w:tcW w:w="3055" w:type="dxa"/>
            <w:shd w:val="clear" w:color="156082" w:fill="156082"/>
            <w:noWrap/>
            <w:vAlign w:val="bottom"/>
            <w:hideMark/>
          </w:tcPr>
          <w:p w14:paraId="103939BA" w14:textId="77777777" w:rsidR="009342A9" w:rsidRPr="009342A9" w:rsidRDefault="009342A9" w:rsidP="00890C2C">
            <w:pPr>
              <w:widowControl/>
              <w:jc w:val="center"/>
              <w:rPr>
                <w:rFonts w:ascii="Aptos Narrow" w:eastAsia="Times New Roman" w:hAnsi="Aptos Narrow" w:cs="Times New Roman"/>
                <w:b/>
                <w:bCs/>
                <w:color w:val="FFFFFF"/>
                <w:lang w:val="en-CA" w:eastAsia="en-CA"/>
              </w:rPr>
            </w:pPr>
            <w:r w:rsidRPr="009342A9">
              <w:rPr>
                <w:rFonts w:ascii="Aptos Narrow" w:eastAsia="Times New Roman" w:hAnsi="Aptos Narrow" w:cs="Times New Roman"/>
                <w:b/>
                <w:bCs/>
                <w:color w:val="FFFFFF"/>
                <w:lang w:val="en-CA" w:eastAsia="en-CA"/>
              </w:rPr>
              <w:t>Statistics</w:t>
            </w:r>
          </w:p>
        </w:tc>
        <w:tc>
          <w:tcPr>
            <w:tcW w:w="1822" w:type="dxa"/>
            <w:shd w:val="clear" w:color="156082" w:fill="156082"/>
            <w:noWrap/>
            <w:vAlign w:val="bottom"/>
            <w:hideMark/>
          </w:tcPr>
          <w:p w14:paraId="7E6849D7" w14:textId="77777777" w:rsidR="009342A9" w:rsidRPr="009342A9" w:rsidRDefault="009342A9" w:rsidP="00890C2C">
            <w:pPr>
              <w:widowControl/>
              <w:jc w:val="center"/>
              <w:rPr>
                <w:rFonts w:ascii="Aptos Narrow" w:eastAsia="Times New Roman" w:hAnsi="Aptos Narrow" w:cs="Times New Roman"/>
                <w:b/>
                <w:bCs/>
                <w:color w:val="FFFFFF"/>
                <w:lang w:val="en-CA" w:eastAsia="en-CA"/>
              </w:rPr>
            </w:pPr>
            <w:r w:rsidRPr="009342A9">
              <w:rPr>
                <w:rFonts w:ascii="Aptos Narrow" w:eastAsia="Times New Roman" w:hAnsi="Aptos Narrow" w:cs="Times New Roman"/>
                <w:b/>
                <w:bCs/>
                <w:color w:val="FFFFFF"/>
                <w:lang w:val="en-CA" w:eastAsia="en-CA"/>
              </w:rPr>
              <w:t>Values</w:t>
            </w:r>
          </w:p>
        </w:tc>
      </w:tr>
      <w:tr w:rsidR="004B590C" w:rsidRPr="009342A9" w14:paraId="6B951022" w14:textId="77777777" w:rsidTr="001A7A96">
        <w:trPr>
          <w:trHeight w:val="222"/>
        </w:trPr>
        <w:tc>
          <w:tcPr>
            <w:tcW w:w="3055" w:type="dxa"/>
            <w:shd w:val="clear" w:color="C0E6F5" w:fill="C0E6F5"/>
            <w:noWrap/>
            <w:vAlign w:val="bottom"/>
            <w:hideMark/>
          </w:tcPr>
          <w:p w14:paraId="6673E7D2" w14:textId="30AD21FE" w:rsidR="009342A9" w:rsidRPr="009342A9" w:rsidRDefault="009342A9" w:rsidP="00890C2C">
            <w:pPr>
              <w:widowControl/>
              <w:jc w:val="center"/>
              <w:rPr>
                <w:rFonts w:ascii="Aptos Narrow" w:eastAsia="Times New Roman" w:hAnsi="Aptos Narrow" w:cs="Times New Roman"/>
                <w:color w:val="000000"/>
                <w:lang w:val="en-CA" w:eastAsia="en-CA"/>
              </w:rPr>
            </w:pPr>
            <w:r w:rsidRPr="009342A9">
              <w:rPr>
                <w:rFonts w:ascii="Aptos Narrow" w:eastAsia="Times New Roman" w:hAnsi="Aptos Narrow" w:cs="Times New Roman"/>
                <w:color w:val="000000"/>
                <w:lang w:val="en-CA" w:eastAsia="en-CA"/>
              </w:rPr>
              <w:t>Mean</w:t>
            </w:r>
          </w:p>
        </w:tc>
        <w:tc>
          <w:tcPr>
            <w:tcW w:w="1822" w:type="dxa"/>
            <w:shd w:val="clear" w:color="C0E6F5" w:fill="C0E6F5"/>
            <w:noWrap/>
            <w:vAlign w:val="bottom"/>
            <w:hideMark/>
          </w:tcPr>
          <w:p w14:paraId="07914873" w14:textId="77777777" w:rsidR="009342A9" w:rsidRPr="009342A9" w:rsidRDefault="009342A9" w:rsidP="00890C2C">
            <w:pPr>
              <w:widowControl/>
              <w:jc w:val="center"/>
              <w:rPr>
                <w:rFonts w:ascii="Aptos Narrow" w:eastAsia="Times New Roman" w:hAnsi="Aptos Narrow" w:cs="Times New Roman"/>
                <w:color w:val="000000"/>
                <w:lang w:val="en-CA" w:eastAsia="en-CA"/>
              </w:rPr>
            </w:pPr>
            <w:r w:rsidRPr="009342A9">
              <w:rPr>
                <w:rFonts w:ascii="Aptos Narrow" w:eastAsia="Times New Roman" w:hAnsi="Aptos Narrow" w:cs="Times New Roman"/>
                <w:color w:val="000000"/>
                <w:lang w:val="en-CA" w:eastAsia="en-CA"/>
              </w:rPr>
              <w:t>262.10684</w:t>
            </w:r>
          </w:p>
        </w:tc>
      </w:tr>
      <w:tr w:rsidR="004B590C" w:rsidRPr="009342A9" w14:paraId="6785947A" w14:textId="77777777" w:rsidTr="001A7A96">
        <w:trPr>
          <w:trHeight w:val="222"/>
        </w:trPr>
        <w:tc>
          <w:tcPr>
            <w:tcW w:w="3055" w:type="dxa"/>
            <w:shd w:val="clear" w:color="auto" w:fill="auto"/>
            <w:noWrap/>
            <w:vAlign w:val="bottom"/>
            <w:hideMark/>
          </w:tcPr>
          <w:p w14:paraId="5098D692" w14:textId="77777777" w:rsidR="009342A9" w:rsidRPr="009342A9" w:rsidRDefault="009342A9" w:rsidP="00890C2C">
            <w:pPr>
              <w:widowControl/>
              <w:jc w:val="center"/>
              <w:rPr>
                <w:rFonts w:ascii="Aptos Narrow" w:eastAsia="Times New Roman" w:hAnsi="Aptos Narrow" w:cs="Times New Roman"/>
                <w:color w:val="000000"/>
                <w:lang w:val="en-CA" w:eastAsia="en-CA"/>
              </w:rPr>
            </w:pPr>
            <w:r w:rsidRPr="009342A9">
              <w:rPr>
                <w:rFonts w:ascii="Aptos Narrow" w:eastAsia="Times New Roman" w:hAnsi="Aptos Narrow" w:cs="Times New Roman"/>
                <w:color w:val="000000"/>
                <w:lang w:val="en-CA" w:eastAsia="en-CA"/>
              </w:rPr>
              <w:t>Standard Error</w:t>
            </w:r>
          </w:p>
        </w:tc>
        <w:tc>
          <w:tcPr>
            <w:tcW w:w="1822" w:type="dxa"/>
            <w:shd w:val="clear" w:color="auto" w:fill="auto"/>
            <w:noWrap/>
            <w:vAlign w:val="bottom"/>
            <w:hideMark/>
          </w:tcPr>
          <w:p w14:paraId="126C8060" w14:textId="77777777" w:rsidR="009342A9" w:rsidRPr="009342A9" w:rsidRDefault="009342A9" w:rsidP="00890C2C">
            <w:pPr>
              <w:widowControl/>
              <w:jc w:val="center"/>
              <w:rPr>
                <w:rFonts w:ascii="Aptos Narrow" w:eastAsia="Times New Roman" w:hAnsi="Aptos Narrow" w:cs="Times New Roman"/>
                <w:color w:val="000000"/>
                <w:lang w:val="en-CA" w:eastAsia="en-CA"/>
              </w:rPr>
            </w:pPr>
            <w:r w:rsidRPr="009342A9">
              <w:rPr>
                <w:rFonts w:ascii="Aptos Narrow" w:eastAsia="Times New Roman" w:hAnsi="Aptos Narrow" w:cs="Times New Roman"/>
                <w:color w:val="000000"/>
                <w:lang w:val="en-CA" w:eastAsia="en-CA"/>
              </w:rPr>
              <w:t>6.8311857</w:t>
            </w:r>
          </w:p>
        </w:tc>
      </w:tr>
      <w:tr w:rsidR="004B590C" w:rsidRPr="009342A9" w14:paraId="0AF9A64B" w14:textId="77777777" w:rsidTr="001A7A96">
        <w:trPr>
          <w:trHeight w:val="222"/>
        </w:trPr>
        <w:tc>
          <w:tcPr>
            <w:tcW w:w="3055" w:type="dxa"/>
            <w:shd w:val="clear" w:color="C0E6F5" w:fill="C0E6F5"/>
            <w:noWrap/>
            <w:vAlign w:val="bottom"/>
            <w:hideMark/>
          </w:tcPr>
          <w:p w14:paraId="0A9DEF9B" w14:textId="77777777" w:rsidR="009342A9" w:rsidRPr="009342A9" w:rsidRDefault="009342A9" w:rsidP="00890C2C">
            <w:pPr>
              <w:widowControl/>
              <w:jc w:val="center"/>
              <w:rPr>
                <w:rFonts w:ascii="Aptos Narrow" w:eastAsia="Times New Roman" w:hAnsi="Aptos Narrow" w:cs="Times New Roman"/>
                <w:color w:val="000000"/>
                <w:lang w:val="en-CA" w:eastAsia="en-CA"/>
              </w:rPr>
            </w:pPr>
            <w:r w:rsidRPr="009342A9">
              <w:rPr>
                <w:rFonts w:ascii="Aptos Narrow" w:eastAsia="Times New Roman" w:hAnsi="Aptos Narrow" w:cs="Times New Roman"/>
                <w:color w:val="000000"/>
                <w:lang w:val="en-CA" w:eastAsia="en-CA"/>
              </w:rPr>
              <w:t>Median</w:t>
            </w:r>
          </w:p>
        </w:tc>
        <w:tc>
          <w:tcPr>
            <w:tcW w:w="1822" w:type="dxa"/>
            <w:shd w:val="clear" w:color="C0E6F5" w:fill="C0E6F5"/>
            <w:noWrap/>
            <w:vAlign w:val="bottom"/>
            <w:hideMark/>
          </w:tcPr>
          <w:p w14:paraId="67FDB445" w14:textId="77777777" w:rsidR="009342A9" w:rsidRPr="009342A9" w:rsidRDefault="009342A9" w:rsidP="00890C2C">
            <w:pPr>
              <w:widowControl/>
              <w:jc w:val="center"/>
              <w:rPr>
                <w:rFonts w:ascii="Aptos Narrow" w:eastAsia="Times New Roman" w:hAnsi="Aptos Narrow" w:cs="Times New Roman"/>
                <w:color w:val="000000"/>
                <w:lang w:val="en-CA" w:eastAsia="en-CA"/>
              </w:rPr>
            </w:pPr>
            <w:r w:rsidRPr="009342A9">
              <w:rPr>
                <w:rFonts w:ascii="Aptos Narrow" w:eastAsia="Times New Roman" w:hAnsi="Aptos Narrow" w:cs="Times New Roman"/>
                <w:color w:val="000000"/>
                <w:lang w:val="en-CA" w:eastAsia="en-CA"/>
              </w:rPr>
              <w:t>154.06</w:t>
            </w:r>
          </w:p>
        </w:tc>
      </w:tr>
      <w:tr w:rsidR="004B590C" w:rsidRPr="009342A9" w14:paraId="21C3132D" w14:textId="77777777" w:rsidTr="001A7A96">
        <w:trPr>
          <w:trHeight w:val="222"/>
        </w:trPr>
        <w:tc>
          <w:tcPr>
            <w:tcW w:w="3055" w:type="dxa"/>
            <w:shd w:val="clear" w:color="auto" w:fill="auto"/>
            <w:noWrap/>
            <w:vAlign w:val="bottom"/>
            <w:hideMark/>
          </w:tcPr>
          <w:p w14:paraId="266D3BF4" w14:textId="77777777" w:rsidR="009342A9" w:rsidRPr="009342A9" w:rsidRDefault="009342A9" w:rsidP="00890C2C">
            <w:pPr>
              <w:widowControl/>
              <w:jc w:val="center"/>
              <w:rPr>
                <w:rFonts w:ascii="Aptos Narrow" w:eastAsia="Times New Roman" w:hAnsi="Aptos Narrow" w:cs="Times New Roman"/>
                <w:color w:val="000000"/>
                <w:lang w:val="en-CA" w:eastAsia="en-CA"/>
              </w:rPr>
            </w:pPr>
            <w:r w:rsidRPr="009342A9">
              <w:rPr>
                <w:rFonts w:ascii="Aptos Narrow" w:eastAsia="Times New Roman" w:hAnsi="Aptos Narrow" w:cs="Times New Roman"/>
                <w:color w:val="000000"/>
                <w:lang w:val="en-CA" w:eastAsia="en-CA"/>
              </w:rPr>
              <w:t>Mode</w:t>
            </w:r>
          </w:p>
        </w:tc>
        <w:tc>
          <w:tcPr>
            <w:tcW w:w="1822" w:type="dxa"/>
            <w:shd w:val="clear" w:color="auto" w:fill="auto"/>
            <w:noWrap/>
            <w:vAlign w:val="bottom"/>
            <w:hideMark/>
          </w:tcPr>
          <w:p w14:paraId="47A1B5AA" w14:textId="77777777" w:rsidR="009342A9" w:rsidRPr="009342A9" w:rsidRDefault="009342A9" w:rsidP="00890C2C">
            <w:pPr>
              <w:widowControl/>
              <w:jc w:val="center"/>
              <w:rPr>
                <w:rFonts w:ascii="Aptos Narrow" w:eastAsia="Times New Roman" w:hAnsi="Aptos Narrow" w:cs="Times New Roman"/>
                <w:color w:val="000000"/>
                <w:lang w:val="en-CA" w:eastAsia="en-CA"/>
              </w:rPr>
            </w:pPr>
            <w:r w:rsidRPr="009342A9">
              <w:rPr>
                <w:rFonts w:ascii="Aptos Narrow" w:eastAsia="Times New Roman" w:hAnsi="Aptos Narrow" w:cs="Times New Roman"/>
                <w:color w:val="000000"/>
                <w:lang w:val="en-CA" w:eastAsia="en-CA"/>
              </w:rPr>
              <w:t>47.45</w:t>
            </w:r>
          </w:p>
        </w:tc>
      </w:tr>
      <w:tr w:rsidR="004B590C" w:rsidRPr="009342A9" w14:paraId="4E8536BC" w14:textId="77777777" w:rsidTr="001A7A96">
        <w:trPr>
          <w:trHeight w:val="222"/>
        </w:trPr>
        <w:tc>
          <w:tcPr>
            <w:tcW w:w="3055" w:type="dxa"/>
            <w:shd w:val="clear" w:color="C0E6F5" w:fill="C0E6F5"/>
            <w:noWrap/>
            <w:vAlign w:val="bottom"/>
            <w:hideMark/>
          </w:tcPr>
          <w:p w14:paraId="53C365B6" w14:textId="77777777" w:rsidR="009342A9" w:rsidRPr="009342A9" w:rsidRDefault="009342A9" w:rsidP="00890C2C">
            <w:pPr>
              <w:widowControl/>
              <w:jc w:val="center"/>
              <w:rPr>
                <w:rFonts w:ascii="Aptos Narrow" w:eastAsia="Times New Roman" w:hAnsi="Aptos Narrow" w:cs="Times New Roman"/>
                <w:color w:val="000000"/>
                <w:lang w:val="en-CA" w:eastAsia="en-CA"/>
              </w:rPr>
            </w:pPr>
            <w:r w:rsidRPr="009342A9">
              <w:rPr>
                <w:rFonts w:ascii="Aptos Narrow" w:eastAsia="Times New Roman" w:hAnsi="Aptos Narrow" w:cs="Times New Roman"/>
                <w:color w:val="000000"/>
                <w:lang w:val="en-CA" w:eastAsia="en-CA"/>
              </w:rPr>
              <w:t>Standard Deviation</w:t>
            </w:r>
          </w:p>
        </w:tc>
        <w:tc>
          <w:tcPr>
            <w:tcW w:w="1822" w:type="dxa"/>
            <w:shd w:val="clear" w:color="C0E6F5" w:fill="C0E6F5"/>
            <w:noWrap/>
            <w:vAlign w:val="bottom"/>
            <w:hideMark/>
          </w:tcPr>
          <w:p w14:paraId="0A21D215" w14:textId="77777777" w:rsidR="009342A9" w:rsidRPr="009342A9" w:rsidRDefault="009342A9" w:rsidP="00890C2C">
            <w:pPr>
              <w:widowControl/>
              <w:jc w:val="center"/>
              <w:rPr>
                <w:rFonts w:ascii="Aptos Narrow" w:eastAsia="Times New Roman" w:hAnsi="Aptos Narrow" w:cs="Times New Roman"/>
                <w:color w:val="000000"/>
                <w:lang w:val="en-CA" w:eastAsia="en-CA"/>
              </w:rPr>
            </w:pPr>
            <w:r w:rsidRPr="009342A9">
              <w:rPr>
                <w:rFonts w:ascii="Aptos Narrow" w:eastAsia="Times New Roman" w:hAnsi="Aptos Narrow" w:cs="Times New Roman"/>
                <w:color w:val="000000"/>
                <w:lang w:val="en-CA" w:eastAsia="en-CA"/>
              </w:rPr>
              <w:t>216.02106</w:t>
            </w:r>
          </w:p>
        </w:tc>
      </w:tr>
      <w:tr w:rsidR="004B590C" w:rsidRPr="009342A9" w14:paraId="758F1840" w14:textId="77777777" w:rsidTr="001A7A96">
        <w:trPr>
          <w:trHeight w:val="222"/>
        </w:trPr>
        <w:tc>
          <w:tcPr>
            <w:tcW w:w="3055" w:type="dxa"/>
            <w:shd w:val="clear" w:color="auto" w:fill="auto"/>
            <w:noWrap/>
            <w:vAlign w:val="bottom"/>
            <w:hideMark/>
          </w:tcPr>
          <w:p w14:paraId="6791B298" w14:textId="77777777" w:rsidR="009342A9" w:rsidRPr="009342A9" w:rsidRDefault="009342A9" w:rsidP="00890C2C">
            <w:pPr>
              <w:widowControl/>
              <w:jc w:val="center"/>
              <w:rPr>
                <w:rFonts w:ascii="Aptos Narrow" w:eastAsia="Times New Roman" w:hAnsi="Aptos Narrow" w:cs="Times New Roman"/>
                <w:color w:val="000000"/>
                <w:lang w:val="en-CA" w:eastAsia="en-CA"/>
              </w:rPr>
            </w:pPr>
            <w:r w:rsidRPr="009342A9">
              <w:rPr>
                <w:rFonts w:ascii="Aptos Narrow" w:eastAsia="Times New Roman" w:hAnsi="Aptos Narrow" w:cs="Times New Roman"/>
                <w:color w:val="000000"/>
                <w:lang w:val="en-CA" w:eastAsia="en-CA"/>
              </w:rPr>
              <w:t>Sample Variance</w:t>
            </w:r>
          </w:p>
        </w:tc>
        <w:tc>
          <w:tcPr>
            <w:tcW w:w="1822" w:type="dxa"/>
            <w:shd w:val="clear" w:color="auto" w:fill="auto"/>
            <w:noWrap/>
            <w:vAlign w:val="bottom"/>
            <w:hideMark/>
          </w:tcPr>
          <w:p w14:paraId="5B7D6B6D" w14:textId="77777777" w:rsidR="009342A9" w:rsidRPr="009342A9" w:rsidRDefault="009342A9" w:rsidP="00890C2C">
            <w:pPr>
              <w:widowControl/>
              <w:jc w:val="center"/>
              <w:rPr>
                <w:rFonts w:ascii="Aptos Narrow" w:eastAsia="Times New Roman" w:hAnsi="Aptos Narrow" w:cs="Times New Roman"/>
                <w:color w:val="000000"/>
                <w:lang w:val="en-CA" w:eastAsia="en-CA"/>
              </w:rPr>
            </w:pPr>
            <w:r w:rsidRPr="009342A9">
              <w:rPr>
                <w:rFonts w:ascii="Aptos Narrow" w:eastAsia="Times New Roman" w:hAnsi="Aptos Narrow" w:cs="Times New Roman"/>
                <w:color w:val="000000"/>
                <w:lang w:val="en-CA" w:eastAsia="en-CA"/>
              </w:rPr>
              <w:t>46665.099</w:t>
            </w:r>
          </w:p>
        </w:tc>
      </w:tr>
      <w:tr w:rsidR="004B590C" w:rsidRPr="009342A9" w14:paraId="3B9FEE39" w14:textId="77777777" w:rsidTr="001A7A96">
        <w:trPr>
          <w:trHeight w:val="222"/>
        </w:trPr>
        <w:tc>
          <w:tcPr>
            <w:tcW w:w="3055" w:type="dxa"/>
            <w:shd w:val="clear" w:color="C0E6F5" w:fill="C0E6F5"/>
            <w:noWrap/>
            <w:vAlign w:val="bottom"/>
            <w:hideMark/>
          </w:tcPr>
          <w:p w14:paraId="0DA23F6C" w14:textId="77777777" w:rsidR="009342A9" w:rsidRPr="009342A9" w:rsidRDefault="009342A9" w:rsidP="00890C2C">
            <w:pPr>
              <w:widowControl/>
              <w:jc w:val="center"/>
              <w:rPr>
                <w:rFonts w:ascii="Aptos Narrow" w:eastAsia="Times New Roman" w:hAnsi="Aptos Narrow" w:cs="Times New Roman"/>
                <w:color w:val="000000"/>
                <w:lang w:val="en-CA" w:eastAsia="en-CA"/>
              </w:rPr>
            </w:pPr>
            <w:r w:rsidRPr="009342A9">
              <w:rPr>
                <w:rFonts w:ascii="Aptos Narrow" w:eastAsia="Times New Roman" w:hAnsi="Aptos Narrow" w:cs="Times New Roman"/>
                <w:color w:val="000000"/>
                <w:lang w:val="en-CA" w:eastAsia="en-CA"/>
              </w:rPr>
              <w:t>Kurtosis</w:t>
            </w:r>
          </w:p>
        </w:tc>
        <w:tc>
          <w:tcPr>
            <w:tcW w:w="1822" w:type="dxa"/>
            <w:shd w:val="clear" w:color="C0E6F5" w:fill="C0E6F5"/>
            <w:noWrap/>
            <w:vAlign w:val="bottom"/>
            <w:hideMark/>
          </w:tcPr>
          <w:p w14:paraId="2467C291" w14:textId="77777777" w:rsidR="009342A9" w:rsidRPr="009342A9" w:rsidRDefault="009342A9" w:rsidP="00890C2C">
            <w:pPr>
              <w:widowControl/>
              <w:jc w:val="center"/>
              <w:rPr>
                <w:rFonts w:ascii="Aptos Narrow" w:eastAsia="Times New Roman" w:hAnsi="Aptos Narrow" w:cs="Times New Roman"/>
                <w:color w:val="000000"/>
                <w:lang w:val="en-CA" w:eastAsia="en-CA"/>
              </w:rPr>
            </w:pPr>
            <w:r w:rsidRPr="009342A9">
              <w:rPr>
                <w:rFonts w:ascii="Aptos Narrow" w:eastAsia="Times New Roman" w:hAnsi="Aptos Narrow" w:cs="Times New Roman"/>
                <w:color w:val="000000"/>
                <w:lang w:val="en-CA" w:eastAsia="en-CA"/>
              </w:rPr>
              <w:t>-0.7349003</w:t>
            </w:r>
          </w:p>
        </w:tc>
      </w:tr>
      <w:tr w:rsidR="004B590C" w:rsidRPr="009342A9" w14:paraId="24F59CCA" w14:textId="77777777" w:rsidTr="001A7A96">
        <w:trPr>
          <w:trHeight w:val="222"/>
        </w:trPr>
        <w:tc>
          <w:tcPr>
            <w:tcW w:w="3055" w:type="dxa"/>
            <w:shd w:val="clear" w:color="auto" w:fill="auto"/>
            <w:noWrap/>
            <w:vAlign w:val="bottom"/>
            <w:hideMark/>
          </w:tcPr>
          <w:p w14:paraId="0182C75E" w14:textId="77777777" w:rsidR="009342A9" w:rsidRPr="009342A9" w:rsidRDefault="009342A9" w:rsidP="00890C2C">
            <w:pPr>
              <w:widowControl/>
              <w:jc w:val="center"/>
              <w:rPr>
                <w:rFonts w:ascii="Aptos Narrow" w:eastAsia="Times New Roman" w:hAnsi="Aptos Narrow" w:cs="Times New Roman"/>
                <w:color w:val="000000"/>
                <w:lang w:val="en-CA" w:eastAsia="en-CA"/>
              </w:rPr>
            </w:pPr>
            <w:r w:rsidRPr="009342A9">
              <w:rPr>
                <w:rFonts w:ascii="Aptos Narrow" w:eastAsia="Times New Roman" w:hAnsi="Aptos Narrow" w:cs="Times New Roman"/>
                <w:color w:val="000000"/>
                <w:lang w:val="en-CA" w:eastAsia="en-CA"/>
              </w:rPr>
              <w:t>Skewness</w:t>
            </w:r>
          </w:p>
        </w:tc>
        <w:tc>
          <w:tcPr>
            <w:tcW w:w="1822" w:type="dxa"/>
            <w:shd w:val="clear" w:color="auto" w:fill="auto"/>
            <w:noWrap/>
            <w:vAlign w:val="bottom"/>
            <w:hideMark/>
          </w:tcPr>
          <w:p w14:paraId="11271FA4" w14:textId="77777777" w:rsidR="009342A9" w:rsidRPr="009342A9" w:rsidRDefault="009342A9" w:rsidP="00890C2C">
            <w:pPr>
              <w:widowControl/>
              <w:jc w:val="center"/>
              <w:rPr>
                <w:rFonts w:ascii="Aptos Narrow" w:eastAsia="Times New Roman" w:hAnsi="Aptos Narrow" w:cs="Times New Roman"/>
                <w:color w:val="000000"/>
                <w:lang w:val="en-CA" w:eastAsia="en-CA"/>
              </w:rPr>
            </w:pPr>
            <w:r w:rsidRPr="009342A9">
              <w:rPr>
                <w:rFonts w:ascii="Aptos Narrow" w:eastAsia="Times New Roman" w:hAnsi="Aptos Narrow" w:cs="Times New Roman"/>
                <w:color w:val="000000"/>
                <w:lang w:val="en-CA" w:eastAsia="en-CA"/>
              </w:rPr>
              <w:t>0.7920352</w:t>
            </w:r>
          </w:p>
        </w:tc>
      </w:tr>
      <w:tr w:rsidR="004B590C" w:rsidRPr="009342A9" w14:paraId="2C1CAEE5" w14:textId="77777777" w:rsidTr="001A7A96">
        <w:trPr>
          <w:trHeight w:val="222"/>
        </w:trPr>
        <w:tc>
          <w:tcPr>
            <w:tcW w:w="3055" w:type="dxa"/>
            <w:shd w:val="clear" w:color="C0E6F5" w:fill="C0E6F5"/>
            <w:noWrap/>
            <w:vAlign w:val="bottom"/>
            <w:hideMark/>
          </w:tcPr>
          <w:p w14:paraId="7D8CB7ED" w14:textId="77777777" w:rsidR="009342A9" w:rsidRPr="009342A9" w:rsidRDefault="009342A9" w:rsidP="00890C2C">
            <w:pPr>
              <w:widowControl/>
              <w:jc w:val="center"/>
              <w:rPr>
                <w:rFonts w:ascii="Aptos Narrow" w:eastAsia="Times New Roman" w:hAnsi="Aptos Narrow" w:cs="Times New Roman"/>
                <w:color w:val="000000"/>
                <w:lang w:val="en-CA" w:eastAsia="en-CA"/>
              </w:rPr>
            </w:pPr>
            <w:r w:rsidRPr="009342A9">
              <w:rPr>
                <w:rFonts w:ascii="Aptos Narrow" w:eastAsia="Times New Roman" w:hAnsi="Aptos Narrow" w:cs="Times New Roman"/>
                <w:color w:val="000000"/>
                <w:lang w:val="en-CA" w:eastAsia="en-CA"/>
              </w:rPr>
              <w:t>Range</w:t>
            </w:r>
          </w:p>
        </w:tc>
        <w:tc>
          <w:tcPr>
            <w:tcW w:w="1822" w:type="dxa"/>
            <w:shd w:val="clear" w:color="C0E6F5" w:fill="C0E6F5"/>
            <w:noWrap/>
            <w:vAlign w:val="bottom"/>
            <w:hideMark/>
          </w:tcPr>
          <w:p w14:paraId="1A78ECAF" w14:textId="77777777" w:rsidR="009342A9" w:rsidRPr="009342A9" w:rsidRDefault="009342A9" w:rsidP="00890C2C">
            <w:pPr>
              <w:widowControl/>
              <w:jc w:val="center"/>
              <w:rPr>
                <w:rFonts w:ascii="Aptos Narrow" w:eastAsia="Times New Roman" w:hAnsi="Aptos Narrow" w:cs="Times New Roman"/>
                <w:color w:val="000000"/>
                <w:lang w:val="en-CA" w:eastAsia="en-CA"/>
              </w:rPr>
            </w:pPr>
            <w:r w:rsidRPr="009342A9">
              <w:rPr>
                <w:rFonts w:ascii="Aptos Narrow" w:eastAsia="Times New Roman" w:hAnsi="Aptos Narrow" w:cs="Times New Roman"/>
                <w:color w:val="000000"/>
                <w:lang w:val="en-CA" w:eastAsia="en-CA"/>
              </w:rPr>
              <w:t>658.94</w:t>
            </w:r>
          </w:p>
        </w:tc>
      </w:tr>
      <w:tr w:rsidR="004B590C" w:rsidRPr="009342A9" w14:paraId="09C620AC" w14:textId="77777777" w:rsidTr="001A7A96">
        <w:trPr>
          <w:trHeight w:val="222"/>
        </w:trPr>
        <w:tc>
          <w:tcPr>
            <w:tcW w:w="3055" w:type="dxa"/>
            <w:shd w:val="clear" w:color="auto" w:fill="auto"/>
            <w:noWrap/>
            <w:vAlign w:val="bottom"/>
            <w:hideMark/>
          </w:tcPr>
          <w:p w14:paraId="636E5F4E" w14:textId="77777777" w:rsidR="009342A9" w:rsidRPr="009342A9" w:rsidRDefault="009342A9" w:rsidP="00890C2C">
            <w:pPr>
              <w:widowControl/>
              <w:jc w:val="center"/>
              <w:rPr>
                <w:rFonts w:ascii="Aptos Narrow" w:eastAsia="Times New Roman" w:hAnsi="Aptos Narrow" w:cs="Times New Roman"/>
                <w:color w:val="000000"/>
                <w:lang w:val="en-CA" w:eastAsia="en-CA"/>
              </w:rPr>
            </w:pPr>
            <w:r w:rsidRPr="009342A9">
              <w:rPr>
                <w:rFonts w:ascii="Aptos Narrow" w:eastAsia="Times New Roman" w:hAnsi="Aptos Narrow" w:cs="Times New Roman"/>
                <w:color w:val="000000"/>
                <w:lang w:val="en-CA" w:eastAsia="en-CA"/>
              </w:rPr>
              <w:t>Minimum</w:t>
            </w:r>
          </w:p>
        </w:tc>
        <w:tc>
          <w:tcPr>
            <w:tcW w:w="1822" w:type="dxa"/>
            <w:shd w:val="clear" w:color="auto" w:fill="auto"/>
            <w:noWrap/>
            <w:vAlign w:val="bottom"/>
            <w:hideMark/>
          </w:tcPr>
          <w:p w14:paraId="1C4B248E" w14:textId="77777777" w:rsidR="009342A9" w:rsidRPr="009342A9" w:rsidRDefault="009342A9" w:rsidP="00890C2C">
            <w:pPr>
              <w:widowControl/>
              <w:jc w:val="center"/>
              <w:rPr>
                <w:rFonts w:ascii="Aptos Narrow" w:eastAsia="Times New Roman" w:hAnsi="Aptos Narrow" w:cs="Times New Roman"/>
                <w:color w:val="000000"/>
                <w:lang w:val="en-CA" w:eastAsia="en-CA"/>
              </w:rPr>
            </w:pPr>
            <w:r w:rsidRPr="009342A9">
              <w:rPr>
                <w:rFonts w:ascii="Aptos Narrow" w:eastAsia="Times New Roman" w:hAnsi="Aptos Narrow" w:cs="Times New Roman"/>
                <w:color w:val="000000"/>
                <w:lang w:val="en-CA" w:eastAsia="en-CA"/>
              </w:rPr>
              <w:t>9.33</w:t>
            </w:r>
          </w:p>
        </w:tc>
      </w:tr>
      <w:tr w:rsidR="004B590C" w:rsidRPr="009342A9" w14:paraId="740DA68F" w14:textId="77777777" w:rsidTr="001A7A96">
        <w:trPr>
          <w:trHeight w:val="222"/>
        </w:trPr>
        <w:tc>
          <w:tcPr>
            <w:tcW w:w="3055" w:type="dxa"/>
            <w:shd w:val="clear" w:color="C0E6F5" w:fill="C0E6F5"/>
            <w:noWrap/>
            <w:vAlign w:val="bottom"/>
            <w:hideMark/>
          </w:tcPr>
          <w:p w14:paraId="10E02C19" w14:textId="77777777" w:rsidR="009342A9" w:rsidRPr="009342A9" w:rsidRDefault="009342A9" w:rsidP="00890C2C">
            <w:pPr>
              <w:widowControl/>
              <w:jc w:val="center"/>
              <w:rPr>
                <w:rFonts w:ascii="Aptos Narrow" w:eastAsia="Times New Roman" w:hAnsi="Aptos Narrow" w:cs="Times New Roman"/>
                <w:color w:val="000000"/>
                <w:lang w:val="en-CA" w:eastAsia="en-CA"/>
              </w:rPr>
            </w:pPr>
            <w:r w:rsidRPr="009342A9">
              <w:rPr>
                <w:rFonts w:ascii="Aptos Narrow" w:eastAsia="Times New Roman" w:hAnsi="Aptos Narrow" w:cs="Times New Roman"/>
                <w:color w:val="000000"/>
                <w:lang w:val="en-CA" w:eastAsia="en-CA"/>
              </w:rPr>
              <w:t>Maximum</w:t>
            </w:r>
          </w:p>
        </w:tc>
        <w:tc>
          <w:tcPr>
            <w:tcW w:w="1822" w:type="dxa"/>
            <w:shd w:val="clear" w:color="C0E6F5" w:fill="C0E6F5"/>
            <w:noWrap/>
            <w:vAlign w:val="bottom"/>
            <w:hideMark/>
          </w:tcPr>
          <w:p w14:paraId="030864BF" w14:textId="77777777" w:rsidR="009342A9" w:rsidRPr="009342A9" w:rsidRDefault="009342A9" w:rsidP="00890C2C">
            <w:pPr>
              <w:widowControl/>
              <w:jc w:val="center"/>
              <w:rPr>
                <w:rFonts w:ascii="Aptos Narrow" w:eastAsia="Times New Roman" w:hAnsi="Aptos Narrow" w:cs="Times New Roman"/>
                <w:color w:val="000000"/>
                <w:lang w:val="en-CA" w:eastAsia="en-CA"/>
              </w:rPr>
            </w:pPr>
            <w:r w:rsidRPr="009342A9">
              <w:rPr>
                <w:rFonts w:ascii="Aptos Narrow" w:eastAsia="Times New Roman" w:hAnsi="Aptos Narrow" w:cs="Times New Roman"/>
                <w:color w:val="000000"/>
                <w:lang w:val="en-CA" w:eastAsia="en-CA"/>
              </w:rPr>
              <w:t>668.27</w:t>
            </w:r>
          </w:p>
        </w:tc>
      </w:tr>
      <w:tr w:rsidR="004B590C" w:rsidRPr="009342A9" w14:paraId="1F393D47" w14:textId="77777777" w:rsidTr="001A7A96">
        <w:trPr>
          <w:trHeight w:val="222"/>
        </w:trPr>
        <w:tc>
          <w:tcPr>
            <w:tcW w:w="3055" w:type="dxa"/>
            <w:shd w:val="clear" w:color="auto" w:fill="auto"/>
            <w:noWrap/>
            <w:vAlign w:val="bottom"/>
            <w:hideMark/>
          </w:tcPr>
          <w:p w14:paraId="4ABBBE7A" w14:textId="77777777" w:rsidR="009342A9" w:rsidRPr="009342A9" w:rsidRDefault="009342A9" w:rsidP="00890C2C">
            <w:pPr>
              <w:widowControl/>
              <w:jc w:val="center"/>
              <w:rPr>
                <w:rFonts w:ascii="Aptos Narrow" w:eastAsia="Times New Roman" w:hAnsi="Aptos Narrow" w:cs="Times New Roman"/>
                <w:color w:val="000000"/>
                <w:lang w:val="en-CA" w:eastAsia="en-CA"/>
              </w:rPr>
            </w:pPr>
            <w:r w:rsidRPr="009342A9">
              <w:rPr>
                <w:rFonts w:ascii="Aptos Narrow" w:eastAsia="Times New Roman" w:hAnsi="Aptos Narrow" w:cs="Times New Roman"/>
                <w:color w:val="000000"/>
                <w:lang w:val="en-CA" w:eastAsia="en-CA"/>
              </w:rPr>
              <w:t>Sum</w:t>
            </w:r>
          </w:p>
        </w:tc>
        <w:tc>
          <w:tcPr>
            <w:tcW w:w="1822" w:type="dxa"/>
            <w:shd w:val="clear" w:color="auto" w:fill="auto"/>
            <w:noWrap/>
            <w:vAlign w:val="bottom"/>
            <w:hideMark/>
          </w:tcPr>
          <w:p w14:paraId="1F8728E9" w14:textId="77777777" w:rsidR="009342A9" w:rsidRPr="009342A9" w:rsidRDefault="009342A9" w:rsidP="00890C2C">
            <w:pPr>
              <w:widowControl/>
              <w:jc w:val="center"/>
              <w:rPr>
                <w:rFonts w:ascii="Aptos Narrow" w:eastAsia="Times New Roman" w:hAnsi="Aptos Narrow" w:cs="Times New Roman"/>
                <w:color w:val="000000"/>
                <w:lang w:val="en-CA" w:eastAsia="en-CA"/>
              </w:rPr>
            </w:pPr>
            <w:r w:rsidRPr="009342A9">
              <w:rPr>
                <w:rFonts w:ascii="Aptos Narrow" w:eastAsia="Times New Roman" w:hAnsi="Aptos Narrow" w:cs="Times New Roman"/>
                <w:color w:val="000000"/>
                <w:lang w:val="en-CA" w:eastAsia="en-CA"/>
              </w:rPr>
              <w:t>262106.84</w:t>
            </w:r>
          </w:p>
        </w:tc>
      </w:tr>
      <w:tr w:rsidR="004B590C" w:rsidRPr="009342A9" w14:paraId="72BD0102" w14:textId="77777777" w:rsidTr="001A7A96">
        <w:trPr>
          <w:trHeight w:val="222"/>
        </w:trPr>
        <w:tc>
          <w:tcPr>
            <w:tcW w:w="3055" w:type="dxa"/>
            <w:shd w:val="clear" w:color="C0E6F5" w:fill="C0E6F5"/>
            <w:noWrap/>
            <w:vAlign w:val="bottom"/>
            <w:hideMark/>
          </w:tcPr>
          <w:p w14:paraId="71F07CF8" w14:textId="77777777" w:rsidR="009342A9" w:rsidRPr="009342A9" w:rsidRDefault="009342A9" w:rsidP="00890C2C">
            <w:pPr>
              <w:widowControl/>
              <w:jc w:val="center"/>
              <w:rPr>
                <w:rFonts w:ascii="Aptos Narrow" w:eastAsia="Times New Roman" w:hAnsi="Aptos Narrow" w:cs="Times New Roman"/>
                <w:color w:val="000000"/>
                <w:lang w:val="en-CA" w:eastAsia="en-CA"/>
              </w:rPr>
            </w:pPr>
            <w:r w:rsidRPr="009342A9">
              <w:rPr>
                <w:rFonts w:ascii="Aptos Narrow" w:eastAsia="Times New Roman" w:hAnsi="Aptos Narrow" w:cs="Times New Roman"/>
                <w:color w:val="000000"/>
                <w:lang w:val="en-CA" w:eastAsia="en-CA"/>
              </w:rPr>
              <w:t>Count</w:t>
            </w:r>
          </w:p>
        </w:tc>
        <w:tc>
          <w:tcPr>
            <w:tcW w:w="1822" w:type="dxa"/>
            <w:shd w:val="clear" w:color="C0E6F5" w:fill="C0E6F5"/>
            <w:noWrap/>
            <w:vAlign w:val="bottom"/>
            <w:hideMark/>
          </w:tcPr>
          <w:p w14:paraId="31F72E6E" w14:textId="77777777" w:rsidR="009342A9" w:rsidRPr="009342A9" w:rsidRDefault="009342A9" w:rsidP="00890C2C">
            <w:pPr>
              <w:widowControl/>
              <w:jc w:val="center"/>
              <w:rPr>
                <w:rFonts w:ascii="Aptos Narrow" w:eastAsia="Times New Roman" w:hAnsi="Aptos Narrow" w:cs="Times New Roman"/>
                <w:color w:val="000000"/>
                <w:lang w:val="en-CA" w:eastAsia="en-CA"/>
              </w:rPr>
            </w:pPr>
            <w:r w:rsidRPr="009342A9">
              <w:rPr>
                <w:rFonts w:ascii="Aptos Narrow" w:eastAsia="Times New Roman" w:hAnsi="Aptos Narrow" w:cs="Times New Roman"/>
                <w:color w:val="000000"/>
                <w:lang w:val="en-CA" w:eastAsia="en-CA"/>
              </w:rPr>
              <w:t>1000</w:t>
            </w:r>
          </w:p>
        </w:tc>
      </w:tr>
      <w:tr w:rsidR="004B590C" w:rsidRPr="009342A9" w14:paraId="40264126" w14:textId="77777777" w:rsidTr="001A7A96">
        <w:trPr>
          <w:trHeight w:val="222"/>
        </w:trPr>
        <w:tc>
          <w:tcPr>
            <w:tcW w:w="3055" w:type="dxa"/>
            <w:shd w:val="clear" w:color="auto" w:fill="auto"/>
            <w:noWrap/>
            <w:vAlign w:val="bottom"/>
            <w:hideMark/>
          </w:tcPr>
          <w:p w14:paraId="57DC9BC4" w14:textId="77777777" w:rsidR="009342A9" w:rsidRPr="009342A9" w:rsidRDefault="009342A9" w:rsidP="00890C2C">
            <w:pPr>
              <w:widowControl/>
              <w:jc w:val="center"/>
              <w:rPr>
                <w:rFonts w:ascii="Aptos Narrow" w:eastAsia="Times New Roman" w:hAnsi="Aptos Narrow" w:cs="Times New Roman"/>
                <w:color w:val="000000"/>
                <w:lang w:val="en-CA" w:eastAsia="en-CA"/>
              </w:rPr>
            </w:pPr>
            <w:proofErr w:type="gramStart"/>
            <w:r w:rsidRPr="009342A9">
              <w:rPr>
                <w:rFonts w:ascii="Aptos Narrow" w:eastAsia="Times New Roman" w:hAnsi="Aptos Narrow" w:cs="Times New Roman"/>
                <w:color w:val="000000"/>
                <w:lang w:val="en-CA" w:eastAsia="en-CA"/>
              </w:rPr>
              <w:t>Largest(</w:t>
            </w:r>
            <w:proofErr w:type="gramEnd"/>
            <w:r w:rsidRPr="009342A9">
              <w:rPr>
                <w:rFonts w:ascii="Aptos Narrow" w:eastAsia="Times New Roman" w:hAnsi="Aptos Narrow" w:cs="Times New Roman"/>
                <w:color w:val="000000"/>
                <w:lang w:val="en-CA" w:eastAsia="en-CA"/>
              </w:rPr>
              <w:t>1)</w:t>
            </w:r>
          </w:p>
        </w:tc>
        <w:tc>
          <w:tcPr>
            <w:tcW w:w="1822" w:type="dxa"/>
            <w:shd w:val="clear" w:color="auto" w:fill="auto"/>
            <w:noWrap/>
            <w:vAlign w:val="bottom"/>
            <w:hideMark/>
          </w:tcPr>
          <w:p w14:paraId="455099BA" w14:textId="77777777" w:rsidR="009342A9" w:rsidRPr="009342A9" w:rsidRDefault="009342A9" w:rsidP="00890C2C">
            <w:pPr>
              <w:widowControl/>
              <w:jc w:val="center"/>
              <w:rPr>
                <w:rFonts w:ascii="Aptos Narrow" w:eastAsia="Times New Roman" w:hAnsi="Aptos Narrow" w:cs="Times New Roman"/>
                <w:color w:val="000000"/>
                <w:lang w:val="en-CA" w:eastAsia="en-CA"/>
              </w:rPr>
            </w:pPr>
            <w:r w:rsidRPr="009342A9">
              <w:rPr>
                <w:rFonts w:ascii="Aptos Narrow" w:eastAsia="Times New Roman" w:hAnsi="Aptos Narrow" w:cs="Times New Roman"/>
                <w:color w:val="000000"/>
                <w:lang w:val="en-CA" w:eastAsia="en-CA"/>
              </w:rPr>
              <w:t>668.27</w:t>
            </w:r>
          </w:p>
        </w:tc>
      </w:tr>
      <w:tr w:rsidR="004B590C" w:rsidRPr="009342A9" w14:paraId="48F657C3" w14:textId="77777777" w:rsidTr="001A7A96">
        <w:trPr>
          <w:trHeight w:val="222"/>
        </w:trPr>
        <w:tc>
          <w:tcPr>
            <w:tcW w:w="3055" w:type="dxa"/>
            <w:shd w:val="clear" w:color="C0E6F5" w:fill="C0E6F5"/>
            <w:noWrap/>
            <w:vAlign w:val="bottom"/>
            <w:hideMark/>
          </w:tcPr>
          <w:p w14:paraId="169E1AB6" w14:textId="77777777" w:rsidR="009342A9" w:rsidRPr="009342A9" w:rsidRDefault="009342A9" w:rsidP="00890C2C">
            <w:pPr>
              <w:widowControl/>
              <w:jc w:val="center"/>
              <w:rPr>
                <w:rFonts w:ascii="Aptos Narrow" w:eastAsia="Times New Roman" w:hAnsi="Aptos Narrow" w:cs="Times New Roman"/>
                <w:color w:val="000000"/>
                <w:lang w:val="en-CA" w:eastAsia="en-CA"/>
              </w:rPr>
            </w:pPr>
            <w:proofErr w:type="gramStart"/>
            <w:r w:rsidRPr="009342A9">
              <w:rPr>
                <w:rFonts w:ascii="Aptos Narrow" w:eastAsia="Times New Roman" w:hAnsi="Aptos Narrow" w:cs="Times New Roman"/>
                <w:color w:val="000000"/>
                <w:lang w:val="en-CA" w:eastAsia="en-CA"/>
              </w:rPr>
              <w:t>Smallest(</w:t>
            </w:r>
            <w:proofErr w:type="gramEnd"/>
            <w:r w:rsidRPr="009342A9">
              <w:rPr>
                <w:rFonts w:ascii="Aptos Narrow" w:eastAsia="Times New Roman" w:hAnsi="Aptos Narrow" w:cs="Times New Roman"/>
                <w:color w:val="000000"/>
                <w:lang w:val="en-CA" w:eastAsia="en-CA"/>
              </w:rPr>
              <w:t>1)</w:t>
            </w:r>
          </w:p>
        </w:tc>
        <w:tc>
          <w:tcPr>
            <w:tcW w:w="1822" w:type="dxa"/>
            <w:shd w:val="clear" w:color="C0E6F5" w:fill="C0E6F5"/>
            <w:noWrap/>
            <w:vAlign w:val="bottom"/>
            <w:hideMark/>
          </w:tcPr>
          <w:p w14:paraId="4A736BAB" w14:textId="77777777" w:rsidR="009342A9" w:rsidRPr="009342A9" w:rsidRDefault="009342A9" w:rsidP="00890C2C">
            <w:pPr>
              <w:widowControl/>
              <w:jc w:val="center"/>
              <w:rPr>
                <w:rFonts w:ascii="Aptos Narrow" w:eastAsia="Times New Roman" w:hAnsi="Aptos Narrow" w:cs="Times New Roman"/>
                <w:color w:val="000000"/>
                <w:lang w:val="en-CA" w:eastAsia="en-CA"/>
              </w:rPr>
            </w:pPr>
            <w:r w:rsidRPr="009342A9">
              <w:rPr>
                <w:rFonts w:ascii="Aptos Narrow" w:eastAsia="Times New Roman" w:hAnsi="Aptos Narrow" w:cs="Times New Roman"/>
                <w:color w:val="000000"/>
                <w:lang w:val="en-CA" w:eastAsia="en-CA"/>
              </w:rPr>
              <w:t>9.33</w:t>
            </w:r>
          </w:p>
        </w:tc>
      </w:tr>
      <w:tr w:rsidR="004B590C" w:rsidRPr="009342A9" w14:paraId="5E7A2529" w14:textId="77777777" w:rsidTr="001A7A96">
        <w:trPr>
          <w:trHeight w:val="222"/>
        </w:trPr>
        <w:tc>
          <w:tcPr>
            <w:tcW w:w="3055" w:type="dxa"/>
            <w:shd w:val="clear" w:color="auto" w:fill="auto"/>
            <w:noWrap/>
            <w:vAlign w:val="bottom"/>
            <w:hideMark/>
          </w:tcPr>
          <w:p w14:paraId="2D91A91C" w14:textId="77777777" w:rsidR="009342A9" w:rsidRPr="009342A9" w:rsidRDefault="009342A9" w:rsidP="00890C2C">
            <w:pPr>
              <w:widowControl/>
              <w:jc w:val="center"/>
              <w:rPr>
                <w:rFonts w:ascii="Aptos Narrow" w:eastAsia="Times New Roman" w:hAnsi="Aptos Narrow" w:cs="Times New Roman"/>
                <w:color w:val="000000"/>
                <w:lang w:val="en-CA" w:eastAsia="en-CA"/>
              </w:rPr>
            </w:pPr>
            <w:r w:rsidRPr="009342A9">
              <w:rPr>
                <w:rFonts w:ascii="Aptos Narrow" w:eastAsia="Times New Roman" w:hAnsi="Aptos Narrow" w:cs="Times New Roman"/>
                <w:color w:val="000000"/>
                <w:lang w:val="en-CA" w:eastAsia="en-CA"/>
              </w:rPr>
              <w:t xml:space="preserve">Confidence </w:t>
            </w:r>
            <w:proofErr w:type="gramStart"/>
            <w:r w:rsidRPr="009342A9">
              <w:rPr>
                <w:rFonts w:ascii="Aptos Narrow" w:eastAsia="Times New Roman" w:hAnsi="Aptos Narrow" w:cs="Times New Roman"/>
                <w:color w:val="000000"/>
                <w:lang w:val="en-CA" w:eastAsia="en-CA"/>
              </w:rPr>
              <w:t>Level(</w:t>
            </w:r>
            <w:proofErr w:type="gramEnd"/>
            <w:r w:rsidRPr="009342A9">
              <w:rPr>
                <w:rFonts w:ascii="Aptos Narrow" w:eastAsia="Times New Roman" w:hAnsi="Aptos Narrow" w:cs="Times New Roman"/>
                <w:color w:val="000000"/>
                <w:lang w:val="en-CA" w:eastAsia="en-CA"/>
              </w:rPr>
              <w:t>95%)</w:t>
            </w:r>
          </w:p>
        </w:tc>
        <w:tc>
          <w:tcPr>
            <w:tcW w:w="1822" w:type="dxa"/>
            <w:shd w:val="clear" w:color="auto" w:fill="auto"/>
            <w:noWrap/>
            <w:vAlign w:val="bottom"/>
            <w:hideMark/>
          </w:tcPr>
          <w:p w14:paraId="481165C6" w14:textId="77777777" w:rsidR="009342A9" w:rsidRPr="009342A9" w:rsidRDefault="009342A9" w:rsidP="00890C2C">
            <w:pPr>
              <w:widowControl/>
              <w:jc w:val="center"/>
              <w:rPr>
                <w:rFonts w:ascii="Aptos Narrow" w:eastAsia="Times New Roman" w:hAnsi="Aptos Narrow" w:cs="Times New Roman"/>
                <w:color w:val="000000"/>
                <w:lang w:val="en-CA" w:eastAsia="en-CA"/>
              </w:rPr>
            </w:pPr>
            <w:r w:rsidRPr="009342A9">
              <w:rPr>
                <w:rFonts w:ascii="Aptos Narrow" w:eastAsia="Times New Roman" w:hAnsi="Aptos Narrow" w:cs="Times New Roman"/>
                <w:color w:val="000000"/>
                <w:lang w:val="en-CA" w:eastAsia="en-CA"/>
              </w:rPr>
              <w:t>13.405119</w:t>
            </w:r>
          </w:p>
        </w:tc>
      </w:tr>
    </w:tbl>
    <w:p w14:paraId="4D5C449F" w14:textId="77777777" w:rsidR="003E232A" w:rsidRDefault="003E232A" w:rsidP="003E232A">
      <w:pPr>
        <w:pStyle w:val="BodyText"/>
        <w:rPr>
          <w:rFonts w:asciiTheme="minorHAnsi" w:hAnsiTheme="minorHAnsi" w:cstheme="minorHAnsi"/>
          <w:sz w:val="24"/>
          <w:szCs w:val="24"/>
        </w:rPr>
      </w:pPr>
    </w:p>
    <w:p w14:paraId="3C9294E1" w14:textId="77777777" w:rsidR="003E232A" w:rsidRDefault="003E232A" w:rsidP="003E232A">
      <w:pPr>
        <w:pStyle w:val="BodyText"/>
        <w:rPr>
          <w:rFonts w:asciiTheme="minorHAnsi" w:hAnsiTheme="minorHAnsi" w:cstheme="minorHAnsi"/>
          <w:sz w:val="24"/>
          <w:szCs w:val="24"/>
        </w:rPr>
      </w:pPr>
    </w:p>
    <w:p w14:paraId="18CDEAD8" w14:textId="2CE38C4E" w:rsidR="003E232A" w:rsidRDefault="004343B9" w:rsidP="003E232A">
      <w:pPr>
        <w:pStyle w:val="BodyText"/>
        <w:rPr>
          <w:rFonts w:asciiTheme="minorHAnsi" w:hAnsiTheme="minorHAnsi" w:cstheme="minorHAnsi"/>
          <w:sz w:val="24"/>
          <w:szCs w:val="24"/>
        </w:rPr>
      </w:pPr>
      <w:r>
        <w:rPr>
          <w:noProof/>
        </w:rPr>
        <w:drawing>
          <wp:inline distT="0" distB="0" distL="0" distR="0" wp14:anchorId="308A69D9" wp14:editId="687E7D40">
            <wp:extent cx="5134708" cy="2145323"/>
            <wp:effectExtent l="0" t="0" r="8890" b="7620"/>
            <wp:docPr id="767210951" name="Chart 1">
              <a:extLst xmlns:a="http://schemas.openxmlformats.org/drawingml/2006/main">
                <a:ext uri="{FF2B5EF4-FFF2-40B4-BE49-F238E27FC236}">
                  <a16:creationId xmlns:a16="http://schemas.microsoft.com/office/drawing/2014/main" id="{C71CEC11-F0A7-D62E-5ABB-F24F0AB855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F6F1E9C" w14:textId="77777777" w:rsidR="004343B9" w:rsidRDefault="004343B9" w:rsidP="003E232A">
      <w:pPr>
        <w:pStyle w:val="BodyText"/>
        <w:rPr>
          <w:rFonts w:asciiTheme="minorHAnsi" w:hAnsiTheme="minorHAnsi" w:cstheme="minorHAnsi"/>
          <w:sz w:val="24"/>
          <w:szCs w:val="24"/>
        </w:rPr>
      </w:pPr>
    </w:p>
    <w:p w14:paraId="6F92470C" w14:textId="096AEAEB" w:rsidR="004343B9" w:rsidRDefault="004343B9" w:rsidP="003E232A">
      <w:pPr>
        <w:pStyle w:val="BodyText"/>
        <w:rPr>
          <w:rFonts w:asciiTheme="minorHAnsi" w:hAnsiTheme="minorHAnsi" w:cstheme="minorHAnsi"/>
          <w:sz w:val="24"/>
          <w:szCs w:val="24"/>
        </w:rPr>
      </w:pPr>
      <w:r>
        <w:rPr>
          <w:rFonts w:asciiTheme="minorHAnsi" w:hAnsiTheme="minorHAnsi" w:cstheme="minorHAnsi"/>
          <w:sz w:val="24"/>
          <w:szCs w:val="24"/>
        </w:rPr>
        <w:t xml:space="preserve">As per the </w:t>
      </w:r>
      <w:r w:rsidR="00B50A59">
        <w:rPr>
          <w:rFonts w:asciiTheme="minorHAnsi" w:hAnsiTheme="minorHAnsi" w:cstheme="minorHAnsi"/>
          <w:sz w:val="24"/>
          <w:szCs w:val="24"/>
        </w:rPr>
        <w:t xml:space="preserve">given formula given for </w:t>
      </w:r>
      <w:r w:rsidR="00BB636D">
        <w:rPr>
          <w:rFonts w:asciiTheme="minorHAnsi" w:hAnsiTheme="minorHAnsi" w:cstheme="minorHAnsi"/>
          <w:sz w:val="24"/>
          <w:szCs w:val="24"/>
        </w:rPr>
        <w:t>Units</w:t>
      </w:r>
      <w:r w:rsidR="00B50A59">
        <w:rPr>
          <w:rFonts w:asciiTheme="minorHAnsi" w:hAnsiTheme="minorHAnsi" w:cstheme="minorHAnsi"/>
          <w:sz w:val="24"/>
          <w:szCs w:val="24"/>
        </w:rPr>
        <w:t xml:space="preserve"> sold here for Unit Price</w:t>
      </w:r>
      <w:r w:rsidR="00BB636D">
        <w:rPr>
          <w:rFonts w:asciiTheme="minorHAnsi" w:hAnsiTheme="minorHAnsi" w:cstheme="minorHAnsi"/>
          <w:sz w:val="24"/>
          <w:szCs w:val="24"/>
        </w:rPr>
        <w:t>,</w:t>
      </w:r>
      <w:r w:rsidR="00B50A59">
        <w:rPr>
          <w:rFonts w:asciiTheme="minorHAnsi" w:hAnsiTheme="minorHAnsi" w:cstheme="minorHAnsi"/>
          <w:sz w:val="24"/>
          <w:szCs w:val="24"/>
        </w:rPr>
        <w:t xml:space="preserve"> we have calculated </w:t>
      </w:r>
      <w:r w:rsidR="00BB636D">
        <w:rPr>
          <w:rFonts w:asciiTheme="minorHAnsi" w:hAnsiTheme="minorHAnsi" w:cstheme="minorHAnsi"/>
          <w:sz w:val="24"/>
          <w:szCs w:val="24"/>
        </w:rPr>
        <w:t xml:space="preserve">the </w:t>
      </w:r>
      <w:r w:rsidR="00B50A59">
        <w:rPr>
          <w:rFonts w:asciiTheme="minorHAnsi" w:hAnsiTheme="minorHAnsi" w:cstheme="minorHAnsi"/>
          <w:sz w:val="24"/>
          <w:szCs w:val="24"/>
        </w:rPr>
        <w:t xml:space="preserve">bin range </w:t>
      </w:r>
      <w:r w:rsidR="00BB636D">
        <w:rPr>
          <w:rFonts w:asciiTheme="minorHAnsi" w:hAnsiTheme="minorHAnsi" w:cstheme="minorHAnsi"/>
          <w:sz w:val="24"/>
          <w:szCs w:val="24"/>
        </w:rPr>
        <w:t>from 0,30 to 470.</w:t>
      </w:r>
    </w:p>
    <w:p w14:paraId="59C70DD1" w14:textId="77777777" w:rsidR="006264EC" w:rsidRPr="006264EC" w:rsidRDefault="006264EC" w:rsidP="00B75D78">
      <w:pPr>
        <w:pStyle w:val="BodyText"/>
        <w:numPr>
          <w:ilvl w:val="1"/>
          <w:numId w:val="5"/>
        </w:numPr>
        <w:rPr>
          <w:rFonts w:cstheme="minorHAnsi"/>
          <w:b/>
          <w:bCs/>
          <w:sz w:val="24"/>
          <w:szCs w:val="24"/>
          <w:lang w:val="en-CA"/>
        </w:rPr>
      </w:pPr>
      <w:r w:rsidRPr="006264EC">
        <w:rPr>
          <w:rFonts w:cstheme="minorHAnsi"/>
          <w:b/>
          <w:bCs/>
          <w:sz w:val="24"/>
          <w:szCs w:val="24"/>
          <w:lang w:val="en-CA"/>
        </w:rPr>
        <w:t>Distribution:</w:t>
      </w:r>
    </w:p>
    <w:p w14:paraId="4469ED62" w14:textId="74E44D0D" w:rsidR="006264EC" w:rsidRPr="006264EC" w:rsidRDefault="006264EC" w:rsidP="00B75D78">
      <w:pPr>
        <w:pStyle w:val="BodyText"/>
        <w:numPr>
          <w:ilvl w:val="0"/>
          <w:numId w:val="15"/>
        </w:numPr>
        <w:rPr>
          <w:rFonts w:cstheme="minorHAnsi"/>
          <w:sz w:val="24"/>
          <w:szCs w:val="24"/>
          <w:lang w:val="en-CA"/>
        </w:rPr>
      </w:pPr>
      <w:r w:rsidRPr="006264EC">
        <w:rPr>
          <w:rFonts w:cstheme="minorHAnsi"/>
          <w:sz w:val="24"/>
          <w:szCs w:val="24"/>
          <w:lang w:val="en-CA"/>
        </w:rPr>
        <w:t>The histogram indicates a positively skewed distribution, with the highest frequency observed in the "More" bin, representing unit prices above 270.</w:t>
      </w:r>
    </w:p>
    <w:p w14:paraId="2EC49601" w14:textId="77777777" w:rsidR="006264EC" w:rsidRPr="006264EC" w:rsidRDefault="006264EC" w:rsidP="00B75D78">
      <w:pPr>
        <w:pStyle w:val="BodyText"/>
        <w:numPr>
          <w:ilvl w:val="0"/>
          <w:numId w:val="15"/>
        </w:numPr>
        <w:rPr>
          <w:rFonts w:cstheme="minorHAnsi"/>
          <w:sz w:val="24"/>
          <w:szCs w:val="24"/>
          <w:lang w:val="en-CA"/>
        </w:rPr>
      </w:pPr>
      <w:r w:rsidRPr="006264EC">
        <w:rPr>
          <w:rFonts w:cstheme="minorHAnsi"/>
          <w:sz w:val="24"/>
          <w:szCs w:val="24"/>
          <w:lang w:val="en-CA"/>
        </w:rPr>
        <w:t>A smaller concentration of unit prices is evident in lower ranges, such as 0–90 and 90–180, reflecting a gradual increase in frequency as the range progresses.</w:t>
      </w:r>
    </w:p>
    <w:p w14:paraId="46BB7031" w14:textId="7D203BCC" w:rsidR="006264EC" w:rsidRPr="006264EC" w:rsidRDefault="006264EC" w:rsidP="00B75D78">
      <w:pPr>
        <w:pStyle w:val="BodyText"/>
        <w:numPr>
          <w:ilvl w:val="1"/>
          <w:numId w:val="5"/>
        </w:numPr>
        <w:rPr>
          <w:rFonts w:cstheme="minorHAnsi"/>
          <w:b/>
          <w:bCs/>
          <w:sz w:val="24"/>
          <w:szCs w:val="24"/>
          <w:lang w:val="en-CA"/>
        </w:rPr>
      </w:pPr>
      <w:r w:rsidRPr="006264EC">
        <w:rPr>
          <w:rFonts w:cstheme="minorHAnsi"/>
          <w:b/>
          <w:bCs/>
          <w:sz w:val="24"/>
          <w:szCs w:val="24"/>
          <w:lang w:val="en-CA"/>
        </w:rPr>
        <w:t>Identifying Outliers:</w:t>
      </w:r>
    </w:p>
    <w:p w14:paraId="1FCBDAC0" w14:textId="77777777" w:rsidR="006264EC" w:rsidRPr="006264EC" w:rsidRDefault="006264EC" w:rsidP="00B75D78">
      <w:pPr>
        <w:pStyle w:val="BodyText"/>
        <w:numPr>
          <w:ilvl w:val="0"/>
          <w:numId w:val="16"/>
        </w:numPr>
        <w:rPr>
          <w:rFonts w:cstheme="minorHAnsi"/>
          <w:sz w:val="24"/>
          <w:szCs w:val="24"/>
          <w:lang w:val="en-CA"/>
        </w:rPr>
      </w:pPr>
      <w:r w:rsidRPr="006264EC">
        <w:rPr>
          <w:rFonts w:cstheme="minorHAnsi"/>
          <w:sz w:val="24"/>
          <w:szCs w:val="24"/>
          <w:lang w:val="en-CA"/>
        </w:rPr>
        <w:t xml:space="preserve">The "More" bin suggests a concentration of outliers or exceptionally high </w:t>
      </w:r>
      <w:r w:rsidRPr="006264EC">
        <w:rPr>
          <w:rFonts w:cstheme="minorHAnsi"/>
          <w:sz w:val="24"/>
          <w:szCs w:val="24"/>
          <w:lang w:val="en-CA"/>
        </w:rPr>
        <w:lastRenderedPageBreak/>
        <w:t>unit prices beyond 270. These prices may indicate premium or luxury items and should be examined to verify their significance or correctness.</w:t>
      </w:r>
    </w:p>
    <w:p w14:paraId="6A93AE25" w14:textId="76EEC4F0" w:rsidR="006264EC" w:rsidRPr="006264EC" w:rsidRDefault="00417BCC" w:rsidP="00B75D78">
      <w:pPr>
        <w:pStyle w:val="BodyText"/>
        <w:numPr>
          <w:ilvl w:val="1"/>
          <w:numId w:val="5"/>
        </w:numPr>
        <w:rPr>
          <w:rFonts w:cstheme="minorHAnsi"/>
          <w:b/>
          <w:bCs/>
          <w:sz w:val="24"/>
          <w:szCs w:val="24"/>
          <w:lang w:val="en-CA"/>
        </w:rPr>
      </w:pPr>
      <w:r>
        <w:rPr>
          <w:rFonts w:cstheme="minorHAnsi"/>
          <w:b/>
          <w:bCs/>
          <w:sz w:val="24"/>
          <w:szCs w:val="24"/>
          <w:lang w:val="en-CA"/>
        </w:rPr>
        <w:t>Suggested</w:t>
      </w:r>
      <w:r w:rsidR="006264EC" w:rsidRPr="006264EC">
        <w:rPr>
          <w:rFonts w:cstheme="minorHAnsi"/>
          <w:b/>
          <w:bCs/>
          <w:sz w:val="24"/>
          <w:szCs w:val="24"/>
          <w:lang w:val="en-CA"/>
        </w:rPr>
        <w:t xml:space="preserve"> Business Strategy:</w:t>
      </w:r>
    </w:p>
    <w:p w14:paraId="3E8CBCB3" w14:textId="77777777" w:rsidR="006264EC" w:rsidRPr="006264EC" w:rsidRDefault="006264EC" w:rsidP="00B75D78">
      <w:pPr>
        <w:pStyle w:val="BodyText"/>
        <w:numPr>
          <w:ilvl w:val="2"/>
          <w:numId w:val="5"/>
        </w:numPr>
        <w:rPr>
          <w:rFonts w:cstheme="minorHAnsi"/>
          <w:sz w:val="24"/>
          <w:szCs w:val="24"/>
          <w:lang w:val="en-CA"/>
        </w:rPr>
      </w:pPr>
      <w:r w:rsidRPr="006264EC">
        <w:rPr>
          <w:rFonts w:cstheme="minorHAnsi"/>
          <w:b/>
          <w:bCs/>
          <w:sz w:val="24"/>
          <w:szCs w:val="24"/>
          <w:lang w:val="en-CA"/>
        </w:rPr>
        <w:t>Low-Range Prices (0–90)</w:t>
      </w:r>
      <w:r w:rsidRPr="006264EC">
        <w:rPr>
          <w:rFonts w:cstheme="minorHAnsi"/>
          <w:sz w:val="24"/>
          <w:szCs w:val="24"/>
          <w:lang w:val="en-CA"/>
        </w:rPr>
        <w:t>: Represents low-cost items that may drive high-volume sales. Marketing strategies like bulk discounts or promotions could boost sales in this category.</w:t>
      </w:r>
    </w:p>
    <w:p w14:paraId="382FF126" w14:textId="77777777" w:rsidR="006264EC" w:rsidRPr="006264EC" w:rsidRDefault="006264EC" w:rsidP="00B75D78">
      <w:pPr>
        <w:pStyle w:val="BodyText"/>
        <w:numPr>
          <w:ilvl w:val="2"/>
          <w:numId w:val="5"/>
        </w:numPr>
        <w:rPr>
          <w:rFonts w:cstheme="minorHAnsi"/>
          <w:sz w:val="24"/>
          <w:szCs w:val="24"/>
          <w:lang w:val="en-CA"/>
        </w:rPr>
      </w:pPr>
      <w:r w:rsidRPr="006264EC">
        <w:rPr>
          <w:rFonts w:cstheme="minorHAnsi"/>
          <w:b/>
          <w:bCs/>
          <w:sz w:val="24"/>
          <w:szCs w:val="24"/>
          <w:lang w:val="en-CA"/>
        </w:rPr>
        <w:t>Mid-Range Prices (90–210)</w:t>
      </w:r>
      <w:r w:rsidRPr="006264EC">
        <w:rPr>
          <w:rFonts w:cstheme="minorHAnsi"/>
          <w:sz w:val="24"/>
          <w:szCs w:val="24"/>
          <w:lang w:val="en-CA"/>
        </w:rPr>
        <w:t>: These ranges exhibit moderate frequency and could represent mid-tier products. These items may target a balanced audience and could benefit from focused marketing campaigns.</w:t>
      </w:r>
    </w:p>
    <w:p w14:paraId="22431BA5" w14:textId="77777777" w:rsidR="006264EC" w:rsidRPr="006264EC" w:rsidRDefault="006264EC" w:rsidP="00B75D78">
      <w:pPr>
        <w:pStyle w:val="BodyText"/>
        <w:numPr>
          <w:ilvl w:val="2"/>
          <w:numId w:val="5"/>
        </w:numPr>
        <w:rPr>
          <w:rFonts w:cstheme="minorHAnsi"/>
          <w:sz w:val="24"/>
          <w:szCs w:val="24"/>
          <w:lang w:val="en-CA"/>
        </w:rPr>
      </w:pPr>
      <w:r w:rsidRPr="006264EC">
        <w:rPr>
          <w:rFonts w:cstheme="minorHAnsi"/>
          <w:b/>
          <w:bCs/>
          <w:sz w:val="24"/>
          <w:szCs w:val="24"/>
          <w:lang w:val="en-CA"/>
        </w:rPr>
        <w:t>High-Range Prices (270+ and "More")</w:t>
      </w:r>
      <w:r w:rsidRPr="006264EC">
        <w:rPr>
          <w:rFonts w:cstheme="minorHAnsi"/>
          <w:sz w:val="24"/>
          <w:szCs w:val="24"/>
          <w:lang w:val="en-CA"/>
        </w:rPr>
        <w:t>: Represents high-value products that, despite lower sales volume, could significantly impact revenue. Exclusive marketing and targeting affluent customers can maximize profitability in this segment.</w:t>
      </w:r>
    </w:p>
    <w:p w14:paraId="03883E72" w14:textId="52784707" w:rsidR="006264EC" w:rsidRPr="006264EC" w:rsidRDefault="006264EC" w:rsidP="00B75D78">
      <w:pPr>
        <w:pStyle w:val="BodyText"/>
        <w:numPr>
          <w:ilvl w:val="1"/>
          <w:numId w:val="5"/>
        </w:numPr>
        <w:rPr>
          <w:rFonts w:cstheme="minorHAnsi"/>
          <w:b/>
          <w:bCs/>
          <w:sz w:val="24"/>
          <w:szCs w:val="24"/>
          <w:lang w:val="en-CA"/>
        </w:rPr>
      </w:pPr>
      <w:r w:rsidRPr="006264EC">
        <w:rPr>
          <w:rFonts w:cstheme="minorHAnsi"/>
          <w:b/>
          <w:bCs/>
          <w:sz w:val="24"/>
          <w:szCs w:val="24"/>
          <w:lang w:val="en-CA"/>
        </w:rPr>
        <w:t>Comparing Revenue Segments:</w:t>
      </w:r>
    </w:p>
    <w:p w14:paraId="1CD0430E" w14:textId="77777777" w:rsidR="006264EC" w:rsidRPr="006264EC" w:rsidRDefault="006264EC" w:rsidP="00B75D78">
      <w:pPr>
        <w:pStyle w:val="BodyText"/>
        <w:numPr>
          <w:ilvl w:val="0"/>
          <w:numId w:val="16"/>
        </w:numPr>
        <w:rPr>
          <w:rFonts w:cstheme="minorHAnsi"/>
          <w:sz w:val="24"/>
          <w:szCs w:val="24"/>
          <w:lang w:val="en-CA"/>
        </w:rPr>
      </w:pPr>
      <w:r w:rsidRPr="006264EC">
        <w:rPr>
          <w:rFonts w:cstheme="minorHAnsi"/>
          <w:sz w:val="24"/>
          <w:szCs w:val="24"/>
          <w:lang w:val="en-CA"/>
        </w:rPr>
        <w:t>Products priced in the higher ranges contribute more per unit but may have lower sales frequency. Optimizing inventory for such products could reduce storage costs while maintaining profitability.</w:t>
      </w:r>
    </w:p>
    <w:p w14:paraId="7CA926EE" w14:textId="77777777" w:rsidR="006264EC" w:rsidRPr="006264EC" w:rsidRDefault="006264EC" w:rsidP="00B75D78">
      <w:pPr>
        <w:pStyle w:val="BodyText"/>
        <w:numPr>
          <w:ilvl w:val="0"/>
          <w:numId w:val="16"/>
        </w:numPr>
        <w:rPr>
          <w:rFonts w:cstheme="minorHAnsi"/>
          <w:sz w:val="24"/>
          <w:szCs w:val="24"/>
          <w:lang w:val="en-CA"/>
        </w:rPr>
      </w:pPr>
      <w:r w:rsidRPr="006264EC">
        <w:rPr>
          <w:rFonts w:cstheme="minorHAnsi"/>
          <w:sz w:val="24"/>
          <w:szCs w:val="24"/>
          <w:lang w:val="en-CA"/>
        </w:rPr>
        <w:t>Low- and mid-range products should be managed for volume sales, ensuring consistent availability to meet demand.</w:t>
      </w:r>
    </w:p>
    <w:p w14:paraId="7716AD96" w14:textId="77777777" w:rsidR="006264EC" w:rsidRDefault="006264EC" w:rsidP="003E232A">
      <w:pPr>
        <w:pStyle w:val="BodyText"/>
        <w:rPr>
          <w:rFonts w:asciiTheme="minorHAnsi" w:hAnsiTheme="minorHAnsi" w:cstheme="minorHAnsi"/>
          <w:sz w:val="24"/>
          <w:szCs w:val="24"/>
        </w:rPr>
      </w:pPr>
    </w:p>
    <w:p w14:paraId="6A1710A5" w14:textId="77777777" w:rsidR="00C51D3B" w:rsidRDefault="00C51D3B" w:rsidP="003E232A">
      <w:pPr>
        <w:pStyle w:val="BodyText"/>
        <w:rPr>
          <w:rFonts w:asciiTheme="minorHAnsi" w:hAnsiTheme="minorHAnsi" w:cstheme="minorHAnsi"/>
          <w:sz w:val="24"/>
          <w:szCs w:val="24"/>
        </w:rPr>
      </w:pPr>
    </w:p>
    <w:p w14:paraId="5CEA9D8A" w14:textId="78CDBDDF" w:rsidR="00C51D3B" w:rsidRPr="00F64F4D" w:rsidRDefault="00C51D3B" w:rsidP="0092065B">
      <w:pPr>
        <w:pStyle w:val="BodyText"/>
        <w:numPr>
          <w:ilvl w:val="0"/>
          <w:numId w:val="5"/>
        </w:numPr>
        <w:rPr>
          <w:rFonts w:asciiTheme="minorHAnsi" w:hAnsiTheme="minorHAnsi" w:cstheme="minorHAnsi"/>
          <w:b/>
          <w:bCs/>
          <w:color w:val="1F497D" w:themeColor="text2"/>
          <w:sz w:val="24"/>
          <w:szCs w:val="24"/>
        </w:rPr>
      </w:pPr>
      <w:r w:rsidRPr="00F64F4D">
        <w:rPr>
          <w:rFonts w:asciiTheme="minorHAnsi" w:hAnsiTheme="minorHAnsi" w:cstheme="minorHAnsi"/>
          <w:b/>
          <w:bCs/>
          <w:color w:val="1F497D" w:themeColor="text2"/>
          <w:sz w:val="24"/>
          <w:szCs w:val="24"/>
        </w:rPr>
        <w:t>Unit Cost:</w:t>
      </w:r>
    </w:p>
    <w:tbl>
      <w:tblPr>
        <w:tblW w:w="5733" w:type="dxa"/>
        <w:tblInd w:w="2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8"/>
        <w:gridCol w:w="2095"/>
      </w:tblGrid>
      <w:tr w:rsidR="00BA5DA5" w:rsidRPr="00BA5DA5" w14:paraId="27C0973E" w14:textId="77777777" w:rsidTr="0022689A">
        <w:trPr>
          <w:trHeight w:val="330"/>
        </w:trPr>
        <w:tc>
          <w:tcPr>
            <w:tcW w:w="3638" w:type="dxa"/>
            <w:shd w:val="clear" w:color="156082" w:fill="156082"/>
            <w:noWrap/>
            <w:vAlign w:val="bottom"/>
            <w:hideMark/>
          </w:tcPr>
          <w:p w14:paraId="02019ED1" w14:textId="77777777" w:rsidR="00BA5DA5" w:rsidRPr="00BA5DA5" w:rsidRDefault="00BA5DA5" w:rsidP="00BA5DA5">
            <w:pPr>
              <w:widowControl/>
              <w:jc w:val="center"/>
              <w:rPr>
                <w:rFonts w:ascii="Aptos Narrow" w:eastAsia="Times New Roman" w:hAnsi="Aptos Narrow" w:cs="Times New Roman"/>
                <w:b/>
                <w:bCs/>
                <w:color w:val="FFFFFF"/>
                <w:lang w:val="en-CA" w:eastAsia="en-CA"/>
              </w:rPr>
            </w:pPr>
            <w:r w:rsidRPr="00BA5DA5">
              <w:rPr>
                <w:rFonts w:ascii="Aptos Narrow" w:eastAsia="Times New Roman" w:hAnsi="Aptos Narrow" w:cs="Times New Roman"/>
                <w:b/>
                <w:bCs/>
                <w:color w:val="FFFFFF"/>
                <w:lang w:val="en-CA" w:eastAsia="en-CA"/>
              </w:rPr>
              <w:t>Statistics</w:t>
            </w:r>
          </w:p>
        </w:tc>
        <w:tc>
          <w:tcPr>
            <w:tcW w:w="2095" w:type="dxa"/>
            <w:shd w:val="clear" w:color="156082" w:fill="156082"/>
            <w:noWrap/>
            <w:vAlign w:val="bottom"/>
            <w:hideMark/>
          </w:tcPr>
          <w:p w14:paraId="13365DFE" w14:textId="77777777" w:rsidR="00BA5DA5" w:rsidRPr="00BA5DA5" w:rsidRDefault="00BA5DA5" w:rsidP="00BA5DA5">
            <w:pPr>
              <w:widowControl/>
              <w:jc w:val="center"/>
              <w:rPr>
                <w:rFonts w:ascii="Aptos Narrow" w:eastAsia="Times New Roman" w:hAnsi="Aptos Narrow" w:cs="Times New Roman"/>
                <w:b/>
                <w:bCs/>
                <w:color w:val="FFFFFF"/>
                <w:lang w:val="en-CA" w:eastAsia="en-CA"/>
              </w:rPr>
            </w:pPr>
            <w:r w:rsidRPr="00BA5DA5">
              <w:rPr>
                <w:rFonts w:ascii="Aptos Narrow" w:eastAsia="Times New Roman" w:hAnsi="Aptos Narrow" w:cs="Times New Roman"/>
                <w:b/>
                <w:bCs/>
                <w:color w:val="FFFFFF"/>
                <w:lang w:val="en-CA" w:eastAsia="en-CA"/>
              </w:rPr>
              <w:t>Value</w:t>
            </w:r>
          </w:p>
        </w:tc>
      </w:tr>
      <w:tr w:rsidR="00BA5DA5" w:rsidRPr="00BA5DA5" w14:paraId="1952D42C" w14:textId="77777777" w:rsidTr="0022689A">
        <w:trPr>
          <w:trHeight w:val="259"/>
        </w:trPr>
        <w:tc>
          <w:tcPr>
            <w:tcW w:w="3638" w:type="dxa"/>
            <w:shd w:val="clear" w:color="C0E6F5" w:fill="C0E6F5"/>
            <w:noWrap/>
            <w:vAlign w:val="bottom"/>
            <w:hideMark/>
          </w:tcPr>
          <w:p w14:paraId="2276F852" w14:textId="77777777" w:rsidR="00BA5DA5" w:rsidRPr="00BA5DA5" w:rsidRDefault="00BA5DA5" w:rsidP="00BA5DA5">
            <w:pPr>
              <w:widowControl/>
              <w:jc w:val="center"/>
              <w:rPr>
                <w:rFonts w:ascii="Aptos Narrow" w:eastAsia="Times New Roman" w:hAnsi="Aptos Narrow" w:cs="Times New Roman"/>
                <w:color w:val="000000"/>
                <w:lang w:val="en-CA" w:eastAsia="en-CA"/>
              </w:rPr>
            </w:pPr>
            <w:r w:rsidRPr="00BA5DA5">
              <w:rPr>
                <w:rFonts w:ascii="Aptos Narrow" w:eastAsia="Times New Roman" w:hAnsi="Aptos Narrow" w:cs="Times New Roman"/>
                <w:color w:val="000000"/>
                <w:lang w:val="en-CA" w:eastAsia="en-CA"/>
              </w:rPr>
              <w:t>Mean</w:t>
            </w:r>
          </w:p>
        </w:tc>
        <w:tc>
          <w:tcPr>
            <w:tcW w:w="2095" w:type="dxa"/>
            <w:shd w:val="clear" w:color="C0E6F5" w:fill="C0E6F5"/>
            <w:noWrap/>
            <w:vAlign w:val="bottom"/>
            <w:hideMark/>
          </w:tcPr>
          <w:p w14:paraId="4921309D" w14:textId="77777777" w:rsidR="00BA5DA5" w:rsidRPr="00BA5DA5" w:rsidRDefault="00BA5DA5" w:rsidP="00BA5DA5">
            <w:pPr>
              <w:widowControl/>
              <w:jc w:val="center"/>
              <w:rPr>
                <w:rFonts w:ascii="Aptos Narrow" w:eastAsia="Times New Roman" w:hAnsi="Aptos Narrow" w:cs="Times New Roman"/>
                <w:color w:val="000000"/>
                <w:lang w:val="en-CA" w:eastAsia="en-CA"/>
              </w:rPr>
            </w:pPr>
            <w:r w:rsidRPr="00BA5DA5">
              <w:rPr>
                <w:rFonts w:ascii="Aptos Narrow" w:eastAsia="Times New Roman" w:hAnsi="Aptos Narrow" w:cs="Times New Roman"/>
                <w:color w:val="000000"/>
                <w:lang w:val="en-CA" w:eastAsia="en-CA"/>
              </w:rPr>
              <w:t>184.96511</w:t>
            </w:r>
          </w:p>
        </w:tc>
      </w:tr>
      <w:tr w:rsidR="00BA5DA5" w:rsidRPr="00BA5DA5" w14:paraId="41B818E6" w14:textId="77777777" w:rsidTr="0022689A">
        <w:trPr>
          <w:trHeight w:val="259"/>
        </w:trPr>
        <w:tc>
          <w:tcPr>
            <w:tcW w:w="3638" w:type="dxa"/>
            <w:shd w:val="clear" w:color="auto" w:fill="auto"/>
            <w:noWrap/>
            <w:vAlign w:val="bottom"/>
            <w:hideMark/>
          </w:tcPr>
          <w:p w14:paraId="19A26D5C" w14:textId="77777777" w:rsidR="00BA5DA5" w:rsidRPr="00BA5DA5" w:rsidRDefault="00BA5DA5" w:rsidP="00BA5DA5">
            <w:pPr>
              <w:widowControl/>
              <w:jc w:val="center"/>
              <w:rPr>
                <w:rFonts w:ascii="Aptos Narrow" w:eastAsia="Times New Roman" w:hAnsi="Aptos Narrow" w:cs="Times New Roman"/>
                <w:color w:val="000000"/>
                <w:lang w:val="en-CA" w:eastAsia="en-CA"/>
              </w:rPr>
            </w:pPr>
            <w:r w:rsidRPr="00BA5DA5">
              <w:rPr>
                <w:rFonts w:ascii="Aptos Narrow" w:eastAsia="Times New Roman" w:hAnsi="Aptos Narrow" w:cs="Times New Roman"/>
                <w:color w:val="000000"/>
                <w:lang w:val="en-CA" w:eastAsia="en-CA"/>
              </w:rPr>
              <w:t>Standard Error</w:t>
            </w:r>
          </w:p>
        </w:tc>
        <w:tc>
          <w:tcPr>
            <w:tcW w:w="2095" w:type="dxa"/>
            <w:shd w:val="clear" w:color="auto" w:fill="auto"/>
            <w:noWrap/>
            <w:vAlign w:val="bottom"/>
            <w:hideMark/>
          </w:tcPr>
          <w:p w14:paraId="074A1FF1" w14:textId="77777777" w:rsidR="00BA5DA5" w:rsidRPr="00BA5DA5" w:rsidRDefault="00BA5DA5" w:rsidP="00BA5DA5">
            <w:pPr>
              <w:widowControl/>
              <w:jc w:val="center"/>
              <w:rPr>
                <w:rFonts w:ascii="Aptos Narrow" w:eastAsia="Times New Roman" w:hAnsi="Aptos Narrow" w:cs="Times New Roman"/>
                <w:color w:val="000000"/>
                <w:lang w:val="en-CA" w:eastAsia="en-CA"/>
              </w:rPr>
            </w:pPr>
            <w:r w:rsidRPr="00BA5DA5">
              <w:rPr>
                <w:rFonts w:ascii="Aptos Narrow" w:eastAsia="Times New Roman" w:hAnsi="Aptos Narrow" w:cs="Times New Roman"/>
                <w:color w:val="000000"/>
                <w:lang w:val="en-CA" w:eastAsia="en-CA"/>
              </w:rPr>
              <w:t>5.5431347</w:t>
            </w:r>
          </w:p>
        </w:tc>
      </w:tr>
      <w:tr w:rsidR="00BA5DA5" w:rsidRPr="00BA5DA5" w14:paraId="1A9074EB" w14:textId="77777777" w:rsidTr="0022689A">
        <w:trPr>
          <w:trHeight w:val="259"/>
        </w:trPr>
        <w:tc>
          <w:tcPr>
            <w:tcW w:w="3638" w:type="dxa"/>
            <w:shd w:val="clear" w:color="C0E6F5" w:fill="C0E6F5"/>
            <w:noWrap/>
            <w:vAlign w:val="bottom"/>
            <w:hideMark/>
          </w:tcPr>
          <w:p w14:paraId="4E9FF9CF" w14:textId="77777777" w:rsidR="00BA5DA5" w:rsidRPr="00BA5DA5" w:rsidRDefault="00BA5DA5" w:rsidP="00BA5DA5">
            <w:pPr>
              <w:widowControl/>
              <w:jc w:val="center"/>
              <w:rPr>
                <w:rFonts w:ascii="Aptos Narrow" w:eastAsia="Times New Roman" w:hAnsi="Aptos Narrow" w:cs="Times New Roman"/>
                <w:color w:val="000000"/>
                <w:lang w:val="en-CA" w:eastAsia="en-CA"/>
              </w:rPr>
            </w:pPr>
            <w:r w:rsidRPr="00BA5DA5">
              <w:rPr>
                <w:rFonts w:ascii="Aptos Narrow" w:eastAsia="Times New Roman" w:hAnsi="Aptos Narrow" w:cs="Times New Roman"/>
                <w:color w:val="000000"/>
                <w:lang w:val="en-CA" w:eastAsia="en-CA"/>
              </w:rPr>
              <w:t>Median</w:t>
            </w:r>
          </w:p>
        </w:tc>
        <w:tc>
          <w:tcPr>
            <w:tcW w:w="2095" w:type="dxa"/>
            <w:shd w:val="clear" w:color="C0E6F5" w:fill="C0E6F5"/>
            <w:noWrap/>
            <w:vAlign w:val="bottom"/>
            <w:hideMark/>
          </w:tcPr>
          <w:p w14:paraId="6A3F5443" w14:textId="77777777" w:rsidR="00BA5DA5" w:rsidRPr="00BA5DA5" w:rsidRDefault="00BA5DA5" w:rsidP="00BA5DA5">
            <w:pPr>
              <w:widowControl/>
              <w:jc w:val="center"/>
              <w:rPr>
                <w:rFonts w:ascii="Aptos Narrow" w:eastAsia="Times New Roman" w:hAnsi="Aptos Narrow" w:cs="Times New Roman"/>
                <w:color w:val="000000"/>
                <w:lang w:val="en-CA" w:eastAsia="en-CA"/>
              </w:rPr>
            </w:pPr>
            <w:r w:rsidRPr="00BA5DA5">
              <w:rPr>
                <w:rFonts w:ascii="Aptos Narrow" w:eastAsia="Times New Roman" w:hAnsi="Aptos Narrow" w:cs="Times New Roman"/>
                <w:color w:val="000000"/>
                <w:lang w:val="en-CA" w:eastAsia="en-CA"/>
              </w:rPr>
              <w:t>97.44</w:t>
            </w:r>
          </w:p>
        </w:tc>
      </w:tr>
      <w:tr w:rsidR="00BA5DA5" w:rsidRPr="00BA5DA5" w14:paraId="62FA76F8" w14:textId="77777777" w:rsidTr="0022689A">
        <w:trPr>
          <w:trHeight w:val="259"/>
        </w:trPr>
        <w:tc>
          <w:tcPr>
            <w:tcW w:w="3638" w:type="dxa"/>
            <w:shd w:val="clear" w:color="auto" w:fill="auto"/>
            <w:noWrap/>
            <w:vAlign w:val="bottom"/>
            <w:hideMark/>
          </w:tcPr>
          <w:p w14:paraId="32E22866" w14:textId="77777777" w:rsidR="00BA5DA5" w:rsidRPr="00BA5DA5" w:rsidRDefault="00BA5DA5" w:rsidP="00BA5DA5">
            <w:pPr>
              <w:widowControl/>
              <w:jc w:val="center"/>
              <w:rPr>
                <w:rFonts w:ascii="Aptos Narrow" w:eastAsia="Times New Roman" w:hAnsi="Aptos Narrow" w:cs="Times New Roman"/>
                <w:color w:val="000000"/>
                <w:lang w:val="en-CA" w:eastAsia="en-CA"/>
              </w:rPr>
            </w:pPr>
            <w:r w:rsidRPr="00BA5DA5">
              <w:rPr>
                <w:rFonts w:ascii="Aptos Narrow" w:eastAsia="Times New Roman" w:hAnsi="Aptos Narrow" w:cs="Times New Roman"/>
                <w:color w:val="000000"/>
                <w:lang w:val="en-CA" w:eastAsia="en-CA"/>
              </w:rPr>
              <w:t>Mode</w:t>
            </w:r>
          </w:p>
        </w:tc>
        <w:tc>
          <w:tcPr>
            <w:tcW w:w="2095" w:type="dxa"/>
            <w:shd w:val="clear" w:color="auto" w:fill="auto"/>
            <w:noWrap/>
            <w:vAlign w:val="bottom"/>
            <w:hideMark/>
          </w:tcPr>
          <w:p w14:paraId="2934A068" w14:textId="77777777" w:rsidR="00BA5DA5" w:rsidRPr="00BA5DA5" w:rsidRDefault="00BA5DA5" w:rsidP="00BA5DA5">
            <w:pPr>
              <w:widowControl/>
              <w:jc w:val="center"/>
              <w:rPr>
                <w:rFonts w:ascii="Aptos Narrow" w:eastAsia="Times New Roman" w:hAnsi="Aptos Narrow" w:cs="Times New Roman"/>
                <w:color w:val="000000"/>
                <w:lang w:val="en-CA" w:eastAsia="en-CA"/>
              </w:rPr>
            </w:pPr>
            <w:r w:rsidRPr="00BA5DA5">
              <w:rPr>
                <w:rFonts w:ascii="Aptos Narrow" w:eastAsia="Times New Roman" w:hAnsi="Aptos Narrow" w:cs="Times New Roman"/>
                <w:color w:val="000000"/>
                <w:lang w:val="en-CA" w:eastAsia="en-CA"/>
              </w:rPr>
              <w:t>31.79</w:t>
            </w:r>
          </w:p>
        </w:tc>
      </w:tr>
      <w:tr w:rsidR="00BA5DA5" w:rsidRPr="00BA5DA5" w14:paraId="1C402EFF" w14:textId="77777777" w:rsidTr="0022689A">
        <w:trPr>
          <w:trHeight w:val="259"/>
        </w:trPr>
        <w:tc>
          <w:tcPr>
            <w:tcW w:w="3638" w:type="dxa"/>
            <w:shd w:val="clear" w:color="C0E6F5" w:fill="C0E6F5"/>
            <w:noWrap/>
            <w:vAlign w:val="bottom"/>
            <w:hideMark/>
          </w:tcPr>
          <w:p w14:paraId="3DB2E2FB" w14:textId="77777777" w:rsidR="00BA5DA5" w:rsidRPr="00BA5DA5" w:rsidRDefault="00BA5DA5" w:rsidP="00BA5DA5">
            <w:pPr>
              <w:widowControl/>
              <w:jc w:val="center"/>
              <w:rPr>
                <w:rFonts w:ascii="Aptos Narrow" w:eastAsia="Times New Roman" w:hAnsi="Aptos Narrow" w:cs="Times New Roman"/>
                <w:color w:val="000000"/>
                <w:lang w:val="en-CA" w:eastAsia="en-CA"/>
              </w:rPr>
            </w:pPr>
            <w:r w:rsidRPr="00BA5DA5">
              <w:rPr>
                <w:rFonts w:ascii="Aptos Narrow" w:eastAsia="Times New Roman" w:hAnsi="Aptos Narrow" w:cs="Times New Roman"/>
                <w:color w:val="000000"/>
                <w:lang w:val="en-CA" w:eastAsia="en-CA"/>
              </w:rPr>
              <w:t>Standard Deviation</w:t>
            </w:r>
          </w:p>
        </w:tc>
        <w:tc>
          <w:tcPr>
            <w:tcW w:w="2095" w:type="dxa"/>
            <w:shd w:val="clear" w:color="C0E6F5" w:fill="C0E6F5"/>
            <w:noWrap/>
            <w:vAlign w:val="bottom"/>
            <w:hideMark/>
          </w:tcPr>
          <w:p w14:paraId="12BA9DB0" w14:textId="77777777" w:rsidR="00BA5DA5" w:rsidRPr="00BA5DA5" w:rsidRDefault="00BA5DA5" w:rsidP="00BA5DA5">
            <w:pPr>
              <w:widowControl/>
              <w:jc w:val="center"/>
              <w:rPr>
                <w:rFonts w:ascii="Aptos Narrow" w:eastAsia="Times New Roman" w:hAnsi="Aptos Narrow" w:cs="Times New Roman"/>
                <w:color w:val="000000"/>
                <w:lang w:val="en-CA" w:eastAsia="en-CA"/>
              </w:rPr>
            </w:pPr>
            <w:r w:rsidRPr="00BA5DA5">
              <w:rPr>
                <w:rFonts w:ascii="Aptos Narrow" w:eastAsia="Times New Roman" w:hAnsi="Aptos Narrow" w:cs="Times New Roman"/>
                <w:color w:val="000000"/>
                <w:lang w:val="en-CA" w:eastAsia="en-CA"/>
              </w:rPr>
              <w:t>175.28931</w:t>
            </w:r>
          </w:p>
        </w:tc>
      </w:tr>
      <w:tr w:rsidR="00BA5DA5" w:rsidRPr="00BA5DA5" w14:paraId="0EEC4BF6" w14:textId="77777777" w:rsidTr="0022689A">
        <w:trPr>
          <w:trHeight w:val="259"/>
        </w:trPr>
        <w:tc>
          <w:tcPr>
            <w:tcW w:w="3638" w:type="dxa"/>
            <w:shd w:val="clear" w:color="auto" w:fill="auto"/>
            <w:noWrap/>
            <w:vAlign w:val="bottom"/>
            <w:hideMark/>
          </w:tcPr>
          <w:p w14:paraId="6557C01B" w14:textId="77777777" w:rsidR="00BA5DA5" w:rsidRPr="00BA5DA5" w:rsidRDefault="00BA5DA5" w:rsidP="00BA5DA5">
            <w:pPr>
              <w:widowControl/>
              <w:jc w:val="center"/>
              <w:rPr>
                <w:rFonts w:ascii="Aptos Narrow" w:eastAsia="Times New Roman" w:hAnsi="Aptos Narrow" w:cs="Times New Roman"/>
                <w:color w:val="000000"/>
                <w:lang w:val="en-CA" w:eastAsia="en-CA"/>
              </w:rPr>
            </w:pPr>
            <w:r w:rsidRPr="00BA5DA5">
              <w:rPr>
                <w:rFonts w:ascii="Aptos Narrow" w:eastAsia="Times New Roman" w:hAnsi="Aptos Narrow" w:cs="Times New Roman"/>
                <w:color w:val="000000"/>
                <w:lang w:val="en-CA" w:eastAsia="en-CA"/>
              </w:rPr>
              <w:t>Sample Variance</w:t>
            </w:r>
          </w:p>
        </w:tc>
        <w:tc>
          <w:tcPr>
            <w:tcW w:w="2095" w:type="dxa"/>
            <w:shd w:val="clear" w:color="auto" w:fill="auto"/>
            <w:noWrap/>
            <w:vAlign w:val="bottom"/>
            <w:hideMark/>
          </w:tcPr>
          <w:p w14:paraId="7271B2FB" w14:textId="77777777" w:rsidR="00BA5DA5" w:rsidRPr="00BA5DA5" w:rsidRDefault="00BA5DA5" w:rsidP="00BA5DA5">
            <w:pPr>
              <w:widowControl/>
              <w:jc w:val="center"/>
              <w:rPr>
                <w:rFonts w:ascii="Aptos Narrow" w:eastAsia="Times New Roman" w:hAnsi="Aptos Narrow" w:cs="Times New Roman"/>
                <w:color w:val="000000"/>
                <w:lang w:val="en-CA" w:eastAsia="en-CA"/>
              </w:rPr>
            </w:pPr>
            <w:r w:rsidRPr="00BA5DA5">
              <w:rPr>
                <w:rFonts w:ascii="Aptos Narrow" w:eastAsia="Times New Roman" w:hAnsi="Aptos Narrow" w:cs="Times New Roman"/>
                <w:color w:val="000000"/>
                <w:lang w:val="en-CA" w:eastAsia="en-CA"/>
              </w:rPr>
              <w:t>30726.343</w:t>
            </w:r>
          </w:p>
        </w:tc>
      </w:tr>
      <w:tr w:rsidR="00BA5DA5" w:rsidRPr="00BA5DA5" w14:paraId="7C5814E6" w14:textId="77777777" w:rsidTr="0022689A">
        <w:trPr>
          <w:trHeight w:val="259"/>
        </w:trPr>
        <w:tc>
          <w:tcPr>
            <w:tcW w:w="3638" w:type="dxa"/>
            <w:shd w:val="clear" w:color="C0E6F5" w:fill="C0E6F5"/>
            <w:noWrap/>
            <w:vAlign w:val="bottom"/>
            <w:hideMark/>
          </w:tcPr>
          <w:p w14:paraId="1A2ACAC0" w14:textId="77777777" w:rsidR="00BA5DA5" w:rsidRPr="00BA5DA5" w:rsidRDefault="00BA5DA5" w:rsidP="00BA5DA5">
            <w:pPr>
              <w:widowControl/>
              <w:jc w:val="center"/>
              <w:rPr>
                <w:rFonts w:ascii="Aptos Narrow" w:eastAsia="Times New Roman" w:hAnsi="Aptos Narrow" w:cs="Times New Roman"/>
                <w:color w:val="000000"/>
                <w:lang w:val="en-CA" w:eastAsia="en-CA"/>
              </w:rPr>
            </w:pPr>
            <w:r w:rsidRPr="00BA5DA5">
              <w:rPr>
                <w:rFonts w:ascii="Aptos Narrow" w:eastAsia="Times New Roman" w:hAnsi="Aptos Narrow" w:cs="Times New Roman"/>
                <w:color w:val="000000"/>
                <w:lang w:val="en-CA" w:eastAsia="en-CA"/>
              </w:rPr>
              <w:t>Kurtosis</w:t>
            </w:r>
          </w:p>
        </w:tc>
        <w:tc>
          <w:tcPr>
            <w:tcW w:w="2095" w:type="dxa"/>
            <w:shd w:val="clear" w:color="C0E6F5" w:fill="C0E6F5"/>
            <w:noWrap/>
            <w:vAlign w:val="bottom"/>
            <w:hideMark/>
          </w:tcPr>
          <w:p w14:paraId="76B0EBEF" w14:textId="77777777" w:rsidR="00BA5DA5" w:rsidRPr="00BA5DA5" w:rsidRDefault="00BA5DA5" w:rsidP="00BA5DA5">
            <w:pPr>
              <w:widowControl/>
              <w:jc w:val="center"/>
              <w:rPr>
                <w:rFonts w:ascii="Aptos Narrow" w:eastAsia="Times New Roman" w:hAnsi="Aptos Narrow" w:cs="Times New Roman"/>
                <w:color w:val="000000"/>
                <w:lang w:val="en-CA" w:eastAsia="en-CA"/>
              </w:rPr>
            </w:pPr>
            <w:r w:rsidRPr="00BA5DA5">
              <w:rPr>
                <w:rFonts w:ascii="Aptos Narrow" w:eastAsia="Times New Roman" w:hAnsi="Aptos Narrow" w:cs="Times New Roman"/>
                <w:color w:val="000000"/>
                <w:lang w:val="en-CA" w:eastAsia="en-CA"/>
              </w:rPr>
              <w:t>-0.5996022</w:t>
            </w:r>
          </w:p>
        </w:tc>
      </w:tr>
      <w:tr w:rsidR="00BA5DA5" w:rsidRPr="00BA5DA5" w14:paraId="57908418" w14:textId="77777777" w:rsidTr="0022689A">
        <w:trPr>
          <w:trHeight w:val="259"/>
        </w:trPr>
        <w:tc>
          <w:tcPr>
            <w:tcW w:w="3638" w:type="dxa"/>
            <w:shd w:val="clear" w:color="auto" w:fill="auto"/>
            <w:noWrap/>
            <w:vAlign w:val="bottom"/>
            <w:hideMark/>
          </w:tcPr>
          <w:p w14:paraId="5A26BD1B" w14:textId="77777777" w:rsidR="00BA5DA5" w:rsidRPr="00BA5DA5" w:rsidRDefault="00BA5DA5" w:rsidP="00BA5DA5">
            <w:pPr>
              <w:widowControl/>
              <w:jc w:val="center"/>
              <w:rPr>
                <w:rFonts w:ascii="Aptos Narrow" w:eastAsia="Times New Roman" w:hAnsi="Aptos Narrow" w:cs="Times New Roman"/>
                <w:color w:val="000000"/>
                <w:lang w:val="en-CA" w:eastAsia="en-CA"/>
              </w:rPr>
            </w:pPr>
            <w:r w:rsidRPr="00BA5DA5">
              <w:rPr>
                <w:rFonts w:ascii="Aptos Narrow" w:eastAsia="Times New Roman" w:hAnsi="Aptos Narrow" w:cs="Times New Roman"/>
                <w:color w:val="000000"/>
                <w:lang w:val="en-CA" w:eastAsia="en-CA"/>
              </w:rPr>
              <w:t>Skewness</w:t>
            </w:r>
          </w:p>
        </w:tc>
        <w:tc>
          <w:tcPr>
            <w:tcW w:w="2095" w:type="dxa"/>
            <w:shd w:val="clear" w:color="auto" w:fill="auto"/>
            <w:noWrap/>
            <w:vAlign w:val="bottom"/>
            <w:hideMark/>
          </w:tcPr>
          <w:p w14:paraId="1B3190E6" w14:textId="77777777" w:rsidR="00BA5DA5" w:rsidRPr="00BA5DA5" w:rsidRDefault="00BA5DA5" w:rsidP="00BA5DA5">
            <w:pPr>
              <w:widowControl/>
              <w:jc w:val="center"/>
              <w:rPr>
                <w:rFonts w:ascii="Aptos Narrow" w:eastAsia="Times New Roman" w:hAnsi="Aptos Narrow" w:cs="Times New Roman"/>
                <w:color w:val="000000"/>
                <w:lang w:val="en-CA" w:eastAsia="en-CA"/>
              </w:rPr>
            </w:pPr>
            <w:r w:rsidRPr="00BA5DA5">
              <w:rPr>
                <w:rFonts w:ascii="Aptos Narrow" w:eastAsia="Times New Roman" w:hAnsi="Aptos Narrow" w:cs="Times New Roman"/>
                <w:color w:val="000000"/>
                <w:lang w:val="en-CA" w:eastAsia="en-CA"/>
              </w:rPr>
              <w:t>0.9480311</w:t>
            </w:r>
          </w:p>
        </w:tc>
      </w:tr>
      <w:tr w:rsidR="00BA5DA5" w:rsidRPr="00BA5DA5" w14:paraId="42C7CB4B" w14:textId="77777777" w:rsidTr="0022689A">
        <w:trPr>
          <w:trHeight w:val="259"/>
        </w:trPr>
        <w:tc>
          <w:tcPr>
            <w:tcW w:w="3638" w:type="dxa"/>
            <w:shd w:val="clear" w:color="C0E6F5" w:fill="C0E6F5"/>
            <w:noWrap/>
            <w:vAlign w:val="bottom"/>
            <w:hideMark/>
          </w:tcPr>
          <w:p w14:paraId="5E2883EE" w14:textId="77777777" w:rsidR="00BA5DA5" w:rsidRPr="00BA5DA5" w:rsidRDefault="00BA5DA5" w:rsidP="00BA5DA5">
            <w:pPr>
              <w:widowControl/>
              <w:jc w:val="center"/>
              <w:rPr>
                <w:rFonts w:ascii="Aptos Narrow" w:eastAsia="Times New Roman" w:hAnsi="Aptos Narrow" w:cs="Times New Roman"/>
                <w:color w:val="000000"/>
                <w:lang w:val="en-CA" w:eastAsia="en-CA"/>
              </w:rPr>
            </w:pPr>
            <w:r w:rsidRPr="00BA5DA5">
              <w:rPr>
                <w:rFonts w:ascii="Aptos Narrow" w:eastAsia="Times New Roman" w:hAnsi="Aptos Narrow" w:cs="Times New Roman"/>
                <w:color w:val="000000"/>
                <w:lang w:val="en-CA" w:eastAsia="en-CA"/>
              </w:rPr>
              <w:t>Range</w:t>
            </w:r>
          </w:p>
        </w:tc>
        <w:tc>
          <w:tcPr>
            <w:tcW w:w="2095" w:type="dxa"/>
            <w:shd w:val="clear" w:color="C0E6F5" w:fill="C0E6F5"/>
            <w:noWrap/>
            <w:vAlign w:val="bottom"/>
            <w:hideMark/>
          </w:tcPr>
          <w:p w14:paraId="535A1AED" w14:textId="77777777" w:rsidR="00BA5DA5" w:rsidRPr="00BA5DA5" w:rsidRDefault="00BA5DA5" w:rsidP="00BA5DA5">
            <w:pPr>
              <w:widowControl/>
              <w:jc w:val="center"/>
              <w:rPr>
                <w:rFonts w:ascii="Aptos Narrow" w:eastAsia="Times New Roman" w:hAnsi="Aptos Narrow" w:cs="Times New Roman"/>
                <w:color w:val="000000"/>
                <w:lang w:val="en-CA" w:eastAsia="en-CA"/>
              </w:rPr>
            </w:pPr>
            <w:r w:rsidRPr="00BA5DA5">
              <w:rPr>
                <w:rFonts w:ascii="Aptos Narrow" w:eastAsia="Times New Roman" w:hAnsi="Aptos Narrow" w:cs="Times New Roman"/>
                <w:color w:val="000000"/>
                <w:lang w:val="en-CA" w:eastAsia="en-CA"/>
              </w:rPr>
              <w:t>518.04</w:t>
            </w:r>
          </w:p>
        </w:tc>
      </w:tr>
      <w:tr w:rsidR="00BA5DA5" w:rsidRPr="00BA5DA5" w14:paraId="14DC5EB8" w14:textId="77777777" w:rsidTr="0022689A">
        <w:trPr>
          <w:trHeight w:val="259"/>
        </w:trPr>
        <w:tc>
          <w:tcPr>
            <w:tcW w:w="3638" w:type="dxa"/>
            <w:shd w:val="clear" w:color="auto" w:fill="auto"/>
            <w:noWrap/>
            <w:vAlign w:val="bottom"/>
            <w:hideMark/>
          </w:tcPr>
          <w:p w14:paraId="05CEC3E2" w14:textId="77777777" w:rsidR="00BA5DA5" w:rsidRPr="00BA5DA5" w:rsidRDefault="00BA5DA5" w:rsidP="00BA5DA5">
            <w:pPr>
              <w:widowControl/>
              <w:jc w:val="center"/>
              <w:rPr>
                <w:rFonts w:ascii="Aptos Narrow" w:eastAsia="Times New Roman" w:hAnsi="Aptos Narrow" w:cs="Times New Roman"/>
                <w:color w:val="000000"/>
                <w:lang w:val="en-CA" w:eastAsia="en-CA"/>
              </w:rPr>
            </w:pPr>
            <w:r w:rsidRPr="00BA5DA5">
              <w:rPr>
                <w:rFonts w:ascii="Aptos Narrow" w:eastAsia="Times New Roman" w:hAnsi="Aptos Narrow" w:cs="Times New Roman"/>
                <w:color w:val="000000"/>
                <w:lang w:val="en-CA" w:eastAsia="en-CA"/>
              </w:rPr>
              <w:t>Minimum</w:t>
            </w:r>
          </w:p>
        </w:tc>
        <w:tc>
          <w:tcPr>
            <w:tcW w:w="2095" w:type="dxa"/>
            <w:shd w:val="clear" w:color="auto" w:fill="auto"/>
            <w:noWrap/>
            <w:vAlign w:val="bottom"/>
            <w:hideMark/>
          </w:tcPr>
          <w:p w14:paraId="683D5B17" w14:textId="77777777" w:rsidR="00BA5DA5" w:rsidRPr="00BA5DA5" w:rsidRDefault="00BA5DA5" w:rsidP="00BA5DA5">
            <w:pPr>
              <w:widowControl/>
              <w:jc w:val="center"/>
              <w:rPr>
                <w:rFonts w:ascii="Aptos Narrow" w:eastAsia="Times New Roman" w:hAnsi="Aptos Narrow" w:cs="Times New Roman"/>
                <w:color w:val="000000"/>
                <w:lang w:val="en-CA" w:eastAsia="en-CA"/>
              </w:rPr>
            </w:pPr>
            <w:r w:rsidRPr="00BA5DA5">
              <w:rPr>
                <w:rFonts w:ascii="Aptos Narrow" w:eastAsia="Times New Roman" w:hAnsi="Aptos Narrow" w:cs="Times New Roman"/>
                <w:color w:val="000000"/>
                <w:lang w:val="en-CA" w:eastAsia="en-CA"/>
              </w:rPr>
              <w:t>6.92</w:t>
            </w:r>
          </w:p>
        </w:tc>
      </w:tr>
      <w:tr w:rsidR="00BA5DA5" w:rsidRPr="00BA5DA5" w14:paraId="02F2CD1C" w14:textId="77777777" w:rsidTr="0022689A">
        <w:trPr>
          <w:trHeight w:val="259"/>
        </w:trPr>
        <w:tc>
          <w:tcPr>
            <w:tcW w:w="3638" w:type="dxa"/>
            <w:shd w:val="clear" w:color="C0E6F5" w:fill="C0E6F5"/>
            <w:noWrap/>
            <w:vAlign w:val="bottom"/>
            <w:hideMark/>
          </w:tcPr>
          <w:p w14:paraId="652A78C1" w14:textId="77777777" w:rsidR="00BA5DA5" w:rsidRPr="00BA5DA5" w:rsidRDefault="00BA5DA5" w:rsidP="00BA5DA5">
            <w:pPr>
              <w:widowControl/>
              <w:jc w:val="center"/>
              <w:rPr>
                <w:rFonts w:ascii="Aptos Narrow" w:eastAsia="Times New Roman" w:hAnsi="Aptos Narrow" w:cs="Times New Roman"/>
                <w:color w:val="000000"/>
                <w:lang w:val="en-CA" w:eastAsia="en-CA"/>
              </w:rPr>
            </w:pPr>
            <w:r w:rsidRPr="00BA5DA5">
              <w:rPr>
                <w:rFonts w:ascii="Aptos Narrow" w:eastAsia="Times New Roman" w:hAnsi="Aptos Narrow" w:cs="Times New Roman"/>
                <w:color w:val="000000"/>
                <w:lang w:val="en-CA" w:eastAsia="en-CA"/>
              </w:rPr>
              <w:t>Maximum</w:t>
            </w:r>
          </w:p>
        </w:tc>
        <w:tc>
          <w:tcPr>
            <w:tcW w:w="2095" w:type="dxa"/>
            <w:shd w:val="clear" w:color="C0E6F5" w:fill="C0E6F5"/>
            <w:noWrap/>
            <w:vAlign w:val="bottom"/>
            <w:hideMark/>
          </w:tcPr>
          <w:p w14:paraId="296781FF" w14:textId="77777777" w:rsidR="00BA5DA5" w:rsidRPr="00BA5DA5" w:rsidRDefault="00BA5DA5" w:rsidP="00BA5DA5">
            <w:pPr>
              <w:widowControl/>
              <w:jc w:val="center"/>
              <w:rPr>
                <w:rFonts w:ascii="Aptos Narrow" w:eastAsia="Times New Roman" w:hAnsi="Aptos Narrow" w:cs="Times New Roman"/>
                <w:color w:val="000000"/>
                <w:lang w:val="en-CA" w:eastAsia="en-CA"/>
              </w:rPr>
            </w:pPr>
            <w:r w:rsidRPr="00BA5DA5">
              <w:rPr>
                <w:rFonts w:ascii="Aptos Narrow" w:eastAsia="Times New Roman" w:hAnsi="Aptos Narrow" w:cs="Times New Roman"/>
                <w:color w:val="000000"/>
                <w:lang w:val="en-CA" w:eastAsia="en-CA"/>
              </w:rPr>
              <w:t>524.96</w:t>
            </w:r>
          </w:p>
        </w:tc>
      </w:tr>
      <w:tr w:rsidR="00BA5DA5" w:rsidRPr="00BA5DA5" w14:paraId="1139EE65" w14:textId="77777777" w:rsidTr="0022689A">
        <w:trPr>
          <w:trHeight w:val="259"/>
        </w:trPr>
        <w:tc>
          <w:tcPr>
            <w:tcW w:w="3638" w:type="dxa"/>
            <w:shd w:val="clear" w:color="auto" w:fill="auto"/>
            <w:noWrap/>
            <w:vAlign w:val="bottom"/>
            <w:hideMark/>
          </w:tcPr>
          <w:p w14:paraId="37B36ADD" w14:textId="77777777" w:rsidR="00BA5DA5" w:rsidRPr="00BA5DA5" w:rsidRDefault="00BA5DA5" w:rsidP="00BA5DA5">
            <w:pPr>
              <w:widowControl/>
              <w:jc w:val="center"/>
              <w:rPr>
                <w:rFonts w:ascii="Aptos Narrow" w:eastAsia="Times New Roman" w:hAnsi="Aptos Narrow" w:cs="Times New Roman"/>
                <w:color w:val="000000"/>
                <w:lang w:val="en-CA" w:eastAsia="en-CA"/>
              </w:rPr>
            </w:pPr>
            <w:r w:rsidRPr="00BA5DA5">
              <w:rPr>
                <w:rFonts w:ascii="Aptos Narrow" w:eastAsia="Times New Roman" w:hAnsi="Aptos Narrow" w:cs="Times New Roman"/>
                <w:color w:val="000000"/>
                <w:lang w:val="en-CA" w:eastAsia="en-CA"/>
              </w:rPr>
              <w:t>Sum</w:t>
            </w:r>
          </w:p>
        </w:tc>
        <w:tc>
          <w:tcPr>
            <w:tcW w:w="2095" w:type="dxa"/>
            <w:shd w:val="clear" w:color="auto" w:fill="auto"/>
            <w:noWrap/>
            <w:vAlign w:val="bottom"/>
            <w:hideMark/>
          </w:tcPr>
          <w:p w14:paraId="791762E5" w14:textId="77777777" w:rsidR="00BA5DA5" w:rsidRPr="00BA5DA5" w:rsidRDefault="00BA5DA5" w:rsidP="00BA5DA5">
            <w:pPr>
              <w:widowControl/>
              <w:jc w:val="center"/>
              <w:rPr>
                <w:rFonts w:ascii="Aptos Narrow" w:eastAsia="Times New Roman" w:hAnsi="Aptos Narrow" w:cs="Times New Roman"/>
                <w:color w:val="000000"/>
                <w:lang w:val="en-CA" w:eastAsia="en-CA"/>
              </w:rPr>
            </w:pPr>
            <w:r w:rsidRPr="00BA5DA5">
              <w:rPr>
                <w:rFonts w:ascii="Aptos Narrow" w:eastAsia="Times New Roman" w:hAnsi="Aptos Narrow" w:cs="Times New Roman"/>
                <w:color w:val="000000"/>
                <w:lang w:val="en-CA" w:eastAsia="en-CA"/>
              </w:rPr>
              <w:t>184965.11</w:t>
            </w:r>
          </w:p>
        </w:tc>
      </w:tr>
      <w:tr w:rsidR="00BA5DA5" w:rsidRPr="00BA5DA5" w14:paraId="1EA7AEBA" w14:textId="77777777" w:rsidTr="0022689A">
        <w:trPr>
          <w:trHeight w:val="259"/>
        </w:trPr>
        <w:tc>
          <w:tcPr>
            <w:tcW w:w="3638" w:type="dxa"/>
            <w:shd w:val="clear" w:color="C0E6F5" w:fill="C0E6F5"/>
            <w:noWrap/>
            <w:vAlign w:val="bottom"/>
            <w:hideMark/>
          </w:tcPr>
          <w:p w14:paraId="767B4E43" w14:textId="77777777" w:rsidR="00BA5DA5" w:rsidRPr="00BA5DA5" w:rsidRDefault="00BA5DA5" w:rsidP="00BA5DA5">
            <w:pPr>
              <w:widowControl/>
              <w:jc w:val="center"/>
              <w:rPr>
                <w:rFonts w:ascii="Aptos Narrow" w:eastAsia="Times New Roman" w:hAnsi="Aptos Narrow" w:cs="Times New Roman"/>
                <w:color w:val="000000"/>
                <w:lang w:val="en-CA" w:eastAsia="en-CA"/>
              </w:rPr>
            </w:pPr>
            <w:r w:rsidRPr="00BA5DA5">
              <w:rPr>
                <w:rFonts w:ascii="Aptos Narrow" w:eastAsia="Times New Roman" w:hAnsi="Aptos Narrow" w:cs="Times New Roman"/>
                <w:color w:val="000000"/>
                <w:lang w:val="en-CA" w:eastAsia="en-CA"/>
              </w:rPr>
              <w:t>Count</w:t>
            </w:r>
          </w:p>
        </w:tc>
        <w:tc>
          <w:tcPr>
            <w:tcW w:w="2095" w:type="dxa"/>
            <w:shd w:val="clear" w:color="C0E6F5" w:fill="C0E6F5"/>
            <w:noWrap/>
            <w:vAlign w:val="bottom"/>
            <w:hideMark/>
          </w:tcPr>
          <w:p w14:paraId="73765BAB" w14:textId="77777777" w:rsidR="00BA5DA5" w:rsidRPr="00BA5DA5" w:rsidRDefault="00BA5DA5" w:rsidP="00BA5DA5">
            <w:pPr>
              <w:widowControl/>
              <w:jc w:val="center"/>
              <w:rPr>
                <w:rFonts w:ascii="Aptos Narrow" w:eastAsia="Times New Roman" w:hAnsi="Aptos Narrow" w:cs="Times New Roman"/>
                <w:color w:val="000000"/>
                <w:lang w:val="en-CA" w:eastAsia="en-CA"/>
              </w:rPr>
            </w:pPr>
            <w:r w:rsidRPr="00BA5DA5">
              <w:rPr>
                <w:rFonts w:ascii="Aptos Narrow" w:eastAsia="Times New Roman" w:hAnsi="Aptos Narrow" w:cs="Times New Roman"/>
                <w:color w:val="000000"/>
                <w:lang w:val="en-CA" w:eastAsia="en-CA"/>
              </w:rPr>
              <w:t>1000</w:t>
            </w:r>
          </w:p>
        </w:tc>
      </w:tr>
      <w:tr w:rsidR="00BA5DA5" w:rsidRPr="00BA5DA5" w14:paraId="29B9687E" w14:textId="77777777" w:rsidTr="0022689A">
        <w:trPr>
          <w:trHeight w:val="259"/>
        </w:trPr>
        <w:tc>
          <w:tcPr>
            <w:tcW w:w="3638" w:type="dxa"/>
            <w:shd w:val="clear" w:color="auto" w:fill="auto"/>
            <w:noWrap/>
            <w:vAlign w:val="bottom"/>
            <w:hideMark/>
          </w:tcPr>
          <w:p w14:paraId="21E6D5F0" w14:textId="77777777" w:rsidR="00BA5DA5" w:rsidRPr="00BA5DA5" w:rsidRDefault="00BA5DA5" w:rsidP="00BA5DA5">
            <w:pPr>
              <w:widowControl/>
              <w:jc w:val="center"/>
              <w:rPr>
                <w:rFonts w:ascii="Aptos Narrow" w:eastAsia="Times New Roman" w:hAnsi="Aptos Narrow" w:cs="Times New Roman"/>
                <w:color w:val="000000"/>
                <w:lang w:val="en-CA" w:eastAsia="en-CA"/>
              </w:rPr>
            </w:pPr>
            <w:proofErr w:type="gramStart"/>
            <w:r w:rsidRPr="00BA5DA5">
              <w:rPr>
                <w:rFonts w:ascii="Aptos Narrow" w:eastAsia="Times New Roman" w:hAnsi="Aptos Narrow" w:cs="Times New Roman"/>
                <w:color w:val="000000"/>
                <w:lang w:val="en-CA" w:eastAsia="en-CA"/>
              </w:rPr>
              <w:t>Largest(</w:t>
            </w:r>
            <w:proofErr w:type="gramEnd"/>
            <w:r w:rsidRPr="00BA5DA5">
              <w:rPr>
                <w:rFonts w:ascii="Aptos Narrow" w:eastAsia="Times New Roman" w:hAnsi="Aptos Narrow" w:cs="Times New Roman"/>
                <w:color w:val="000000"/>
                <w:lang w:val="en-CA" w:eastAsia="en-CA"/>
              </w:rPr>
              <w:t>1)</w:t>
            </w:r>
          </w:p>
        </w:tc>
        <w:tc>
          <w:tcPr>
            <w:tcW w:w="2095" w:type="dxa"/>
            <w:shd w:val="clear" w:color="auto" w:fill="auto"/>
            <w:noWrap/>
            <w:vAlign w:val="bottom"/>
            <w:hideMark/>
          </w:tcPr>
          <w:p w14:paraId="2FAA0CCA" w14:textId="77777777" w:rsidR="00BA5DA5" w:rsidRPr="00BA5DA5" w:rsidRDefault="00BA5DA5" w:rsidP="00BA5DA5">
            <w:pPr>
              <w:widowControl/>
              <w:jc w:val="center"/>
              <w:rPr>
                <w:rFonts w:ascii="Aptos Narrow" w:eastAsia="Times New Roman" w:hAnsi="Aptos Narrow" w:cs="Times New Roman"/>
                <w:color w:val="000000"/>
                <w:lang w:val="en-CA" w:eastAsia="en-CA"/>
              </w:rPr>
            </w:pPr>
            <w:r w:rsidRPr="00BA5DA5">
              <w:rPr>
                <w:rFonts w:ascii="Aptos Narrow" w:eastAsia="Times New Roman" w:hAnsi="Aptos Narrow" w:cs="Times New Roman"/>
                <w:color w:val="000000"/>
                <w:lang w:val="en-CA" w:eastAsia="en-CA"/>
              </w:rPr>
              <w:t>524.96</w:t>
            </w:r>
          </w:p>
        </w:tc>
      </w:tr>
      <w:tr w:rsidR="00BA5DA5" w:rsidRPr="00BA5DA5" w14:paraId="1285D906" w14:textId="77777777" w:rsidTr="0022689A">
        <w:trPr>
          <w:trHeight w:val="259"/>
        </w:trPr>
        <w:tc>
          <w:tcPr>
            <w:tcW w:w="3638" w:type="dxa"/>
            <w:shd w:val="clear" w:color="C0E6F5" w:fill="C0E6F5"/>
            <w:noWrap/>
            <w:vAlign w:val="bottom"/>
            <w:hideMark/>
          </w:tcPr>
          <w:p w14:paraId="48EA6BB6" w14:textId="77777777" w:rsidR="00BA5DA5" w:rsidRPr="00BA5DA5" w:rsidRDefault="00BA5DA5" w:rsidP="00BA5DA5">
            <w:pPr>
              <w:widowControl/>
              <w:jc w:val="center"/>
              <w:rPr>
                <w:rFonts w:ascii="Aptos Narrow" w:eastAsia="Times New Roman" w:hAnsi="Aptos Narrow" w:cs="Times New Roman"/>
                <w:color w:val="000000"/>
                <w:lang w:val="en-CA" w:eastAsia="en-CA"/>
              </w:rPr>
            </w:pPr>
            <w:proofErr w:type="gramStart"/>
            <w:r w:rsidRPr="00BA5DA5">
              <w:rPr>
                <w:rFonts w:ascii="Aptos Narrow" w:eastAsia="Times New Roman" w:hAnsi="Aptos Narrow" w:cs="Times New Roman"/>
                <w:color w:val="000000"/>
                <w:lang w:val="en-CA" w:eastAsia="en-CA"/>
              </w:rPr>
              <w:t>Smallest(</w:t>
            </w:r>
            <w:proofErr w:type="gramEnd"/>
            <w:r w:rsidRPr="00BA5DA5">
              <w:rPr>
                <w:rFonts w:ascii="Aptos Narrow" w:eastAsia="Times New Roman" w:hAnsi="Aptos Narrow" w:cs="Times New Roman"/>
                <w:color w:val="000000"/>
                <w:lang w:val="en-CA" w:eastAsia="en-CA"/>
              </w:rPr>
              <w:t>1)</w:t>
            </w:r>
          </w:p>
        </w:tc>
        <w:tc>
          <w:tcPr>
            <w:tcW w:w="2095" w:type="dxa"/>
            <w:shd w:val="clear" w:color="C0E6F5" w:fill="C0E6F5"/>
            <w:noWrap/>
            <w:vAlign w:val="bottom"/>
            <w:hideMark/>
          </w:tcPr>
          <w:p w14:paraId="6432F8F6" w14:textId="77777777" w:rsidR="00BA5DA5" w:rsidRPr="00BA5DA5" w:rsidRDefault="00BA5DA5" w:rsidP="00BA5DA5">
            <w:pPr>
              <w:widowControl/>
              <w:jc w:val="center"/>
              <w:rPr>
                <w:rFonts w:ascii="Aptos Narrow" w:eastAsia="Times New Roman" w:hAnsi="Aptos Narrow" w:cs="Times New Roman"/>
                <w:color w:val="000000"/>
                <w:lang w:val="en-CA" w:eastAsia="en-CA"/>
              </w:rPr>
            </w:pPr>
            <w:r w:rsidRPr="00BA5DA5">
              <w:rPr>
                <w:rFonts w:ascii="Aptos Narrow" w:eastAsia="Times New Roman" w:hAnsi="Aptos Narrow" w:cs="Times New Roman"/>
                <w:color w:val="000000"/>
                <w:lang w:val="en-CA" w:eastAsia="en-CA"/>
              </w:rPr>
              <w:t>6.92</w:t>
            </w:r>
          </w:p>
        </w:tc>
      </w:tr>
      <w:tr w:rsidR="00BA5DA5" w:rsidRPr="00BA5DA5" w14:paraId="3167BA33" w14:textId="77777777" w:rsidTr="0022689A">
        <w:trPr>
          <w:trHeight w:val="259"/>
        </w:trPr>
        <w:tc>
          <w:tcPr>
            <w:tcW w:w="3638" w:type="dxa"/>
            <w:shd w:val="clear" w:color="auto" w:fill="auto"/>
            <w:noWrap/>
            <w:vAlign w:val="bottom"/>
            <w:hideMark/>
          </w:tcPr>
          <w:p w14:paraId="33E384FC" w14:textId="77777777" w:rsidR="00BA5DA5" w:rsidRPr="00BA5DA5" w:rsidRDefault="00BA5DA5" w:rsidP="00BA5DA5">
            <w:pPr>
              <w:widowControl/>
              <w:jc w:val="center"/>
              <w:rPr>
                <w:rFonts w:ascii="Aptos Narrow" w:eastAsia="Times New Roman" w:hAnsi="Aptos Narrow" w:cs="Times New Roman"/>
                <w:color w:val="000000"/>
                <w:lang w:val="en-CA" w:eastAsia="en-CA"/>
              </w:rPr>
            </w:pPr>
            <w:r w:rsidRPr="00BA5DA5">
              <w:rPr>
                <w:rFonts w:ascii="Aptos Narrow" w:eastAsia="Times New Roman" w:hAnsi="Aptos Narrow" w:cs="Times New Roman"/>
                <w:color w:val="000000"/>
                <w:lang w:val="en-CA" w:eastAsia="en-CA"/>
              </w:rPr>
              <w:t xml:space="preserve">Confidence </w:t>
            </w:r>
            <w:proofErr w:type="gramStart"/>
            <w:r w:rsidRPr="00BA5DA5">
              <w:rPr>
                <w:rFonts w:ascii="Aptos Narrow" w:eastAsia="Times New Roman" w:hAnsi="Aptos Narrow" w:cs="Times New Roman"/>
                <w:color w:val="000000"/>
                <w:lang w:val="en-CA" w:eastAsia="en-CA"/>
              </w:rPr>
              <w:t>Level(</w:t>
            </w:r>
            <w:proofErr w:type="gramEnd"/>
            <w:r w:rsidRPr="00BA5DA5">
              <w:rPr>
                <w:rFonts w:ascii="Aptos Narrow" w:eastAsia="Times New Roman" w:hAnsi="Aptos Narrow" w:cs="Times New Roman"/>
                <w:color w:val="000000"/>
                <w:lang w:val="en-CA" w:eastAsia="en-CA"/>
              </w:rPr>
              <w:t>95%)</w:t>
            </w:r>
          </w:p>
        </w:tc>
        <w:tc>
          <w:tcPr>
            <w:tcW w:w="2095" w:type="dxa"/>
            <w:shd w:val="clear" w:color="auto" w:fill="auto"/>
            <w:noWrap/>
            <w:vAlign w:val="bottom"/>
            <w:hideMark/>
          </w:tcPr>
          <w:p w14:paraId="3A718E2A" w14:textId="77777777" w:rsidR="00BA5DA5" w:rsidRPr="00BA5DA5" w:rsidRDefault="00BA5DA5" w:rsidP="00BA5DA5">
            <w:pPr>
              <w:widowControl/>
              <w:jc w:val="center"/>
              <w:rPr>
                <w:rFonts w:ascii="Aptos Narrow" w:eastAsia="Times New Roman" w:hAnsi="Aptos Narrow" w:cs="Times New Roman"/>
                <w:color w:val="000000"/>
                <w:lang w:val="en-CA" w:eastAsia="en-CA"/>
              </w:rPr>
            </w:pPr>
            <w:r w:rsidRPr="00BA5DA5">
              <w:rPr>
                <w:rFonts w:ascii="Aptos Narrow" w:eastAsia="Times New Roman" w:hAnsi="Aptos Narrow" w:cs="Times New Roman"/>
                <w:color w:val="000000"/>
                <w:lang w:val="en-CA" w:eastAsia="en-CA"/>
              </w:rPr>
              <w:t>10.877523</w:t>
            </w:r>
          </w:p>
        </w:tc>
      </w:tr>
    </w:tbl>
    <w:p w14:paraId="40377338" w14:textId="77777777" w:rsidR="00C51D3B" w:rsidRDefault="00C51D3B" w:rsidP="003E232A">
      <w:pPr>
        <w:pStyle w:val="BodyText"/>
        <w:rPr>
          <w:rFonts w:asciiTheme="minorHAnsi" w:hAnsiTheme="minorHAnsi" w:cstheme="minorHAnsi"/>
          <w:b/>
          <w:bCs/>
          <w:color w:val="1F497D" w:themeColor="text2"/>
          <w:sz w:val="24"/>
          <w:szCs w:val="24"/>
        </w:rPr>
      </w:pPr>
    </w:p>
    <w:p w14:paraId="0FCEC2AE" w14:textId="77777777" w:rsidR="00E37738" w:rsidRDefault="00E37738" w:rsidP="003E232A">
      <w:pPr>
        <w:pStyle w:val="BodyText"/>
        <w:rPr>
          <w:rFonts w:asciiTheme="minorHAnsi" w:hAnsiTheme="minorHAnsi" w:cstheme="minorHAnsi"/>
          <w:b/>
          <w:bCs/>
          <w:color w:val="1F497D" w:themeColor="text2"/>
          <w:sz w:val="24"/>
          <w:szCs w:val="24"/>
        </w:rPr>
      </w:pPr>
    </w:p>
    <w:p w14:paraId="05E3D51B" w14:textId="595DB9B9" w:rsidR="00E37738" w:rsidRDefault="00E37738" w:rsidP="003E232A">
      <w:pPr>
        <w:pStyle w:val="BodyText"/>
        <w:rPr>
          <w:rFonts w:asciiTheme="minorHAnsi" w:hAnsiTheme="minorHAnsi" w:cstheme="minorHAnsi"/>
          <w:b/>
          <w:bCs/>
          <w:color w:val="1F497D" w:themeColor="text2"/>
          <w:sz w:val="24"/>
          <w:szCs w:val="24"/>
        </w:rPr>
      </w:pPr>
      <w:r>
        <w:rPr>
          <w:noProof/>
        </w:rPr>
        <w:lastRenderedPageBreak/>
        <w:drawing>
          <wp:inline distT="0" distB="0" distL="0" distR="0" wp14:anchorId="7BAAC99E" wp14:editId="6205A350">
            <wp:extent cx="4572000" cy="2743200"/>
            <wp:effectExtent l="0" t="0" r="0" b="0"/>
            <wp:docPr id="1342590350" name="Chart 1">
              <a:extLst xmlns:a="http://schemas.openxmlformats.org/drawingml/2006/main">
                <a:ext uri="{FF2B5EF4-FFF2-40B4-BE49-F238E27FC236}">
                  <a16:creationId xmlns:a16="http://schemas.microsoft.com/office/drawing/2014/main" id="{46466792-30A3-4DD1-12CC-21B47B1780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D1A66C5" w14:textId="77777777" w:rsidR="00E37738" w:rsidRDefault="00E37738" w:rsidP="003E232A">
      <w:pPr>
        <w:pStyle w:val="BodyText"/>
        <w:rPr>
          <w:rFonts w:asciiTheme="minorHAnsi" w:hAnsiTheme="minorHAnsi" w:cstheme="minorHAnsi"/>
          <w:b/>
          <w:bCs/>
          <w:color w:val="1F497D" w:themeColor="text2"/>
          <w:sz w:val="24"/>
          <w:szCs w:val="24"/>
        </w:rPr>
      </w:pPr>
    </w:p>
    <w:p w14:paraId="65DF323A" w14:textId="7C9FB373" w:rsidR="00E37738" w:rsidRDefault="00E37738" w:rsidP="003E232A">
      <w:pPr>
        <w:pStyle w:val="BodyText"/>
        <w:rPr>
          <w:rFonts w:asciiTheme="minorHAnsi" w:hAnsiTheme="minorHAnsi" w:cstheme="minorHAnsi"/>
          <w:color w:val="000000" w:themeColor="text1"/>
          <w:sz w:val="24"/>
          <w:szCs w:val="24"/>
        </w:rPr>
      </w:pPr>
      <w:r w:rsidRPr="00E37738">
        <w:rPr>
          <w:rFonts w:asciiTheme="minorHAnsi" w:hAnsiTheme="minorHAnsi" w:cstheme="minorHAnsi"/>
          <w:color w:val="000000" w:themeColor="text1"/>
          <w:sz w:val="24"/>
          <w:szCs w:val="24"/>
        </w:rPr>
        <w:t>Here</w:t>
      </w:r>
      <w:r w:rsidR="00562748">
        <w:rPr>
          <w:rFonts w:asciiTheme="minorHAnsi" w:hAnsiTheme="minorHAnsi" w:cstheme="minorHAnsi"/>
          <w:color w:val="000000" w:themeColor="text1"/>
          <w:sz w:val="24"/>
          <w:szCs w:val="24"/>
        </w:rPr>
        <w:t xml:space="preserve">, </w:t>
      </w:r>
      <w:r w:rsidRPr="00E37738">
        <w:rPr>
          <w:rFonts w:asciiTheme="minorHAnsi" w:hAnsiTheme="minorHAnsi" w:cstheme="minorHAnsi"/>
          <w:color w:val="000000" w:themeColor="text1"/>
          <w:sz w:val="24"/>
          <w:szCs w:val="24"/>
        </w:rPr>
        <w:t xml:space="preserve">we have selected bin </w:t>
      </w:r>
      <w:r w:rsidR="00684D0F">
        <w:rPr>
          <w:rFonts w:asciiTheme="minorHAnsi" w:hAnsiTheme="minorHAnsi" w:cstheme="minorHAnsi"/>
          <w:color w:val="000000" w:themeColor="text1"/>
          <w:sz w:val="24"/>
          <w:szCs w:val="24"/>
        </w:rPr>
        <w:t>ranges</w:t>
      </w:r>
      <w:r w:rsidRPr="00E37738">
        <w:rPr>
          <w:rFonts w:asciiTheme="minorHAnsi" w:hAnsiTheme="minorHAnsi" w:cstheme="minorHAnsi"/>
          <w:color w:val="000000" w:themeColor="text1"/>
          <w:sz w:val="24"/>
          <w:szCs w:val="24"/>
        </w:rPr>
        <w:t xml:space="preserve"> from 30</w:t>
      </w:r>
      <w:r>
        <w:rPr>
          <w:rFonts w:asciiTheme="minorHAnsi" w:hAnsiTheme="minorHAnsi" w:cstheme="minorHAnsi"/>
          <w:color w:val="000000" w:themeColor="text1"/>
          <w:sz w:val="24"/>
          <w:szCs w:val="24"/>
        </w:rPr>
        <w:t xml:space="preserve">,60 </w:t>
      </w:r>
      <w:r w:rsidR="003910C2">
        <w:rPr>
          <w:rFonts w:asciiTheme="minorHAnsi" w:hAnsiTheme="minorHAnsi" w:cstheme="minorHAnsi"/>
          <w:color w:val="000000" w:themeColor="text1"/>
          <w:sz w:val="24"/>
          <w:szCs w:val="24"/>
        </w:rPr>
        <w:t>to</w:t>
      </w:r>
      <w:r w:rsidR="00684D0F">
        <w:rPr>
          <w:rFonts w:asciiTheme="minorHAnsi" w:hAnsiTheme="minorHAnsi" w:cstheme="minorHAnsi"/>
          <w:color w:val="000000" w:themeColor="text1"/>
          <w:sz w:val="24"/>
          <w:szCs w:val="24"/>
        </w:rPr>
        <w:t xml:space="preserve"> </w:t>
      </w:r>
      <w:r w:rsidR="00F718D8">
        <w:rPr>
          <w:rFonts w:asciiTheme="minorHAnsi" w:hAnsiTheme="minorHAnsi" w:cstheme="minorHAnsi"/>
          <w:color w:val="000000" w:themeColor="text1"/>
          <w:sz w:val="24"/>
          <w:szCs w:val="24"/>
        </w:rPr>
        <w:t>540</w:t>
      </w:r>
      <w:r w:rsidR="00684D0F">
        <w:rPr>
          <w:rFonts w:asciiTheme="minorHAnsi" w:hAnsiTheme="minorHAnsi" w:cstheme="minorHAnsi"/>
          <w:color w:val="000000" w:themeColor="text1"/>
          <w:sz w:val="24"/>
          <w:szCs w:val="24"/>
        </w:rPr>
        <w:t>.</w:t>
      </w:r>
    </w:p>
    <w:p w14:paraId="6524D2B1" w14:textId="77777777" w:rsidR="00F166C5" w:rsidRDefault="00F166C5" w:rsidP="003E232A">
      <w:pPr>
        <w:pStyle w:val="BodyText"/>
        <w:rPr>
          <w:rFonts w:asciiTheme="minorHAnsi" w:hAnsiTheme="minorHAnsi" w:cstheme="minorHAnsi"/>
          <w:color w:val="000000" w:themeColor="text1"/>
          <w:sz w:val="24"/>
          <w:szCs w:val="24"/>
        </w:rPr>
      </w:pPr>
    </w:p>
    <w:p w14:paraId="731C52F3" w14:textId="04401CE7" w:rsidR="00F166C5" w:rsidRPr="00F166C5" w:rsidRDefault="00F166C5" w:rsidP="00A11276">
      <w:pPr>
        <w:pStyle w:val="BodyText"/>
        <w:numPr>
          <w:ilvl w:val="1"/>
          <w:numId w:val="5"/>
        </w:numPr>
        <w:rPr>
          <w:rFonts w:cstheme="minorHAnsi"/>
          <w:b/>
          <w:bCs/>
          <w:color w:val="000000" w:themeColor="text1"/>
          <w:sz w:val="24"/>
          <w:szCs w:val="24"/>
          <w:lang w:val="en-CA"/>
        </w:rPr>
      </w:pPr>
      <w:r w:rsidRPr="00F166C5">
        <w:rPr>
          <w:rFonts w:cstheme="minorHAnsi"/>
          <w:b/>
          <w:bCs/>
          <w:color w:val="000000" w:themeColor="text1"/>
          <w:sz w:val="24"/>
          <w:szCs w:val="24"/>
          <w:lang w:val="en-CA"/>
        </w:rPr>
        <w:t>Distribution:</w:t>
      </w:r>
    </w:p>
    <w:p w14:paraId="20A723B3" w14:textId="77777777" w:rsidR="00F166C5" w:rsidRPr="00F166C5" w:rsidRDefault="00F166C5" w:rsidP="00BD1A65">
      <w:pPr>
        <w:pStyle w:val="BodyText"/>
        <w:numPr>
          <w:ilvl w:val="0"/>
          <w:numId w:val="17"/>
        </w:numPr>
        <w:rPr>
          <w:rFonts w:cstheme="minorHAnsi"/>
          <w:color w:val="000000" w:themeColor="text1"/>
          <w:sz w:val="24"/>
          <w:szCs w:val="24"/>
          <w:lang w:val="en-CA"/>
        </w:rPr>
      </w:pPr>
      <w:r w:rsidRPr="00F166C5">
        <w:rPr>
          <w:rFonts w:cstheme="minorHAnsi"/>
          <w:color w:val="000000" w:themeColor="text1"/>
          <w:sz w:val="24"/>
          <w:szCs w:val="24"/>
          <w:lang w:val="en-CA"/>
        </w:rPr>
        <w:t xml:space="preserve">The histogram of unit cost reveals a right-skewed distribution, as evidenced by the positive skewness (0.95). This means </w:t>
      </w:r>
      <w:proofErr w:type="gramStart"/>
      <w:r w:rsidRPr="00F166C5">
        <w:rPr>
          <w:rFonts w:cstheme="minorHAnsi"/>
          <w:color w:val="000000" w:themeColor="text1"/>
          <w:sz w:val="24"/>
          <w:szCs w:val="24"/>
          <w:lang w:val="en-CA"/>
        </w:rPr>
        <w:t>a majority of</w:t>
      </w:r>
      <w:proofErr w:type="gramEnd"/>
      <w:r w:rsidRPr="00F166C5">
        <w:rPr>
          <w:rFonts w:cstheme="minorHAnsi"/>
          <w:color w:val="000000" w:themeColor="text1"/>
          <w:sz w:val="24"/>
          <w:szCs w:val="24"/>
          <w:lang w:val="en-CA"/>
        </w:rPr>
        <w:t xml:space="preserve"> unit costs are concentrated in the lower ranges (e.g., below 200), with fewer instances of very high costs.</w:t>
      </w:r>
    </w:p>
    <w:p w14:paraId="47114166" w14:textId="77777777" w:rsidR="00F166C5" w:rsidRPr="00F166C5" w:rsidRDefault="00F166C5" w:rsidP="00BD1A65">
      <w:pPr>
        <w:pStyle w:val="BodyText"/>
        <w:numPr>
          <w:ilvl w:val="0"/>
          <w:numId w:val="17"/>
        </w:numPr>
        <w:rPr>
          <w:rFonts w:cstheme="minorHAnsi"/>
          <w:color w:val="000000" w:themeColor="text1"/>
          <w:sz w:val="24"/>
          <w:szCs w:val="24"/>
          <w:lang w:val="en-CA"/>
        </w:rPr>
      </w:pPr>
      <w:r w:rsidRPr="00F166C5">
        <w:rPr>
          <w:rFonts w:cstheme="minorHAnsi"/>
          <w:color w:val="000000" w:themeColor="text1"/>
          <w:sz w:val="24"/>
          <w:szCs w:val="24"/>
          <w:lang w:val="en-CA"/>
        </w:rPr>
        <w:t>Peaks around 60–120 and 240–270 suggest common pricing ranges, while the frequency drops significantly for higher ranges.</w:t>
      </w:r>
    </w:p>
    <w:p w14:paraId="7C06C8CF" w14:textId="53227AD3" w:rsidR="00F166C5" w:rsidRPr="00F166C5" w:rsidRDefault="00F166C5" w:rsidP="00F166C5">
      <w:pPr>
        <w:pStyle w:val="BodyText"/>
        <w:rPr>
          <w:rFonts w:cstheme="minorHAnsi"/>
          <w:color w:val="000000" w:themeColor="text1"/>
          <w:sz w:val="24"/>
          <w:szCs w:val="24"/>
          <w:lang w:val="en-CA"/>
        </w:rPr>
      </w:pPr>
    </w:p>
    <w:p w14:paraId="2B52967A" w14:textId="5BFBD67D" w:rsidR="00F166C5" w:rsidRPr="00F166C5" w:rsidRDefault="00F166C5" w:rsidP="00A11276">
      <w:pPr>
        <w:pStyle w:val="BodyText"/>
        <w:numPr>
          <w:ilvl w:val="1"/>
          <w:numId w:val="5"/>
        </w:numPr>
        <w:rPr>
          <w:rFonts w:cstheme="minorHAnsi"/>
          <w:b/>
          <w:bCs/>
          <w:color w:val="000000" w:themeColor="text1"/>
          <w:sz w:val="24"/>
          <w:szCs w:val="24"/>
          <w:lang w:val="en-CA"/>
        </w:rPr>
      </w:pPr>
      <w:r w:rsidRPr="00F166C5">
        <w:rPr>
          <w:rFonts w:cstheme="minorHAnsi"/>
          <w:b/>
          <w:bCs/>
          <w:color w:val="000000" w:themeColor="text1"/>
          <w:sz w:val="24"/>
          <w:szCs w:val="24"/>
          <w:lang w:val="en-CA"/>
        </w:rPr>
        <w:t>Identifying Outliers:</w:t>
      </w:r>
    </w:p>
    <w:p w14:paraId="1A6381BE" w14:textId="77777777" w:rsidR="00F166C5" w:rsidRPr="00F166C5" w:rsidRDefault="00F166C5" w:rsidP="00BD1A65">
      <w:pPr>
        <w:pStyle w:val="BodyText"/>
        <w:numPr>
          <w:ilvl w:val="0"/>
          <w:numId w:val="18"/>
        </w:numPr>
        <w:rPr>
          <w:rFonts w:cstheme="minorHAnsi"/>
          <w:color w:val="000000" w:themeColor="text1"/>
          <w:sz w:val="24"/>
          <w:szCs w:val="24"/>
          <w:lang w:val="en-CA"/>
        </w:rPr>
      </w:pPr>
      <w:r w:rsidRPr="00F166C5">
        <w:rPr>
          <w:rFonts w:cstheme="minorHAnsi"/>
          <w:color w:val="000000" w:themeColor="text1"/>
          <w:sz w:val="24"/>
          <w:szCs w:val="24"/>
          <w:lang w:val="en-CA"/>
        </w:rPr>
        <w:t>Outliers are apparent due to the wide range (6.92–524.96). Values close to the maximum (e.g., 524.96) are much higher than the median (97.44) and may represent premium products or data entry errors.</w:t>
      </w:r>
    </w:p>
    <w:p w14:paraId="76750B12" w14:textId="77777777" w:rsidR="00F166C5" w:rsidRPr="00F166C5" w:rsidRDefault="00F166C5" w:rsidP="00BD1A65">
      <w:pPr>
        <w:pStyle w:val="BodyText"/>
        <w:numPr>
          <w:ilvl w:val="0"/>
          <w:numId w:val="18"/>
        </w:numPr>
        <w:rPr>
          <w:rFonts w:cstheme="minorHAnsi"/>
          <w:color w:val="000000" w:themeColor="text1"/>
          <w:sz w:val="24"/>
          <w:szCs w:val="24"/>
          <w:lang w:val="en-CA"/>
        </w:rPr>
      </w:pPr>
      <w:r w:rsidRPr="00F166C5">
        <w:rPr>
          <w:rFonts w:cstheme="minorHAnsi"/>
          <w:color w:val="000000" w:themeColor="text1"/>
          <w:sz w:val="24"/>
          <w:szCs w:val="24"/>
          <w:lang w:val="en-CA"/>
        </w:rPr>
        <w:t>By analyzing these outliers, you can investigate if they are justified based on the product type, demand, or errors.</w:t>
      </w:r>
    </w:p>
    <w:p w14:paraId="0336A276" w14:textId="469DBBB3" w:rsidR="00F166C5" w:rsidRPr="00F166C5" w:rsidRDefault="00F166C5" w:rsidP="00F166C5">
      <w:pPr>
        <w:pStyle w:val="BodyText"/>
        <w:rPr>
          <w:rFonts w:cstheme="minorHAnsi"/>
          <w:color w:val="000000" w:themeColor="text1"/>
          <w:sz w:val="24"/>
          <w:szCs w:val="24"/>
          <w:lang w:val="en-CA"/>
        </w:rPr>
      </w:pPr>
    </w:p>
    <w:p w14:paraId="62033227" w14:textId="0D2C051C" w:rsidR="00F166C5" w:rsidRPr="00F166C5" w:rsidRDefault="00F166C5" w:rsidP="00A11276">
      <w:pPr>
        <w:pStyle w:val="BodyText"/>
        <w:numPr>
          <w:ilvl w:val="1"/>
          <w:numId w:val="5"/>
        </w:numPr>
        <w:rPr>
          <w:rFonts w:cstheme="minorHAnsi"/>
          <w:b/>
          <w:bCs/>
          <w:color w:val="000000" w:themeColor="text1"/>
          <w:sz w:val="24"/>
          <w:szCs w:val="24"/>
          <w:lang w:val="en-CA"/>
        </w:rPr>
      </w:pPr>
      <w:r w:rsidRPr="00F166C5">
        <w:rPr>
          <w:rFonts w:cstheme="minorHAnsi"/>
          <w:b/>
          <w:bCs/>
          <w:color w:val="000000" w:themeColor="text1"/>
          <w:sz w:val="24"/>
          <w:szCs w:val="24"/>
          <w:lang w:val="en-CA"/>
        </w:rPr>
        <w:t>Guiding Business Strategy:</w:t>
      </w:r>
    </w:p>
    <w:p w14:paraId="2FA7DF3C" w14:textId="77777777" w:rsidR="00F166C5" w:rsidRPr="00F166C5" w:rsidRDefault="00F166C5" w:rsidP="00BD1A65">
      <w:pPr>
        <w:pStyle w:val="BodyText"/>
        <w:numPr>
          <w:ilvl w:val="0"/>
          <w:numId w:val="19"/>
        </w:numPr>
        <w:rPr>
          <w:rFonts w:cstheme="minorHAnsi"/>
          <w:color w:val="000000" w:themeColor="text1"/>
          <w:sz w:val="24"/>
          <w:szCs w:val="24"/>
          <w:lang w:val="en-CA"/>
        </w:rPr>
      </w:pPr>
      <w:r w:rsidRPr="00F166C5">
        <w:rPr>
          <w:rFonts w:cstheme="minorHAnsi"/>
          <w:b/>
          <w:bCs/>
          <w:color w:val="000000" w:themeColor="text1"/>
          <w:sz w:val="24"/>
          <w:szCs w:val="24"/>
          <w:lang w:val="en-CA"/>
        </w:rPr>
        <w:t>Pricing Strategy:</w:t>
      </w:r>
      <w:r w:rsidRPr="00F166C5">
        <w:rPr>
          <w:rFonts w:cstheme="minorHAnsi"/>
          <w:color w:val="000000" w:themeColor="text1"/>
          <w:sz w:val="24"/>
          <w:szCs w:val="24"/>
          <w:lang w:val="en-CA"/>
        </w:rPr>
        <w:t xml:space="preserve"> With most unit costs clustering around specific ranges (e.g., 60–120), businesses can focus on optimizing production and sales within these cost-effective ranges.</w:t>
      </w:r>
    </w:p>
    <w:p w14:paraId="562BBBD7" w14:textId="77777777" w:rsidR="00F166C5" w:rsidRPr="00F166C5" w:rsidRDefault="00F166C5" w:rsidP="00BD1A65">
      <w:pPr>
        <w:pStyle w:val="BodyText"/>
        <w:numPr>
          <w:ilvl w:val="0"/>
          <w:numId w:val="19"/>
        </w:numPr>
        <w:rPr>
          <w:rFonts w:cstheme="minorHAnsi"/>
          <w:color w:val="000000" w:themeColor="text1"/>
          <w:sz w:val="24"/>
          <w:szCs w:val="24"/>
          <w:lang w:val="en-CA"/>
        </w:rPr>
      </w:pPr>
      <w:r w:rsidRPr="00F166C5">
        <w:rPr>
          <w:rFonts w:cstheme="minorHAnsi"/>
          <w:b/>
          <w:bCs/>
          <w:color w:val="000000" w:themeColor="text1"/>
          <w:sz w:val="24"/>
          <w:szCs w:val="24"/>
          <w:lang w:val="en-CA"/>
        </w:rPr>
        <w:t>Cost Optimization:</w:t>
      </w:r>
      <w:r w:rsidRPr="00F166C5">
        <w:rPr>
          <w:rFonts w:cstheme="minorHAnsi"/>
          <w:color w:val="000000" w:themeColor="text1"/>
          <w:sz w:val="24"/>
          <w:szCs w:val="24"/>
          <w:lang w:val="en-CA"/>
        </w:rPr>
        <w:t xml:space="preserve"> High-cost outliers might indicate inefficiencies or opportunities to reduce costs by negotiating with suppliers or streamlining production processes.</w:t>
      </w:r>
    </w:p>
    <w:p w14:paraId="66D2060A" w14:textId="77777777" w:rsidR="00F166C5" w:rsidRPr="00F166C5" w:rsidRDefault="00F166C5" w:rsidP="00BD1A65">
      <w:pPr>
        <w:pStyle w:val="BodyText"/>
        <w:numPr>
          <w:ilvl w:val="0"/>
          <w:numId w:val="19"/>
        </w:numPr>
        <w:rPr>
          <w:rFonts w:cstheme="minorHAnsi"/>
          <w:color w:val="000000" w:themeColor="text1"/>
          <w:sz w:val="24"/>
          <w:szCs w:val="24"/>
          <w:lang w:val="en-CA"/>
        </w:rPr>
      </w:pPr>
      <w:r w:rsidRPr="00F166C5">
        <w:rPr>
          <w:rFonts w:cstheme="minorHAnsi"/>
          <w:b/>
          <w:bCs/>
          <w:color w:val="000000" w:themeColor="text1"/>
          <w:sz w:val="24"/>
          <w:szCs w:val="24"/>
          <w:lang w:val="en-CA"/>
        </w:rPr>
        <w:t>Product Differentiation:</w:t>
      </w:r>
      <w:r w:rsidRPr="00F166C5">
        <w:rPr>
          <w:rFonts w:cstheme="minorHAnsi"/>
          <w:color w:val="000000" w:themeColor="text1"/>
          <w:sz w:val="24"/>
          <w:szCs w:val="24"/>
          <w:lang w:val="en-CA"/>
        </w:rPr>
        <w:t xml:space="preserve"> The presence of both low-cost and high-cost units can guide segmentation strategies, ensuring pricing and marketing align with customer expectations.</w:t>
      </w:r>
    </w:p>
    <w:p w14:paraId="223E8CCB" w14:textId="3580AA3A" w:rsidR="00F166C5" w:rsidRPr="00F166C5" w:rsidRDefault="00F166C5" w:rsidP="00F166C5">
      <w:pPr>
        <w:pStyle w:val="BodyText"/>
        <w:rPr>
          <w:rFonts w:cstheme="minorHAnsi"/>
          <w:color w:val="000000" w:themeColor="text1"/>
          <w:sz w:val="24"/>
          <w:szCs w:val="24"/>
          <w:lang w:val="en-CA"/>
        </w:rPr>
      </w:pPr>
    </w:p>
    <w:p w14:paraId="54AC1572" w14:textId="11D3A83F" w:rsidR="00F166C5" w:rsidRPr="00F166C5" w:rsidRDefault="00F166C5" w:rsidP="00A11276">
      <w:pPr>
        <w:pStyle w:val="BodyText"/>
        <w:numPr>
          <w:ilvl w:val="1"/>
          <w:numId w:val="5"/>
        </w:numPr>
        <w:rPr>
          <w:rFonts w:cstheme="minorHAnsi"/>
          <w:b/>
          <w:bCs/>
          <w:color w:val="000000" w:themeColor="text1"/>
          <w:sz w:val="24"/>
          <w:szCs w:val="24"/>
          <w:lang w:val="en-CA"/>
        </w:rPr>
      </w:pPr>
      <w:r w:rsidRPr="00F166C5">
        <w:rPr>
          <w:rFonts w:cstheme="minorHAnsi"/>
          <w:b/>
          <w:bCs/>
          <w:color w:val="000000" w:themeColor="text1"/>
          <w:sz w:val="24"/>
          <w:szCs w:val="24"/>
          <w:lang w:val="en-CA"/>
        </w:rPr>
        <w:lastRenderedPageBreak/>
        <w:t>Comparing Revenue Segments:</w:t>
      </w:r>
    </w:p>
    <w:p w14:paraId="68BF9E1D" w14:textId="77777777" w:rsidR="00F166C5" w:rsidRPr="00F166C5" w:rsidRDefault="00F166C5" w:rsidP="00BD1A65">
      <w:pPr>
        <w:pStyle w:val="BodyText"/>
        <w:numPr>
          <w:ilvl w:val="0"/>
          <w:numId w:val="20"/>
        </w:numPr>
        <w:rPr>
          <w:rFonts w:cstheme="minorHAnsi"/>
          <w:color w:val="000000" w:themeColor="text1"/>
          <w:sz w:val="24"/>
          <w:szCs w:val="24"/>
          <w:lang w:val="en-CA"/>
        </w:rPr>
      </w:pPr>
      <w:r w:rsidRPr="00F166C5">
        <w:rPr>
          <w:rFonts w:cstheme="minorHAnsi"/>
          <w:color w:val="000000" w:themeColor="text1"/>
          <w:sz w:val="24"/>
          <w:szCs w:val="24"/>
          <w:lang w:val="en-CA"/>
        </w:rPr>
        <w:t>The variability in unit costs suggests segmentation opportunities. For example, lower-cost products (below 100) might cater to budget-conscious customers, while higher-cost products (above 300) could target premium markets.</w:t>
      </w:r>
    </w:p>
    <w:p w14:paraId="1A21A75D" w14:textId="77777777" w:rsidR="00F166C5" w:rsidRPr="00F166C5" w:rsidRDefault="00F166C5" w:rsidP="00BD1A65">
      <w:pPr>
        <w:pStyle w:val="BodyText"/>
        <w:numPr>
          <w:ilvl w:val="0"/>
          <w:numId w:val="20"/>
        </w:numPr>
        <w:rPr>
          <w:rFonts w:cstheme="minorHAnsi"/>
          <w:color w:val="000000" w:themeColor="text1"/>
          <w:sz w:val="24"/>
          <w:szCs w:val="24"/>
          <w:lang w:val="en-CA"/>
        </w:rPr>
      </w:pPr>
      <w:r w:rsidRPr="00F166C5">
        <w:rPr>
          <w:rFonts w:cstheme="minorHAnsi"/>
          <w:color w:val="000000" w:themeColor="text1"/>
          <w:sz w:val="24"/>
          <w:szCs w:val="24"/>
          <w:lang w:val="en-CA"/>
        </w:rPr>
        <w:t>Analyzing revenue contribution from these segments could reveal whether higher-cost items justify their impact on profitability or if the business should focus more on high-frequency cost ranges like 60–120.</w:t>
      </w:r>
    </w:p>
    <w:p w14:paraId="78CAB260" w14:textId="77777777" w:rsidR="00F166C5" w:rsidRDefault="00F166C5" w:rsidP="003E232A">
      <w:pPr>
        <w:pStyle w:val="BodyText"/>
        <w:rPr>
          <w:rFonts w:asciiTheme="minorHAnsi" w:hAnsiTheme="minorHAnsi" w:cstheme="minorHAnsi"/>
          <w:color w:val="000000" w:themeColor="text1"/>
          <w:sz w:val="24"/>
          <w:szCs w:val="24"/>
        </w:rPr>
      </w:pPr>
    </w:p>
    <w:p w14:paraId="3E7DAD91" w14:textId="3AFC6B1E" w:rsidR="0015400E" w:rsidRPr="00497E83" w:rsidRDefault="0015400E" w:rsidP="00497E83">
      <w:pPr>
        <w:pStyle w:val="BodyText"/>
        <w:numPr>
          <w:ilvl w:val="0"/>
          <w:numId w:val="5"/>
        </w:numPr>
        <w:rPr>
          <w:rFonts w:asciiTheme="minorHAnsi" w:hAnsiTheme="minorHAnsi" w:cstheme="minorHAnsi"/>
          <w:b/>
          <w:bCs/>
          <w:color w:val="000000" w:themeColor="text1"/>
          <w:sz w:val="24"/>
          <w:szCs w:val="24"/>
        </w:rPr>
      </w:pPr>
      <w:r w:rsidRPr="00497E83">
        <w:rPr>
          <w:rFonts w:asciiTheme="minorHAnsi" w:hAnsiTheme="minorHAnsi" w:cstheme="minorHAnsi"/>
          <w:b/>
          <w:bCs/>
          <w:color w:val="1F497D" w:themeColor="text2"/>
          <w:sz w:val="24"/>
          <w:szCs w:val="24"/>
        </w:rPr>
        <w:t>Total Revenue:</w:t>
      </w:r>
    </w:p>
    <w:p w14:paraId="251EFE03" w14:textId="77777777" w:rsidR="003910C2" w:rsidRPr="0015400E" w:rsidRDefault="0015400E" w:rsidP="0015400E">
      <w:pPr>
        <w:pStyle w:val="BodyText"/>
        <w:ind w:left="0" w:firstLine="0"/>
        <w:rPr>
          <w:rFonts w:asciiTheme="minorHAnsi" w:hAnsiTheme="minorHAnsi" w:cstheme="minorHAnsi"/>
          <w:b/>
          <w:bCs/>
          <w:color w:val="000000" w:themeColor="text1"/>
          <w:sz w:val="24"/>
          <w:szCs w:val="24"/>
        </w:rPr>
      </w:pPr>
      <w:r>
        <w:rPr>
          <w:rFonts w:asciiTheme="minorHAnsi" w:hAnsiTheme="minorHAnsi" w:cstheme="minorHAnsi"/>
          <w:b/>
          <w:bCs/>
          <w:color w:val="000000" w:themeColor="text1"/>
          <w:sz w:val="24"/>
          <w:szCs w:val="24"/>
        </w:rPr>
        <w:tab/>
      </w:r>
    </w:p>
    <w:tbl>
      <w:tblPr>
        <w:tblW w:w="5396" w:type="dxa"/>
        <w:tblInd w:w="23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2"/>
        <w:gridCol w:w="1944"/>
      </w:tblGrid>
      <w:tr w:rsidR="003910C2" w:rsidRPr="003910C2" w14:paraId="4F4802C5" w14:textId="77777777" w:rsidTr="00B035CE">
        <w:trPr>
          <w:trHeight w:val="209"/>
        </w:trPr>
        <w:tc>
          <w:tcPr>
            <w:tcW w:w="3452" w:type="dxa"/>
            <w:shd w:val="clear" w:color="156082" w:fill="156082"/>
            <w:noWrap/>
            <w:vAlign w:val="bottom"/>
            <w:hideMark/>
          </w:tcPr>
          <w:p w14:paraId="31036E97" w14:textId="77777777" w:rsidR="003910C2" w:rsidRPr="003910C2" w:rsidRDefault="003910C2" w:rsidP="003910C2">
            <w:pPr>
              <w:widowControl/>
              <w:jc w:val="center"/>
              <w:rPr>
                <w:rFonts w:ascii="Aptos Narrow" w:eastAsia="Times New Roman" w:hAnsi="Aptos Narrow" w:cs="Times New Roman"/>
                <w:b/>
                <w:bCs/>
                <w:color w:val="FFFFFF"/>
                <w:lang w:val="en-CA" w:eastAsia="en-CA"/>
              </w:rPr>
            </w:pPr>
            <w:r w:rsidRPr="003910C2">
              <w:rPr>
                <w:rFonts w:ascii="Aptos Narrow" w:eastAsia="Times New Roman" w:hAnsi="Aptos Narrow" w:cs="Times New Roman"/>
                <w:b/>
                <w:bCs/>
                <w:color w:val="FFFFFF"/>
                <w:lang w:val="en-CA" w:eastAsia="en-CA"/>
              </w:rPr>
              <w:t>Statistics</w:t>
            </w:r>
          </w:p>
        </w:tc>
        <w:tc>
          <w:tcPr>
            <w:tcW w:w="1944" w:type="dxa"/>
            <w:shd w:val="clear" w:color="156082" w:fill="156082"/>
            <w:noWrap/>
            <w:vAlign w:val="bottom"/>
            <w:hideMark/>
          </w:tcPr>
          <w:p w14:paraId="6BB664DA" w14:textId="77777777" w:rsidR="003910C2" w:rsidRPr="003910C2" w:rsidRDefault="003910C2" w:rsidP="003910C2">
            <w:pPr>
              <w:widowControl/>
              <w:jc w:val="center"/>
              <w:rPr>
                <w:rFonts w:ascii="Aptos Narrow" w:eastAsia="Times New Roman" w:hAnsi="Aptos Narrow" w:cs="Times New Roman"/>
                <w:b/>
                <w:bCs/>
                <w:color w:val="FFFFFF"/>
                <w:lang w:val="en-CA" w:eastAsia="en-CA"/>
              </w:rPr>
            </w:pPr>
            <w:r w:rsidRPr="003910C2">
              <w:rPr>
                <w:rFonts w:ascii="Aptos Narrow" w:eastAsia="Times New Roman" w:hAnsi="Aptos Narrow" w:cs="Times New Roman"/>
                <w:b/>
                <w:bCs/>
                <w:color w:val="FFFFFF"/>
                <w:lang w:val="en-CA" w:eastAsia="en-CA"/>
              </w:rPr>
              <w:t>value</w:t>
            </w:r>
          </w:p>
        </w:tc>
      </w:tr>
      <w:tr w:rsidR="003910C2" w:rsidRPr="003910C2" w14:paraId="7F9901B7" w14:textId="77777777" w:rsidTr="00B035CE">
        <w:trPr>
          <w:trHeight w:val="162"/>
        </w:trPr>
        <w:tc>
          <w:tcPr>
            <w:tcW w:w="3452" w:type="dxa"/>
            <w:shd w:val="clear" w:color="C0E6F5" w:fill="C0E6F5"/>
            <w:noWrap/>
            <w:vAlign w:val="bottom"/>
            <w:hideMark/>
          </w:tcPr>
          <w:p w14:paraId="189F17E9" w14:textId="77777777" w:rsidR="003910C2" w:rsidRPr="003910C2" w:rsidRDefault="003910C2" w:rsidP="003910C2">
            <w:pPr>
              <w:widowControl/>
              <w:jc w:val="center"/>
              <w:rPr>
                <w:rFonts w:ascii="Aptos Narrow" w:eastAsia="Times New Roman" w:hAnsi="Aptos Narrow" w:cs="Times New Roman"/>
                <w:color w:val="000000"/>
                <w:lang w:val="en-CA" w:eastAsia="en-CA"/>
              </w:rPr>
            </w:pPr>
            <w:r w:rsidRPr="003910C2">
              <w:rPr>
                <w:rFonts w:ascii="Aptos Narrow" w:eastAsia="Times New Roman" w:hAnsi="Aptos Narrow" w:cs="Times New Roman"/>
                <w:color w:val="000000"/>
                <w:lang w:val="en-CA" w:eastAsia="en-CA"/>
              </w:rPr>
              <w:t>Mean</w:t>
            </w:r>
          </w:p>
        </w:tc>
        <w:tc>
          <w:tcPr>
            <w:tcW w:w="1944" w:type="dxa"/>
            <w:shd w:val="clear" w:color="C0E6F5" w:fill="C0E6F5"/>
            <w:noWrap/>
            <w:vAlign w:val="bottom"/>
            <w:hideMark/>
          </w:tcPr>
          <w:p w14:paraId="2A64FF0B" w14:textId="77777777" w:rsidR="003910C2" w:rsidRPr="003910C2" w:rsidRDefault="003910C2" w:rsidP="003910C2">
            <w:pPr>
              <w:widowControl/>
              <w:jc w:val="center"/>
              <w:rPr>
                <w:rFonts w:ascii="Aptos Narrow" w:eastAsia="Times New Roman" w:hAnsi="Aptos Narrow" w:cs="Times New Roman"/>
                <w:color w:val="000000"/>
                <w:lang w:val="en-CA" w:eastAsia="en-CA"/>
              </w:rPr>
            </w:pPr>
            <w:r w:rsidRPr="003910C2">
              <w:rPr>
                <w:rFonts w:ascii="Aptos Narrow" w:eastAsia="Times New Roman" w:hAnsi="Aptos Narrow" w:cs="Times New Roman"/>
                <w:color w:val="000000"/>
                <w:lang w:val="en-CA" w:eastAsia="en-CA"/>
              </w:rPr>
              <w:t>1327321.8</w:t>
            </w:r>
          </w:p>
        </w:tc>
      </w:tr>
      <w:tr w:rsidR="003910C2" w:rsidRPr="003910C2" w14:paraId="0401A029" w14:textId="77777777" w:rsidTr="00B035CE">
        <w:trPr>
          <w:trHeight w:val="162"/>
        </w:trPr>
        <w:tc>
          <w:tcPr>
            <w:tcW w:w="3452" w:type="dxa"/>
            <w:shd w:val="clear" w:color="auto" w:fill="auto"/>
            <w:noWrap/>
            <w:vAlign w:val="bottom"/>
            <w:hideMark/>
          </w:tcPr>
          <w:p w14:paraId="2BE3B694" w14:textId="77777777" w:rsidR="003910C2" w:rsidRPr="003910C2" w:rsidRDefault="003910C2" w:rsidP="003910C2">
            <w:pPr>
              <w:widowControl/>
              <w:jc w:val="center"/>
              <w:rPr>
                <w:rFonts w:ascii="Aptos Narrow" w:eastAsia="Times New Roman" w:hAnsi="Aptos Narrow" w:cs="Times New Roman"/>
                <w:color w:val="000000"/>
                <w:lang w:val="en-CA" w:eastAsia="en-CA"/>
              </w:rPr>
            </w:pPr>
            <w:r w:rsidRPr="003910C2">
              <w:rPr>
                <w:rFonts w:ascii="Aptos Narrow" w:eastAsia="Times New Roman" w:hAnsi="Aptos Narrow" w:cs="Times New Roman"/>
                <w:color w:val="000000"/>
                <w:lang w:val="en-CA" w:eastAsia="en-CA"/>
              </w:rPr>
              <w:t>Standard Error</w:t>
            </w:r>
          </w:p>
        </w:tc>
        <w:tc>
          <w:tcPr>
            <w:tcW w:w="1944" w:type="dxa"/>
            <w:shd w:val="clear" w:color="auto" w:fill="auto"/>
            <w:noWrap/>
            <w:vAlign w:val="bottom"/>
            <w:hideMark/>
          </w:tcPr>
          <w:p w14:paraId="59E01139" w14:textId="77777777" w:rsidR="003910C2" w:rsidRPr="003910C2" w:rsidRDefault="003910C2" w:rsidP="003910C2">
            <w:pPr>
              <w:widowControl/>
              <w:jc w:val="center"/>
              <w:rPr>
                <w:rFonts w:ascii="Aptos Narrow" w:eastAsia="Times New Roman" w:hAnsi="Aptos Narrow" w:cs="Times New Roman"/>
                <w:color w:val="000000"/>
                <w:lang w:val="en-CA" w:eastAsia="en-CA"/>
              </w:rPr>
            </w:pPr>
            <w:r w:rsidRPr="003910C2">
              <w:rPr>
                <w:rFonts w:ascii="Aptos Narrow" w:eastAsia="Times New Roman" w:hAnsi="Aptos Narrow" w:cs="Times New Roman"/>
                <w:color w:val="000000"/>
                <w:lang w:val="en-CA" w:eastAsia="en-CA"/>
              </w:rPr>
              <w:t>47007.718</w:t>
            </w:r>
          </w:p>
        </w:tc>
      </w:tr>
      <w:tr w:rsidR="003910C2" w:rsidRPr="003910C2" w14:paraId="2D6F8AE0" w14:textId="77777777" w:rsidTr="00B035CE">
        <w:trPr>
          <w:trHeight w:val="162"/>
        </w:trPr>
        <w:tc>
          <w:tcPr>
            <w:tcW w:w="3452" w:type="dxa"/>
            <w:shd w:val="clear" w:color="C0E6F5" w:fill="C0E6F5"/>
            <w:noWrap/>
            <w:vAlign w:val="bottom"/>
            <w:hideMark/>
          </w:tcPr>
          <w:p w14:paraId="4D6A0050" w14:textId="77777777" w:rsidR="003910C2" w:rsidRPr="003910C2" w:rsidRDefault="003910C2" w:rsidP="003910C2">
            <w:pPr>
              <w:widowControl/>
              <w:jc w:val="center"/>
              <w:rPr>
                <w:rFonts w:ascii="Aptos Narrow" w:eastAsia="Times New Roman" w:hAnsi="Aptos Narrow" w:cs="Times New Roman"/>
                <w:color w:val="000000"/>
                <w:lang w:val="en-CA" w:eastAsia="en-CA"/>
              </w:rPr>
            </w:pPr>
            <w:r w:rsidRPr="003910C2">
              <w:rPr>
                <w:rFonts w:ascii="Aptos Narrow" w:eastAsia="Times New Roman" w:hAnsi="Aptos Narrow" w:cs="Times New Roman"/>
                <w:color w:val="000000"/>
                <w:lang w:val="en-CA" w:eastAsia="en-CA"/>
              </w:rPr>
              <w:t>Median</w:t>
            </w:r>
          </w:p>
        </w:tc>
        <w:tc>
          <w:tcPr>
            <w:tcW w:w="1944" w:type="dxa"/>
            <w:shd w:val="clear" w:color="C0E6F5" w:fill="C0E6F5"/>
            <w:noWrap/>
            <w:vAlign w:val="bottom"/>
            <w:hideMark/>
          </w:tcPr>
          <w:p w14:paraId="769AD879" w14:textId="77777777" w:rsidR="003910C2" w:rsidRPr="003910C2" w:rsidRDefault="003910C2" w:rsidP="003910C2">
            <w:pPr>
              <w:widowControl/>
              <w:jc w:val="center"/>
              <w:rPr>
                <w:rFonts w:ascii="Aptos Narrow" w:eastAsia="Times New Roman" w:hAnsi="Aptos Narrow" w:cs="Times New Roman"/>
                <w:color w:val="000000"/>
                <w:lang w:val="en-CA" w:eastAsia="en-CA"/>
              </w:rPr>
            </w:pPr>
            <w:r w:rsidRPr="003910C2">
              <w:rPr>
                <w:rFonts w:ascii="Aptos Narrow" w:eastAsia="Times New Roman" w:hAnsi="Aptos Narrow" w:cs="Times New Roman"/>
                <w:color w:val="000000"/>
                <w:lang w:val="en-CA" w:eastAsia="en-CA"/>
              </w:rPr>
              <w:t>754939.18</w:t>
            </w:r>
          </w:p>
        </w:tc>
      </w:tr>
      <w:tr w:rsidR="003910C2" w:rsidRPr="003910C2" w14:paraId="330CC6EE" w14:textId="77777777" w:rsidTr="00B035CE">
        <w:trPr>
          <w:trHeight w:val="162"/>
        </w:trPr>
        <w:tc>
          <w:tcPr>
            <w:tcW w:w="3452" w:type="dxa"/>
            <w:shd w:val="clear" w:color="auto" w:fill="auto"/>
            <w:noWrap/>
            <w:vAlign w:val="bottom"/>
            <w:hideMark/>
          </w:tcPr>
          <w:p w14:paraId="2B2F8306" w14:textId="77777777" w:rsidR="003910C2" w:rsidRPr="003910C2" w:rsidRDefault="003910C2" w:rsidP="003910C2">
            <w:pPr>
              <w:widowControl/>
              <w:jc w:val="center"/>
              <w:rPr>
                <w:rFonts w:ascii="Aptos Narrow" w:eastAsia="Times New Roman" w:hAnsi="Aptos Narrow" w:cs="Times New Roman"/>
                <w:color w:val="000000"/>
                <w:lang w:val="en-CA" w:eastAsia="en-CA"/>
              </w:rPr>
            </w:pPr>
            <w:r w:rsidRPr="003910C2">
              <w:rPr>
                <w:rFonts w:ascii="Aptos Narrow" w:eastAsia="Times New Roman" w:hAnsi="Aptos Narrow" w:cs="Times New Roman"/>
                <w:color w:val="000000"/>
                <w:lang w:val="en-CA" w:eastAsia="en-CA"/>
              </w:rPr>
              <w:t>Mode</w:t>
            </w:r>
          </w:p>
        </w:tc>
        <w:tc>
          <w:tcPr>
            <w:tcW w:w="1944" w:type="dxa"/>
            <w:shd w:val="clear" w:color="auto" w:fill="auto"/>
            <w:noWrap/>
            <w:vAlign w:val="bottom"/>
            <w:hideMark/>
          </w:tcPr>
          <w:p w14:paraId="58C25A3D" w14:textId="77777777" w:rsidR="003910C2" w:rsidRPr="003910C2" w:rsidRDefault="003910C2" w:rsidP="003910C2">
            <w:pPr>
              <w:widowControl/>
              <w:jc w:val="center"/>
              <w:rPr>
                <w:rFonts w:ascii="Aptos Narrow" w:eastAsia="Times New Roman" w:hAnsi="Aptos Narrow" w:cs="Times New Roman"/>
                <w:color w:val="000000"/>
                <w:lang w:val="en-CA" w:eastAsia="en-CA"/>
              </w:rPr>
            </w:pPr>
            <w:r w:rsidRPr="003910C2">
              <w:rPr>
                <w:rFonts w:ascii="Aptos Narrow" w:eastAsia="Times New Roman" w:hAnsi="Aptos Narrow" w:cs="Times New Roman"/>
                <w:color w:val="000000"/>
                <w:lang w:val="en-CA" w:eastAsia="en-CA"/>
              </w:rPr>
              <w:t>90211.77</w:t>
            </w:r>
          </w:p>
        </w:tc>
      </w:tr>
      <w:tr w:rsidR="003910C2" w:rsidRPr="003910C2" w14:paraId="402489A6" w14:textId="77777777" w:rsidTr="00B035CE">
        <w:trPr>
          <w:trHeight w:val="162"/>
        </w:trPr>
        <w:tc>
          <w:tcPr>
            <w:tcW w:w="3452" w:type="dxa"/>
            <w:shd w:val="clear" w:color="C0E6F5" w:fill="C0E6F5"/>
            <w:noWrap/>
            <w:vAlign w:val="bottom"/>
            <w:hideMark/>
          </w:tcPr>
          <w:p w14:paraId="0C385A1A" w14:textId="77777777" w:rsidR="003910C2" w:rsidRPr="003910C2" w:rsidRDefault="003910C2" w:rsidP="003910C2">
            <w:pPr>
              <w:widowControl/>
              <w:jc w:val="center"/>
              <w:rPr>
                <w:rFonts w:ascii="Aptos Narrow" w:eastAsia="Times New Roman" w:hAnsi="Aptos Narrow" w:cs="Times New Roman"/>
                <w:color w:val="000000"/>
                <w:lang w:val="en-CA" w:eastAsia="en-CA"/>
              </w:rPr>
            </w:pPr>
            <w:r w:rsidRPr="003910C2">
              <w:rPr>
                <w:rFonts w:ascii="Aptos Narrow" w:eastAsia="Times New Roman" w:hAnsi="Aptos Narrow" w:cs="Times New Roman"/>
                <w:color w:val="000000"/>
                <w:lang w:val="en-CA" w:eastAsia="en-CA"/>
              </w:rPr>
              <w:t>Standard Deviation</w:t>
            </w:r>
          </w:p>
        </w:tc>
        <w:tc>
          <w:tcPr>
            <w:tcW w:w="1944" w:type="dxa"/>
            <w:shd w:val="clear" w:color="C0E6F5" w:fill="C0E6F5"/>
            <w:noWrap/>
            <w:vAlign w:val="bottom"/>
            <w:hideMark/>
          </w:tcPr>
          <w:p w14:paraId="68E54F6A" w14:textId="77777777" w:rsidR="003910C2" w:rsidRPr="003910C2" w:rsidRDefault="003910C2" w:rsidP="003910C2">
            <w:pPr>
              <w:widowControl/>
              <w:jc w:val="center"/>
              <w:rPr>
                <w:rFonts w:ascii="Aptos Narrow" w:eastAsia="Times New Roman" w:hAnsi="Aptos Narrow" w:cs="Times New Roman"/>
                <w:color w:val="000000"/>
                <w:lang w:val="en-CA" w:eastAsia="en-CA"/>
              </w:rPr>
            </w:pPr>
            <w:r w:rsidRPr="003910C2">
              <w:rPr>
                <w:rFonts w:ascii="Aptos Narrow" w:eastAsia="Times New Roman" w:hAnsi="Aptos Narrow" w:cs="Times New Roman"/>
                <w:color w:val="000000"/>
                <w:lang w:val="en-CA" w:eastAsia="en-CA"/>
              </w:rPr>
              <w:t>1486514.6</w:t>
            </w:r>
          </w:p>
        </w:tc>
      </w:tr>
      <w:tr w:rsidR="003910C2" w:rsidRPr="003910C2" w14:paraId="05DDE783" w14:textId="77777777" w:rsidTr="00B035CE">
        <w:trPr>
          <w:trHeight w:val="162"/>
        </w:trPr>
        <w:tc>
          <w:tcPr>
            <w:tcW w:w="3452" w:type="dxa"/>
            <w:shd w:val="clear" w:color="auto" w:fill="auto"/>
            <w:noWrap/>
            <w:vAlign w:val="bottom"/>
            <w:hideMark/>
          </w:tcPr>
          <w:p w14:paraId="54C16D9C" w14:textId="77777777" w:rsidR="003910C2" w:rsidRPr="003910C2" w:rsidRDefault="003910C2" w:rsidP="003910C2">
            <w:pPr>
              <w:widowControl/>
              <w:jc w:val="center"/>
              <w:rPr>
                <w:rFonts w:ascii="Aptos Narrow" w:eastAsia="Times New Roman" w:hAnsi="Aptos Narrow" w:cs="Times New Roman"/>
                <w:color w:val="000000"/>
                <w:lang w:val="en-CA" w:eastAsia="en-CA"/>
              </w:rPr>
            </w:pPr>
            <w:r w:rsidRPr="003910C2">
              <w:rPr>
                <w:rFonts w:ascii="Aptos Narrow" w:eastAsia="Times New Roman" w:hAnsi="Aptos Narrow" w:cs="Times New Roman"/>
                <w:color w:val="000000"/>
                <w:lang w:val="en-CA" w:eastAsia="en-CA"/>
              </w:rPr>
              <w:t>Sample Variance</w:t>
            </w:r>
          </w:p>
        </w:tc>
        <w:tc>
          <w:tcPr>
            <w:tcW w:w="1944" w:type="dxa"/>
            <w:shd w:val="clear" w:color="auto" w:fill="auto"/>
            <w:noWrap/>
            <w:vAlign w:val="bottom"/>
            <w:hideMark/>
          </w:tcPr>
          <w:p w14:paraId="1B96DE61" w14:textId="77777777" w:rsidR="003910C2" w:rsidRPr="003910C2" w:rsidRDefault="003910C2" w:rsidP="003910C2">
            <w:pPr>
              <w:widowControl/>
              <w:jc w:val="center"/>
              <w:rPr>
                <w:rFonts w:ascii="Aptos Narrow" w:eastAsia="Times New Roman" w:hAnsi="Aptos Narrow" w:cs="Times New Roman"/>
                <w:color w:val="000000"/>
                <w:lang w:val="en-CA" w:eastAsia="en-CA"/>
              </w:rPr>
            </w:pPr>
            <w:r w:rsidRPr="003910C2">
              <w:rPr>
                <w:rFonts w:ascii="Aptos Narrow" w:eastAsia="Times New Roman" w:hAnsi="Aptos Narrow" w:cs="Times New Roman"/>
                <w:color w:val="000000"/>
                <w:lang w:val="en-CA" w:eastAsia="en-CA"/>
              </w:rPr>
              <w:t>2.21E+12</w:t>
            </w:r>
          </w:p>
        </w:tc>
      </w:tr>
      <w:tr w:rsidR="003910C2" w:rsidRPr="003910C2" w14:paraId="108AAE28" w14:textId="77777777" w:rsidTr="00B035CE">
        <w:trPr>
          <w:trHeight w:val="162"/>
        </w:trPr>
        <w:tc>
          <w:tcPr>
            <w:tcW w:w="3452" w:type="dxa"/>
            <w:shd w:val="clear" w:color="C0E6F5" w:fill="C0E6F5"/>
            <w:noWrap/>
            <w:vAlign w:val="bottom"/>
            <w:hideMark/>
          </w:tcPr>
          <w:p w14:paraId="2D074FE0" w14:textId="77777777" w:rsidR="003910C2" w:rsidRPr="003910C2" w:rsidRDefault="003910C2" w:rsidP="003910C2">
            <w:pPr>
              <w:widowControl/>
              <w:jc w:val="center"/>
              <w:rPr>
                <w:rFonts w:ascii="Aptos Narrow" w:eastAsia="Times New Roman" w:hAnsi="Aptos Narrow" w:cs="Times New Roman"/>
                <w:color w:val="000000"/>
                <w:lang w:val="en-CA" w:eastAsia="en-CA"/>
              </w:rPr>
            </w:pPr>
            <w:r w:rsidRPr="003910C2">
              <w:rPr>
                <w:rFonts w:ascii="Aptos Narrow" w:eastAsia="Times New Roman" w:hAnsi="Aptos Narrow" w:cs="Times New Roman"/>
                <w:color w:val="000000"/>
                <w:lang w:val="en-CA" w:eastAsia="en-CA"/>
              </w:rPr>
              <w:t>Kurtosis</w:t>
            </w:r>
          </w:p>
        </w:tc>
        <w:tc>
          <w:tcPr>
            <w:tcW w:w="1944" w:type="dxa"/>
            <w:shd w:val="clear" w:color="C0E6F5" w:fill="C0E6F5"/>
            <w:noWrap/>
            <w:vAlign w:val="bottom"/>
            <w:hideMark/>
          </w:tcPr>
          <w:p w14:paraId="0C902290" w14:textId="77777777" w:rsidR="003910C2" w:rsidRPr="003910C2" w:rsidRDefault="003910C2" w:rsidP="003910C2">
            <w:pPr>
              <w:widowControl/>
              <w:jc w:val="center"/>
              <w:rPr>
                <w:rFonts w:ascii="Aptos Narrow" w:eastAsia="Times New Roman" w:hAnsi="Aptos Narrow" w:cs="Times New Roman"/>
                <w:color w:val="000000"/>
                <w:lang w:val="en-CA" w:eastAsia="en-CA"/>
              </w:rPr>
            </w:pPr>
            <w:r w:rsidRPr="003910C2">
              <w:rPr>
                <w:rFonts w:ascii="Aptos Narrow" w:eastAsia="Times New Roman" w:hAnsi="Aptos Narrow" w:cs="Times New Roman"/>
                <w:color w:val="000000"/>
                <w:lang w:val="en-CA" w:eastAsia="en-CA"/>
              </w:rPr>
              <w:t>2.0682412</w:t>
            </w:r>
          </w:p>
        </w:tc>
      </w:tr>
      <w:tr w:rsidR="003910C2" w:rsidRPr="003910C2" w14:paraId="68F5E600" w14:textId="77777777" w:rsidTr="00B035CE">
        <w:trPr>
          <w:trHeight w:val="162"/>
        </w:trPr>
        <w:tc>
          <w:tcPr>
            <w:tcW w:w="3452" w:type="dxa"/>
            <w:shd w:val="clear" w:color="auto" w:fill="auto"/>
            <w:noWrap/>
            <w:vAlign w:val="bottom"/>
            <w:hideMark/>
          </w:tcPr>
          <w:p w14:paraId="3347DEB8" w14:textId="77777777" w:rsidR="003910C2" w:rsidRPr="003910C2" w:rsidRDefault="003910C2" w:rsidP="003910C2">
            <w:pPr>
              <w:widowControl/>
              <w:jc w:val="center"/>
              <w:rPr>
                <w:rFonts w:ascii="Aptos Narrow" w:eastAsia="Times New Roman" w:hAnsi="Aptos Narrow" w:cs="Times New Roman"/>
                <w:color w:val="000000"/>
                <w:lang w:val="en-CA" w:eastAsia="en-CA"/>
              </w:rPr>
            </w:pPr>
            <w:r w:rsidRPr="003910C2">
              <w:rPr>
                <w:rFonts w:ascii="Aptos Narrow" w:eastAsia="Times New Roman" w:hAnsi="Aptos Narrow" w:cs="Times New Roman"/>
                <w:color w:val="000000"/>
                <w:lang w:val="en-CA" w:eastAsia="en-CA"/>
              </w:rPr>
              <w:t>Skewness</w:t>
            </w:r>
          </w:p>
        </w:tc>
        <w:tc>
          <w:tcPr>
            <w:tcW w:w="1944" w:type="dxa"/>
            <w:shd w:val="clear" w:color="auto" w:fill="auto"/>
            <w:noWrap/>
            <w:vAlign w:val="bottom"/>
            <w:hideMark/>
          </w:tcPr>
          <w:p w14:paraId="6737F66F" w14:textId="77777777" w:rsidR="003910C2" w:rsidRPr="003910C2" w:rsidRDefault="003910C2" w:rsidP="003910C2">
            <w:pPr>
              <w:widowControl/>
              <w:jc w:val="center"/>
              <w:rPr>
                <w:rFonts w:ascii="Aptos Narrow" w:eastAsia="Times New Roman" w:hAnsi="Aptos Narrow" w:cs="Times New Roman"/>
                <w:color w:val="000000"/>
                <w:lang w:val="en-CA" w:eastAsia="en-CA"/>
              </w:rPr>
            </w:pPr>
            <w:r w:rsidRPr="003910C2">
              <w:rPr>
                <w:rFonts w:ascii="Aptos Narrow" w:eastAsia="Times New Roman" w:hAnsi="Aptos Narrow" w:cs="Times New Roman"/>
                <w:color w:val="000000"/>
                <w:lang w:val="en-CA" w:eastAsia="en-CA"/>
              </w:rPr>
              <w:t>1.6315375</w:t>
            </w:r>
          </w:p>
        </w:tc>
      </w:tr>
      <w:tr w:rsidR="003910C2" w:rsidRPr="003910C2" w14:paraId="4722CE75" w14:textId="77777777" w:rsidTr="00B035CE">
        <w:trPr>
          <w:trHeight w:val="162"/>
        </w:trPr>
        <w:tc>
          <w:tcPr>
            <w:tcW w:w="3452" w:type="dxa"/>
            <w:shd w:val="clear" w:color="C0E6F5" w:fill="C0E6F5"/>
            <w:noWrap/>
            <w:vAlign w:val="bottom"/>
            <w:hideMark/>
          </w:tcPr>
          <w:p w14:paraId="3C857A7F" w14:textId="77777777" w:rsidR="003910C2" w:rsidRPr="003910C2" w:rsidRDefault="003910C2" w:rsidP="003910C2">
            <w:pPr>
              <w:widowControl/>
              <w:jc w:val="center"/>
              <w:rPr>
                <w:rFonts w:ascii="Aptos Narrow" w:eastAsia="Times New Roman" w:hAnsi="Aptos Narrow" w:cs="Times New Roman"/>
                <w:color w:val="000000"/>
                <w:lang w:val="en-CA" w:eastAsia="en-CA"/>
              </w:rPr>
            </w:pPr>
            <w:r w:rsidRPr="003910C2">
              <w:rPr>
                <w:rFonts w:ascii="Aptos Narrow" w:eastAsia="Times New Roman" w:hAnsi="Aptos Narrow" w:cs="Times New Roman"/>
                <w:color w:val="000000"/>
                <w:lang w:val="en-CA" w:eastAsia="en-CA"/>
              </w:rPr>
              <w:t>Range</w:t>
            </w:r>
          </w:p>
        </w:tc>
        <w:tc>
          <w:tcPr>
            <w:tcW w:w="1944" w:type="dxa"/>
            <w:shd w:val="clear" w:color="C0E6F5" w:fill="C0E6F5"/>
            <w:noWrap/>
            <w:vAlign w:val="bottom"/>
            <w:hideMark/>
          </w:tcPr>
          <w:p w14:paraId="67B93493" w14:textId="77777777" w:rsidR="003910C2" w:rsidRPr="003910C2" w:rsidRDefault="003910C2" w:rsidP="003910C2">
            <w:pPr>
              <w:widowControl/>
              <w:jc w:val="center"/>
              <w:rPr>
                <w:rFonts w:ascii="Aptos Narrow" w:eastAsia="Times New Roman" w:hAnsi="Aptos Narrow" w:cs="Times New Roman"/>
                <w:color w:val="000000"/>
                <w:lang w:val="en-CA" w:eastAsia="en-CA"/>
              </w:rPr>
            </w:pPr>
            <w:r w:rsidRPr="003910C2">
              <w:rPr>
                <w:rFonts w:ascii="Aptos Narrow" w:eastAsia="Times New Roman" w:hAnsi="Aptos Narrow" w:cs="Times New Roman"/>
                <w:color w:val="000000"/>
                <w:lang w:val="en-CA" w:eastAsia="en-CA"/>
              </w:rPr>
              <w:t>6615166.3</w:t>
            </w:r>
          </w:p>
        </w:tc>
      </w:tr>
      <w:tr w:rsidR="003910C2" w:rsidRPr="003910C2" w14:paraId="73B80EC0" w14:textId="77777777" w:rsidTr="00B035CE">
        <w:trPr>
          <w:trHeight w:val="162"/>
        </w:trPr>
        <w:tc>
          <w:tcPr>
            <w:tcW w:w="3452" w:type="dxa"/>
            <w:shd w:val="clear" w:color="auto" w:fill="auto"/>
            <w:noWrap/>
            <w:vAlign w:val="bottom"/>
            <w:hideMark/>
          </w:tcPr>
          <w:p w14:paraId="1D573D4A" w14:textId="77777777" w:rsidR="003910C2" w:rsidRPr="003910C2" w:rsidRDefault="003910C2" w:rsidP="003910C2">
            <w:pPr>
              <w:widowControl/>
              <w:jc w:val="center"/>
              <w:rPr>
                <w:rFonts w:ascii="Aptos Narrow" w:eastAsia="Times New Roman" w:hAnsi="Aptos Narrow" w:cs="Times New Roman"/>
                <w:color w:val="000000"/>
                <w:lang w:val="en-CA" w:eastAsia="en-CA"/>
              </w:rPr>
            </w:pPr>
            <w:r w:rsidRPr="003910C2">
              <w:rPr>
                <w:rFonts w:ascii="Aptos Narrow" w:eastAsia="Times New Roman" w:hAnsi="Aptos Narrow" w:cs="Times New Roman"/>
                <w:color w:val="000000"/>
                <w:lang w:val="en-CA" w:eastAsia="en-CA"/>
              </w:rPr>
              <w:t>Minimum</w:t>
            </w:r>
          </w:p>
        </w:tc>
        <w:tc>
          <w:tcPr>
            <w:tcW w:w="1944" w:type="dxa"/>
            <w:shd w:val="clear" w:color="auto" w:fill="auto"/>
            <w:noWrap/>
            <w:vAlign w:val="bottom"/>
            <w:hideMark/>
          </w:tcPr>
          <w:p w14:paraId="36D7111B" w14:textId="77777777" w:rsidR="003910C2" w:rsidRPr="003910C2" w:rsidRDefault="003910C2" w:rsidP="003910C2">
            <w:pPr>
              <w:widowControl/>
              <w:jc w:val="center"/>
              <w:rPr>
                <w:rFonts w:ascii="Aptos Narrow" w:eastAsia="Times New Roman" w:hAnsi="Aptos Narrow" w:cs="Times New Roman"/>
                <w:color w:val="000000"/>
                <w:lang w:val="en-CA" w:eastAsia="en-CA"/>
              </w:rPr>
            </w:pPr>
            <w:r w:rsidRPr="003910C2">
              <w:rPr>
                <w:rFonts w:ascii="Aptos Narrow" w:eastAsia="Times New Roman" w:hAnsi="Aptos Narrow" w:cs="Times New Roman"/>
                <w:color w:val="000000"/>
                <w:lang w:val="en-CA" w:eastAsia="en-CA"/>
              </w:rPr>
              <w:t>2043.25</w:t>
            </w:r>
          </w:p>
        </w:tc>
      </w:tr>
      <w:tr w:rsidR="003910C2" w:rsidRPr="003910C2" w14:paraId="62AEBE1D" w14:textId="77777777" w:rsidTr="00B035CE">
        <w:trPr>
          <w:trHeight w:val="162"/>
        </w:trPr>
        <w:tc>
          <w:tcPr>
            <w:tcW w:w="3452" w:type="dxa"/>
            <w:shd w:val="clear" w:color="C0E6F5" w:fill="C0E6F5"/>
            <w:noWrap/>
            <w:vAlign w:val="bottom"/>
            <w:hideMark/>
          </w:tcPr>
          <w:p w14:paraId="771AC2B3" w14:textId="77777777" w:rsidR="003910C2" w:rsidRPr="003910C2" w:rsidRDefault="003910C2" w:rsidP="003910C2">
            <w:pPr>
              <w:widowControl/>
              <w:jc w:val="center"/>
              <w:rPr>
                <w:rFonts w:ascii="Aptos Narrow" w:eastAsia="Times New Roman" w:hAnsi="Aptos Narrow" w:cs="Times New Roman"/>
                <w:color w:val="000000"/>
                <w:lang w:val="en-CA" w:eastAsia="en-CA"/>
              </w:rPr>
            </w:pPr>
            <w:r w:rsidRPr="003910C2">
              <w:rPr>
                <w:rFonts w:ascii="Aptos Narrow" w:eastAsia="Times New Roman" w:hAnsi="Aptos Narrow" w:cs="Times New Roman"/>
                <w:color w:val="000000"/>
                <w:lang w:val="en-CA" w:eastAsia="en-CA"/>
              </w:rPr>
              <w:t>Maximum</w:t>
            </w:r>
          </w:p>
        </w:tc>
        <w:tc>
          <w:tcPr>
            <w:tcW w:w="1944" w:type="dxa"/>
            <w:shd w:val="clear" w:color="C0E6F5" w:fill="C0E6F5"/>
            <w:noWrap/>
            <w:vAlign w:val="bottom"/>
            <w:hideMark/>
          </w:tcPr>
          <w:p w14:paraId="58AC3D0B" w14:textId="77777777" w:rsidR="003910C2" w:rsidRPr="003910C2" w:rsidRDefault="003910C2" w:rsidP="003910C2">
            <w:pPr>
              <w:widowControl/>
              <w:jc w:val="center"/>
              <w:rPr>
                <w:rFonts w:ascii="Aptos Narrow" w:eastAsia="Times New Roman" w:hAnsi="Aptos Narrow" w:cs="Times New Roman"/>
                <w:color w:val="000000"/>
                <w:lang w:val="en-CA" w:eastAsia="en-CA"/>
              </w:rPr>
            </w:pPr>
            <w:r w:rsidRPr="003910C2">
              <w:rPr>
                <w:rFonts w:ascii="Aptos Narrow" w:eastAsia="Times New Roman" w:hAnsi="Aptos Narrow" w:cs="Times New Roman"/>
                <w:color w:val="000000"/>
                <w:lang w:val="en-CA" w:eastAsia="en-CA"/>
              </w:rPr>
              <w:t>6617209.5</w:t>
            </w:r>
          </w:p>
        </w:tc>
      </w:tr>
      <w:tr w:rsidR="003910C2" w:rsidRPr="003910C2" w14:paraId="1088B15E" w14:textId="77777777" w:rsidTr="00B035CE">
        <w:trPr>
          <w:trHeight w:val="162"/>
        </w:trPr>
        <w:tc>
          <w:tcPr>
            <w:tcW w:w="3452" w:type="dxa"/>
            <w:shd w:val="clear" w:color="auto" w:fill="auto"/>
            <w:noWrap/>
            <w:vAlign w:val="bottom"/>
            <w:hideMark/>
          </w:tcPr>
          <w:p w14:paraId="64C046AF" w14:textId="77777777" w:rsidR="003910C2" w:rsidRPr="003910C2" w:rsidRDefault="003910C2" w:rsidP="003910C2">
            <w:pPr>
              <w:widowControl/>
              <w:jc w:val="center"/>
              <w:rPr>
                <w:rFonts w:ascii="Aptos Narrow" w:eastAsia="Times New Roman" w:hAnsi="Aptos Narrow" w:cs="Times New Roman"/>
                <w:color w:val="000000"/>
                <w:lang w:val="en-CA" w:eastAsia="en-CA"/>
              </w:rPr>
            </w:pPr>
            <w:r w:rsidRPr="003910C2">
              <w:rPr>
                <w:rFonts w:ascii="Aptos Narrow" w:eastAsia="Times New Roman" w:hAnsi="Aptos Narrow" w:cs="Times New Roman"/>
                <w:color w:val="000000"/>
                <w:lang w:val="en-CA" w:eastAsia="en-CA"/>
              </w:rPr>
              <w:t>Sum</w:t>
            </w:r>
          </w:p>
        </w:tc>
        <w:tc>
          <w:tcPr>
            <w:tcW w:w="1944" w:type="dxa"/>
            <w:shd w:val="clear" w:color="auto" w:fill="auto"/>
            <w:noWrap/>
            <w:vAlign w:val="bottom"/>
            <w:hideMark/>
          </w:tcPr>
          <w:p w14:paraId="3F6493D9" w14:textId="77777777" w:rsidR="003910C2" w:rsidRPr="003910C2" w:rsidRDefault="003910C2" w:rsidP="003910C2">
            <w:pPr>
              <w:widowControl/>
              <w:jc w:val="center"/>
              <w:rPr>
                <w:rFonts w:ascii="Aptos Narrow" w:eastAsia="Times New Roman" w:hAnsi="Aptos Narrow" w:cs="Times New Roman"/>
                <w:color w:val="000000"/>
                <w:lang w:val="en-CA" w:eastAsia="en-CA"/>
              </w:rPr>
            </w:pPr>
            <w:r w:rsidRPr="003910C2">
              <w:rPr>
                <w:rFonts w:ascii="Aptos Narrow" w:eastAsia="Times New Roman" w:hAnsi="Aptos Narrow" w:cs="Times New Roman"/>
                <w:color w:val="000000"/>
                <w:lang w:val="en-CA" w:eastAsia="en-CA"/>
              </w:rPr>
              <w:t>1.327E+09</w:t>
            </w:r>
          </w:p>
        </w:tc>
      </w:tr>
      <w:tr w:rsidR="003910C2" w:rsidRPr="003910C2" w14:paraId="02429104" w14:textId="77777777" w:rsidTr="00B035CE">
        <w:trPr>
          <w:trHeight w:val="162"/>
        </w:trPr>
        <w:tc>
          <w:tcPr>
            <w:tcW w:w="3452" w:type="dxa"/>
            <w:shd w:val="clear" w:color="C0E6F5" w:fill="C0E6F5"/>
            <w:noWrap/>
            <w:vAlign w:val="bottom"/>
            <w:hideMark/>
          </w:tcPr>
          <w:p w14:paraId="67092C34" w14:textId="77777777" w:rsidR="003910C2" w:rsidRPr="003910C2" w:rsidRDefault="003910C2" w:rsidP="003910C2">
            <w:pPr>
              <w:widowControl/>
              <w:jc w:val="center"/>
              <w:rPr>
                <w:rFonts w:ascii="Aptos Narrow" w:eastAsia="Times New Roman" w:hAnsi="Aptos Narrow" w:cs="Times New Roman"/>
                <w:color w:val="000000"/>
                <w:lang w:val="en-CA" w:eastAsia="en-CA"/>
              </w:rPr>
            </w:pPr>
            <w:r w:rsidRPr="003910C2">
              <w:rPr>
                <w:rFonts w:ascii="Aptos Narrow" w:eastAsia="Times New Roman" w:hAnsi="Aptos Narrow" w:cs="Times New Roman"/>
                <w:color w:val="000000"/>
                <w:lang w:val="en-CA" w:eastAsia="en-CA"/>
              </w:rPr>
              <w:t>Count</w:t>
            </w:r>
          </w:p>
        </w:tc>
        <w:tc>
          <w:tcPr>
            <w:tcW w:w="1944" w:type="dxa"/>
            <w:shd w:val="clear" w:color="C0E6F5" w:fill="C0E6F5"/>
            <w:noWrap/>
            <w:vAlign w:val="bottom"/>
            <w:hideMark/>
          </w:tcPr>
          <w:p w14:paraId="65F1A48D" w14:textId="77777777" w:rsidR="003910C2" w:rsidRPr="003910C2" w:rsidRDefault="003910C2" w:rsidP="003910C2">
            <w:pPr>
              <w:widowControl/>
              <w:jc w:val="center"/>
              <w:rPr>
                <w:rFonts w:ascii="Aptos Narrow" w:eastAsia="Times New Roman" w:hAnsi="Aptos Narrow" w:cs="Times New Roman"/>
                <w:color w:val="000000"/>
                <w:lang w:val="en-CA" w:eastAsia="en-CA"/>
              </w:rPr>
            </w:pPr>
            <w:r w:rsidRPr="003910C2">
              <w:rPr>
                <w:rFonts w:ascii="Aptos Narrow" w:eastAsia="Times New Roman" w:hAnsi="Aptos Narrow" w:cs="Times New Roman"/>
                <w:color w:val="000000"/>
                <w:lang w:val="en-CA" w:eastAsia="en-CA"/>
              </w:rPr>
              <w:t>1000</w:t>
            </w:r>
          </w:p>
        </w:tc>
      </w:tr>
      <w:tr w:rsidR="003910C2" w:rsidRPr="003910C2" w14:paraId="612EC330" w14:textId="77777777" w:rsidTr="00B035CE">
        <w:trPr>
          <w:trHeight w:val="162"/>
        </w:trPr>
        <w:tc>
          <w:tcPr>
            <w:tcW w:w="3452" w:type="dxa"/>
            <w:shd w:val="clear" w:color="auto" w:fill="auto"/>
            <w:noWrap/>
            <w:vAlign w:val="bottom"/>
            <w:hideMark/>
          </w:tcPr>
          <w:p w14:paraId="4EC1E71F" w14:textId="77777777" w:rsidR="003910C2" w:rsidRPr="003910C2" w:rsidRDefault="003910C2" w:rsidP="003910C2">
            <w:pPr>
              <w:widowControl/>
              <w:jc w:val="center"/>
              <w:rPr>
                <w:rFonts w:ascii="Aptos Narrow" w:eastAsia="Times New Roman" w:hAnsi="Aptos Narrow" w:cs="Times New Roman"/>
                <w:color w:val="000000"/>
                <w:lang w:val="en-CA" w:eastAsia="en-CA"/>
              </w:rPr>
            </w:pPr>
            <w:proofErr w:type="gramStart"/>
            <w:r w:rsidRPr="003910C2">
              <w:rPr>
                <w:rFonts w:ascii="Aptos Narrow" w:eastAsia="Times New Roman" w:hAnsi="Aptos Narrow" w:cs="Times New Roman"/>
                <w:color w:val="000000"/>
                <w:lang w:val="en-CA" w:eastAsia="en-CA"/>
              </w:rPr>
              <w:t>Largest(</w:t>
            </w:r>
            <w:proofErr w:type="gramEnd"/>
            <w:r w:rsidRPr="003910C2">
              <w:rPr>
                <w:rFonts w:ascii="Aptos Narrow" w:eastAsia="Times New Roman" w:hAnsi="Aptos Narrow" w:cs="Times New Roman"/>
                <w:color w:val="000000"/>
                <w:lang w:val="en-CA" w:eastAsia="en-CA"/>
              </w:rPr>
              <w:t>1)</w:t>
            </w:r>
          </w:p>
        </w:tc>
        <w:tc>
          <w:tcPr>
            <w:tcW w:w="1944" w:type="dxa"/>
            <w:shd w:val="clear" w:color="auto" w:fill="auto"/>
            <w:noWrap/>
            <w:vAlign w:val="bottom"/>
            <w:hideMark/>
          </w:tcPr>
          <w:p w14:paraId="7FCC7198" w14:textId="77777777" w:rsidR="003910C2" w:rsidRPr="003910C2" w:rsidRDefault="003910C2" w:rsidP="003910C2">
            <w:pPr>
              <w:widowControl/>
              <w:jc w:val="center"/>
              <w:rPr>
                <w:rFonts w:ascii="Aptos Narrow" w:eastAsia="Times New Roman" w:hAnsi="Aptos Narrow" w:cs="Times New Roman"/>
                <w:color w:val="000000"/>
                <w:lang w:val="en-CA" w:eastAsia="en-CA"/>
              </w:rPr>
            </w:pPr>
            <w:r w:rsidRPr="003910C2">
              <w:rPr>
                <w:rFonts w:ascii="Aptos Narrow" w:eastAsia="Times New Roman" w:hAnsi="Aptos Narrow" w:cs="Times New Roman"/>
                <w:color w:val="000000"/>
                <w:lang w:val="en-CA" w:eastAsia="en-CA"/>
              </w:rPr>
              <w:t>6617209.5</w:t>
            </w:r>
          </w:p>
        </w:tc>
      </w:tr>
      <w:tr w:rsidR="003910C2" w:rsidRPr="003910C2" w14:paraId="6EC61CF6" w14:textId="77777777" w:rsidTr="00B035CE">
        <w:trPr>
          <w:trHeight w:val="162"/>
        </w:trPr>
        <w:tc>
          <w:tcPr>
            <w:tcW w:w="3452" w:type="dxa"/>
            <w:shd w:val="clear" w:color="C0E6F5" w:fill="C0E6F5"/>
            <w:noWrap/>
            <w:vAlign w:val="bottom"/>
            <w:hideMark/>
          </w:tcPr>
          <w:p w14:paraId="5A02E2BA" w14:textId="77777777" w:rsidR="003910C2" w:rsidRPr="003910C2" w:rsidRDefault="003910C2" w:rsidP="003910C2">
            <w:pPr>
              <w:widowControl/>
              <w:jc w:val="center"/>
              <w:rPr>
                <w:rFonts w:ascii="Aptos Narrow" w:eastAsia="Times New Roman" w:hAnsi="Aptos Narrow" w:cs="Times New Roman"/>
                <w:color w:val="000000"/>
                <w:lang w:val="en-CA" w:eastAsia="en-CA"/>
              </w:rPr>
            </w:pPr>
            <w:proofErr w:type="gramStart"/>
            <w:r w:rsidRPr="003910C2">
              <w:rPr>
                <w:rFonts w:ascii="Aptos Narrow" w:eastAsia="Times New Roman" w:hAnsi="Aptos Narrow" w:cs="Times New Roman"/>
                <w:color w:val="000000"/>
                <w:lang w:val="en-CA" w:eastAsia="en-CA"/>
              </w:rPr>
              <w:t>Smallest(</w:t>
            </w:r>
            <w:proofErr w:type="gramEnd"/>
            <w:r w:rsidRPr="003910C2">
              <w:rPr>
                <w:rFonts w:ascii="Aptos Narrow" w:eastAsia="Times New Roman" w:hAnsi="Aptos Narrow" w:cs="Times New Roman"/>
                <w:color w:val="000000"/>
                <w:lang w:val="en-CA" w:eastAsia="en-CA"/>
              </w:rPr>
              <w:t>1)</w:t>
            </w:r>
          </w:p>
        </w:tc>
        <w:tc>
          <w:tcPr>
            <w:tcW w:w="1944" w:type="dxa"/>
            <w:shd w:val="clear" w:color="C0E6F5" w:fill="C0E6F5"/>
            <w:noWrap/>
            <w:vAlign w:val="bottom"/>
            <w:hideMark/>
          </w:tcPr>
          <w:p w14:paraId="3BC0CEB0" w14:textId="77777777" w:rsidR="003910C2" w:rsidRPr="003910C2" w:rsidRDefault="003910C2" w:rsidP="003910C2">
            <w:pPr>
              <w:widowControl/>
              <w:jc w:val="center"/>
              <w:rPr>
                <w:rFonts w:ascii="Aptos Narrow" w:eastAsia="Times New Roman" w:hAnsi="Aptos Narrow" w:cs="Times New Roman"/>
                <w:color w:val="000000"/>
                <w:lang w:val="en-CA" w:eastAsia="en-CA"/>
              </w:rPr>
            </w:pPr>
            <w:r w:rsidRPr="003910C2">
              <w:rPr>
                <w:rFonts w:ascii="Aptos Narrow" w:eastAsia="Times New Roman" w:hAnsi="Aptos Narrow" w:cs="Times New Roman"/>
                <w:color w:val="000000"/>
                <w:lang w:val="en-CA" w:eastAsia="en-CA"/>
              </w:rPr>
              <w:t>2043.25</w:t>
            </w:r>
          </w:p>
        </w:tc>
      </w:tr>
      <w:tr w:rsidR="003910C2" w:rsidRPr="003910C2" w14:paraId="55E0E5EA" w14:textId="77777777" w:rsidTr="00B035CE">
        <w:trPr>
          <w:trHeight w:val="162"/>
        </w:trPr>
        <w:tc>
          <w:tcPr>
            <w:tcW w:w="3452" w:type="dxa"/>
            <w:shd w:val="clear" w:color="auto" w:fill="auto"/>
            <w:noWrap/>
            <w:vAlign w:val="bottom"/>
            <w:hideMark/>
          </w:tcPr>
          <w:p w14:paraId="41520034" w14:textId="77777777" w:rsidR="003910C2" w:rsidRPr="003910C2" w:rsidRDefault="003910C2" w:rsidP="003910C2">
            <w:pPr>
              <w:widowControl/>
              <w:jc w:val="center"/>
              <w:rPr>
                <w:rFonts w:ascii="Aptos Narrow" w:eastAsia="Times New Roman" w:hAnsi="Aptos Narrow" w:cs="Times New Roman"/>
                <w:color w:val="000000"/>
                <w:lang w:val="en-CA" w:eastAsia="en-CA"/>
              </w:rPr>
            </w:pPr>
            <w:r w:rsidRPr="003910C2">
              <w:rPr>
                <w:rFonts w:ascii="Aptos Narrow" w:eastAsia="Times New Roman" w:hAnsi="Aptos Narrow" w:cs="Times New Roman"/>
                <w:color w:val="000000"/>
                <w:lang w:val="en-CA" w:eastAsia="en-CA"/>
              </w:rPr>
              <w:t xml:space="preserve">Confidence </w:t>
            </w:r>
            <w:proofErr w:type="gramStart"/>
            <w:r w:rsidRPr="003910C2">
              <w:rPr>
                <w:rFonts w:ascii="Aptos Narrow" w:eastAsia="Times New Roman" w:hAnsi="Aptos Narrow" w:cs="Times New Roman"/>
                <w:color w:val="000000"/>
                <w:lang w:val="en-CA" w:eastAsia="en-CA"/>
              </w:rPr>
              <w:t>Level(</w:t>
            </w:r>
            <w:proofErr w:type="gramEnd"/>
            <w:r w:rsidRPr="003910C2">
              <w:rPr>
                <w:rFonts w:ascii="Aptos Narrow" w:eastAsia="Times New Roman" w:hAnsi="Aptos Narrow" w:cs="Times New Roman"/>
                <w:color w:val="000000"/>
                <w:lang w:val="en-CA" w:eastAsia="en-CA"/>
              </w:rPr>
              <w:t>95%)</w:t>
            </w:r>
          </w:p>
        </w:tc>
        <w:tc>
          <w:tcPr>
            <w:tcW w:w="1944" w:type="dxa"/>
            <w:shd w:val="clear" w:color="auto" w:fill="auto"/>
            <w:noWrap/>
            <w:vAlign w:val="bottom"/>
            <w:hideMark/>
          </w:tcPr>
          <w:p w14:paraId="01DEA808" w14:textId="77777777" w:rsidR="003910C2" w:rsidRPr="003910C2" w:rsidRDefault="003910C2" w:rsidP="003910C2">
            <w:pPr>
              <w:widowControl/>
              <w:jc w:val="center"/>
              <w:rPr>
                <w:rFonts w:ascii="Aptos Narrow" w:eastAsia="Times New Roman" w:hAnsi="Aptos Narrow" w:cs="Times New Roman"/>
                <w:color w:val="000000"/>
                <w:lang w:val="en-CA" w:eastAsia="en-CA"/>
              </w:rPr>
            </w:pPr>
            <w:r w:rsidRPr="003910C2">
              <w:rPr>
                <w:rFonts w:ascii="Aptos Narrow" w:eastAsia="Times New Roman" w:hAnsi="Aptos Narrow" w:cs="Times New Roman"/>
                <w:color w:val="000000"/>
                <w:lang w:val="en-CA" w:eastAsia="en-CA"/>
              </w:rPr>
              <w:t>92245.192</w:t>
            </w:r>
          </w:p>
        </w:tc>
      </w:tr>
    </w:tbl>
    <w:p w14:paraId="044ABB6C" w14:textId="35A8BB1C" w:rsidR="0015400E" w:rsidRDefault="0015400E" w:rsidP="0015400E">
      <w:pPr>
        <w:pStyle w:val="BodyText"/>
        <w:ind w:left="0" w:firstLine="0"/>
        <w:rPr>
          <w:rFonts w:asciiTheme="minorHAnsi" w:hAnsiTheme="minorHAnsi" w:cstheme="minorHAnsi"/>
          <w:b/>
          <w:bCs/>
          <w:color w:val="000000" w:themeColor="text1"/>
          <w:sz w:val="24"/>
          <w:szCs w:val="24"/>
        </w:rPr>
      </w:pPr>
    </w:p>
    <w:p w14:paraId="4563693E" w14:textId="1D77C8A2" w:rsidR="0096610B" w:rsidRDefault="0096610B" w:rsidP="0015400E">
      <w:pPr>
        <w:pStyle w:val="BodyText"/>
        <w:ind w:left="0" w:firstLine="0"/>
        <w:rPr>
          <w:rFonts w:asciiTheme="minorHAnsi" w:hAnsiTheme="minorHAnsi" w:cstheme="minorHAnsi"/>
          <w:b/>
          <w:bCs/>
          <w:color w:val="000000" w:themeColor="text1"/>
          <w:sz w:val="24"/>
          <w:szCs w:val="24"/>
        </w:rPr>
      </w:pPr>
      <w:r>
        <w:rPr>
          <w:rFonts w:asciiTheme="minorHAnsi" w:hAnsiTheme="minorHAnsi" w:cstheme="minorHAnsi"/>
          <w:b/>
          <w:bCs/>
          <w:color w:val="000000" w:themeColor="text1"/>
          <w:sz w:val="24"/>
          <w:szCs w:val="24"/>
        </w:rPr>
        <w:tab/>
      </w:r>
      <w:r>
        <w:rPr>
          <w:rFonts w:asciiTheme="minorHAnsi" w:hAnsiTheme="minorHAnsi" w:cstheme="minorHAnsi"/>
          <w:b/>
          <w:bCs/>
          <w:color w:val="000000" w:themeColor="text1"/>
          <w:sz w:val="24"/>
          <w:szCs w:val="24"/>
        </w:rPr>
        <w:tab/>
      </w:r>
      <w:r w:rsidR="005469D5">
        <w:rPr>
          <w:noProof/>
        </w:rPr>
        <w:drawing>
          <wp:inline distT="0" distB="0" distL="0" distR="0" wp14:anchorId="1758AC73" wp14:editId="7A0C0140">
            <wp:extent cx="4480560" cy="2433711"/>
            <wp:effectExtent l="0" t="0" r="15240" b="5080"/>
            <wp:docPr id="426316418" name="Chart 1">
              <a:extLst xmlns:a="http://schemas.openxmlformats.org/drawingml/2006/main">
                <a:ext uri="{FF2B5EF4-FFF2-40B4-BE49-F238E27FC236}">
                  <a16:creationId xmlns:a16="http://schemas.microsoft.com/office/drawing/2014/main" id="{C9660218-812C-A37E-B894-C891ADE6D0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A65CD68" w14:textId="77777777" w:rsidR="005A37F9" w:rsidRDefault="005A37F9" w:rsidP="0015400E">
      <w:pPr>
        <w:pStyle w:val="BodyText"/>
        <w:ind w:left="0" w:firstLine="0"/>
        <w:rPr>
          <w:rFonts w:asciiTheme="minorHAnsi" w:hAnsiTheme="minorHAnsi" w:cstheme="minorHAnsi"/>
          <w:b/>
          <w:bCs/>
          <w:color w:val="000000" w:themeColor="text1"/>
          <w:sz w:val="24"/>
          <w:szCs w:val="24"/>
        </w:rPr>
      </w:pPr>
    </w:p>
    <w:p w14:paraId="1029053C" w14:textId="1A7B73D7" w:rsidR="005A37F9" w:rsidRDefault="005A37F9" w:rsidP="0015400E">
      <w:pPr>
        <w:pStyle w:val="BodyText"/>
        <w:ind w:left="0" w:firstLine="0"/>
        <w:rPr>
          <w:rFonts w:asciiTheme="minorHAnsi" w:hAnsiTheme="minorHAnsi" w:cstheme="minorHAnsi"/>
          <w:sz w:val="24"/>
          <w:szCs w:val="24"/>
        </w:rPr>
      </w:pPr>
      <w:r>
        <w:rPr>
          <w:rFonts w:asciiTheme="minorHAnsi" w:hAnsiTheme="minorHAnsi" w:cstheme="minorHAnsi"/>
          <w:b/>
          <w:bCs/>
          <w:color w:val="000000" w:themeColor="text1"/>
          <w:sz w:val="24"/>
          <w:szCs w:val="24"/>
        </w:rPr>
        <w:tab/>
      </w:r>
      <w:r w:rsidRPr="00577380">
        <w:rPr>
          <w:rFonts w:asciiTheme="minorHAnsi" w:hAnsiTheme="minorHAnsi" w:cstheme="minorHAnsi"/>
          <w:sz w:val="24"/>
          <w:szCs w:val="24"/>
        </w:rPr>
        <w:t xml:space="preserve">Here, as per the </w:t>
      </w:r>
      <w:proofErr w:type="gramStart"/>
      <w:r w:rsidRPr="00577380">
        <w:rPr>
          <w:rFonts w:asciiTheme="minorHAnsi" w:hAnsiTheme="minorHAnsi" w:cstheme="minorHAnsi"/>
          <w:sz w:val="24"/>
          <w:szCs w:val="24"/>
        </w:rPr>
        <w:t>formula</w:t>
      </w:r>
      <w:proofErr w:type="gramEnd"/>
      <w:r w:rsidRPr="00577380">
        <w:rPr>
          <w:rFonts w:asciiTheme="minorHAnsi" w:hAnsiTheme="minorHAnsi" w:cstheme="minorHAnsi"/>
          <w:sz w:val="24"/>
          <w:szCs w:val="24"/>
        </w:rPr>
        <w:t xml:space="preserve"> we have kept </w:t>
      </w:r>
      <w:r w:rsidR="00577380" w:rsidRPr="00577380">
        <w:rPr>
          <w:rFonts w:asciiTheme="minorHAnsi" w:hAnsiTheme="minorHAnsi" w:cstheme="minorHAnsi"/>
          <w:sz w:val="24"/>
          <w:szCs w:val="24"/>
        </w:rPr>
        <w:t xml:space="preserve">a </w:t>
      </w:r>
      <w:r w:rsidRPr="00577380">
        <w:rPr>
          <w:rFonts w:asciiTheme="minorHAnsi" w:hAnsiTheme="minorHAnsi" w:cstheme="minorHAnsi"/>
          <w:sz w:val="24"/>
          <w:szCs w:val="24"/>
        </w:rPr>
        <w:t>bin width of 500,000</w:t>
      </w:r>
      <w:r w:rsidR="00577380" w:rsidRPr="00577380">
        <w:rPr>
          <w:rFonts w:asciiTheme="minorHAnsi" w:hAnsiTheme="minorHAnsi" w:cstheme="minorHAnsi"/>
          <w:sz w:val="24"/>
          <w:szCs w:val="24"/>
        </w:rPr>
        <w:t xml:space="preserve"> and the last value </w:t>
      </w:r>
      <w:proofErr w:type="gramStart"/>
      <w:r w:rsidR="00577380" w:rsidRPr="00577380">
        <w:rPr>
          <w:rFonts w:asciiTheme="minorHAnsi" w:hAnsiTheme="minorHAnsi" w:cstheme="minorHAnsi"/>
          <w:sz w:val="24"/>
          <w:szCs w:val="24"/>
        </w:rPr>
        <w:t>is  6500000</w:t>
      </w:r>
      <w:proofErr w:type="gramEnd"/>
      <w:r w:rsidR="00577380" w:rsidRPr="00577380">
        <w:rPr>
          <w:rFonts w:asciiTheme="minorHAnsi" w:hAnsiTheme="minorHAnsi" w:cstheme="minorHAnsi"/>
          <w:sz w:val="24"/>
          <w:szCs w:val="24"/>
        </w:rPr>
        <w:t>.</w:t>
      </w:r>
    </w:p>
    <w:p w14:paraId="3D002C38" w14:textId="77777777" w:rsidR="000A75C3" w:rsidRDefault="000A75C3" w:rsidP="0015400E">
      <w:pPr>
        <w:pStyle w:val="BodyText"/>
        <w:ind w:left="0" w:firstLine="0"/>
        <w:rPr>
          <w:rFonts w:asciiTheme="minorHAnsi" w:hAnsiTheme="minorHAnsi" w:cstheme="minorHAnsi"/>
          <w:sz w:val="24"/>
          <w:szCs w:val="24"/>
        </w:rPr>
      </w:pPr>
    </w:p>
    <w:p w14:paraId="4B1666D6" w14:textId="77777777" w:rsidR="008D1842" w:rsidRDefault="008D1842" w:rsidP="00CC5562">
      <w:pPr>
        <w:pStyle w:val="BodyText"/>
        <w:ind w:left="0" w:firstLine="720"/>
        <w:rPr>
          <w:rFonts w:asciiTheme="minorHAnsi" w:hAnsiTheme="minorHAnsi" w:cstheme="minorHAnsi"/>
          <w:b/>
          <w:bCs/>
          <w:color w:val="1F497D" w:themeColor="text2"/>
          <w:sz w:val="24"/>
          <w:szCs w:val="24"/>
          <w:lang w:val="en-CA"/>
        </w:rPr>
      </w:pPr>
    </w:p>
    <w:p w14:paraId="6695A66A" w14:textId="5D7420AD" w:rsidR="000A75C3" w:rsidRPr="00CC5562" w:rsidRDefault="000A75C3" w:rsidP="00CC5562">
      <w:pPr>
        <w:pStyle w:val="BodyText"/>
        <w:ind w:left="0" w:firstLine="720"/>
        <w:rPr>
          <w:rFonts w:asciiTheme="minorHAnsi" w:hAnsiTheme="minorHAnsi" w:cstheme="minorHAnsi"/>
          <w:b/>
          <w:bCs/>
          <w:color w:val="1F497D" w:themeColor="text2"/>
          <w:sz w:val="24"/>
          <w:szCs w:val="24"/>
          <w:lang w:val="en-CA"/>
        </w:rPr>
      </w:pPr>
      <w:r w:rsidRPr="00CC5562">
        <w:rPr>
          <w:rFonts w:asciiTheme="minorHAnsi" w:hAnsiTheme="minorHAnsi" w:cstheme="minorHAnsi"/>
          <w:b/>
          <w:bCs/>
          <w:color w:val="1F497D" w:themeColor="text2"/>
          <w:sz w:val="24"/>
          <w:szCs w:val="24"/>
          <w:lang w:val="en-CA"/>
        </w:rPr>
        <w:t>Histogram Analysis</w:t>
      </w:r>
      <w:r w:rsidR="00D33F63">
        <w:rPr>
          <w:rFonts w:asciiTheme="minorHAnsi" w:hAnsiTheme="minorHAnsi" w:cstheme="minorHAnsi"/>
          <w:b/>
          <w:bCs/>
          <w:color w:val="1F497D" w:themeColor="text2"/>
          <w:sz w:val="24"/>
          <w:szCs w:val="24"/>
          <w:lang w:val="en-CA"/>
        </w:rPr>
        <w:t>:</w:t>
      </w:r>
    </w:p>
    <w:p w14:paraId="5A4DDAC6" w14:textId="77CEB91D" w:rsidR="008F0725" w:rsidRDefault="000A75C3" w:rsidP="00B75D78">
      <w:pPr>
        <w:pStyle w:val="BodyText"/>
        <w:numPr>
          <w:ilvl w:val="1"/>
          <w:numId w:val="5"/>
        </w:numPr>
        <w:rPr>
          <w:rFonts w:cstheme="minorHAnsi"/>
          <w:b/>
          <w:bCs/>
          <w:sz w:val="24"/>
          <w:szCs w:val="24"/>
          <w:lang w:val="en-CA"/>
        </w:rPr>
      </w:pPr>
      <w:r w:rsidRPr="000A75C3">
        <w:rPr>
          <w:rFonts w:cstheme="minorHAnsi"/>
          <w:b/>
          <w:bCs/>
          <w:sz w:val="24"/>
          <w:szCs w:val="24"/>
          <w:lang w:val="en-CA"/>
        </w:rPr>
        <w:t>Distribution</w:t>
      </w:r>
    </w:p>
    <w:p w14:paraId="583F6D4B" w14:textId="77777777" w:rsidR="008F0725" w:rsidRDefault="000A75C3" w:rsidP="00B75D78">
      <w:pPr>
        <w:pStyle w:val="BodyText"/>
        <w:numPr>
          <w:ilvl w:val="4"/>
          <w:numId w:val="6"/>
        </w:numPr>
        <w:rPr>
          <w:rFonts w:cstheme="minorHAnsi"/>
          <w:sz w:val="24"/>
          <w:szCs w:val="24"/>
          <w:lang w:val="en-CA"/>
        </w:rPr>
      </w:pPr>
      <w:r w:rsidRPr="000A75C3">
        <w:rPr>
          <w:rFonts w:cstheme="minorHAnsi"/>
          <w:sz w:val="24"/>
          <w:szCs w:val="24"/>
          <w:lang w:val="en-CA"/>
        </w:rPr>
        <w:t xml:space="preserve">The histogram shows that most of the revenue data </w:t>
      </w:r>
      <w:r w:rsidR="00D33F63" w:rsidRPr="00F837B4">
        <w:rPr>
          <w:rFonts w:cstheme="minorHAnsi"/>
          <w:sz w:val="24"/>
          <w:szCs w:val="24"/>
          <w:lang w:val="en-CA"/>
        </w:rPr>
        <w:t>falls</w:t>
      </w:r>
      <w:r w:rsidRPr="000A75C3">
        <w:rPr>
          <w:rFonts w:cstheme="minorHAnsi"/>
          <w:sz w:val="24"/>
          <w:szCs w:val="24"/>
          <w:lang w:val="en-CA"/>
        </w:rPr>
        <w:t xml:space="preserve"> in the lower bins, with the largest frequency (373) in the revenue range of up to </w:t>
      </w:r>
      <w:r w:rsidRPr="000A75C3">
        <w:rPr>
          <w:rFonts w:cstheme="minorHAnsi"/>
          <w:b/>
          <w:bCs/>
          <w:sz w:val="24"/>
          <w:szCs w:val="24"/>
          <w:lang w:val="en-CA"/>
        </w:rPr>
        <w:t>500,000</w:t>
      </w:r>
      <w:r w:rsidRPr="000A75C3">
        <w:rPr>
          <w:rFonts w:cstheme="minorHAnsi"/>
          <w:sz w:val="24"/>
          <w:szCs w:val="24"/>
          <w:lang w:val="en-CA"/>
        </w:rPr>
        <w:t>.</w:t>
      </w:r>
      <w:r w:rsidR="008F0725">
        <w:rPr>
          <w:rFonts w:cstheme="minorHAnsi"/>
          <w:sz w:val="24"/>
          <w:szCs w:val="24"/>
          <w:lang w:val="en-CA"/>
        </w:rPr>
        <w:t xml:space="preserve"> </w:t>
      </w:r>
    </w:p>
    <w:p w14:paraId="7671AE4F" w14:textId="77777777" w:rsidR="008F0725" w:rsidRDefault="000A75C3" w:rsidP="00B75D78">
      <w:pPr>
        <w:pStyle w:val="BodyText"/>
        <w:numPr>
          <w:ilvl w:val="4"/>
          <w:numId w:val="6"/>
        </w:numPr>
        <w:rPr>
          <w:rFonts w:cstheme="minorHAnsi"/>
          <w:sz w:val="24"/>
          <w:szCs w:val="24"/>
          <w:lang w:val="en-CA"/>
        </w:rPr>
      </w:pPr>
      <w:r w:rsidRPr="000A75C3">
        <w:rPr>
          <w:rFonts w:cstheme="minorHAnsi"/>
          <w:sz w:val="24"/>
          <w:szCs w:val="24"/>
          <w:lang w:val="en-CA"/>
        </w:rPr>
        <w:t xml:space="preserve">The frequency </w:t>
      </w:r>
      <w:r w:rsidR="0054134A" w:rsidRPr="00F837B4">
        <w:rPr>
          <w:rFonts w:cstheme="minorHAnsi"/>
          <w:sz w:val="24"/>
          <w:szCs w:val="24"/>
          <w:lang w:val="en-CA"/>
        </w:rPr>
        <w:t>decreases</w:t>
      </w:r>
      <w:r w:rsidRPr="000A75C3">
        <w:rPr>
          <w:rFonts w:cstheme="minorHAnsi"/>
          <w:sz w:val="24"/>
          <w:szCs w:val="24"/>
          <w:lang w:val="en-CA"/>
        </w:rPr>
        <w:t xml:space="preserve"> as the revenue ranges increase, indicating a skewed distribution where lower revenue transactions </w:t>
      </w:r>
      <w:r w:rsidR="0054134A" w:rsidRPr="00F837B4">
        <w:rPr>
          <w:rFonts w:cstheme="minorHAnsi"/>
          <w:sz w:val="24"/>
          <w:szCs w:val="24"/>
          <w:lang w:val="en-CA"/>
        </w:rPr>
        <w:t>are more in numbers in</w:t>
      </w:r>
      <w:r w:rsidRPr="000A75C3">
        <w:rPr>
          <w:rFonts w:cstheme="minorHAnsi"/>
          <w:sz w:val="24"/>
          <w:szCs w:val="24"/>
          <w:lang w:val="en-CA"/>
        </w:rPr>
        <w:t xml:space="preserve"> the dataset.</w:t>
      </w:r>
      <w:r w:rsidR="008F0725">
        <w:rPr>
          <w:rFonts w:cstheme="minorHAnsi"/>
          <w:sz w:val="24"/>
          <w:szCs w:val="24"/>
          <w:lang w:val="en-CA"/>
        </w:rPr>
        <w:t xml:space="preserve"> </w:t>
      </w:r>
    </w:p>
    <w:p w14:paraId="16C5CF31" w14:textId="77777777" w:rsidR="001F4851" w:rsidRDefault="0054134A" w:rsidP="00B75D78">
      <w:pPr>
        <w:pStyle w:val="BodyText"/>
        <w:numPr>
          <w:ilvl w:val="4"/>
          <w:numId w:val="6"/>
        </w:numPr>
        <w:rPr>
          <w:rFonts w:cstheme="minorHAnsi"/>
          <w:sz w:val="24"/>
          <w:szCs w:val="24"/>
          <w:lang w:val="en-CA"/>
        </w:rPr>
      </w:pPr>
      <w:r>
        <w:rPr>
          <w:rFonts w:cstheme="minorHAnsi"/>
          <w:sz w:val="24"/>
          <w:szCs w:val="24"/>
          <w:lang w:val="en-CA"/>
        </w:rPr>
        <w:t>Hence, we can say t</w:t>
      </w:r>
      <w:r w:rsidR="000A75C3" w:rsidRPr="000A75C3">
        <w:rPr>
          <w:rFonts w:cstheme="minorHAnsi"/>
          <w:sz w:val="24"/>
          <w:szCs w:val="24"/>
          <w:lang w:val="en-CA"/>
        </w:rPr>
        <w:t xml:space="preserve">hat </w:t>
      </w:r>
      <w:proofErr w:type="gramStart"/>
      <w:r w:rsidR="000A75C3" w:rsidRPr="000A75C3">
        <w:rPr>
          <w:rFonts w:cstheme="minorHAnsi"/>
          <w:sz w:val="24"/>
          <w:szCs w:val="24"/>
          <w:lang w:val="en-CA"/>
        </w:rPr>
        <w:t>the majority of</w:t>
      </w:r>
      <w:proofErr w:type="gramEnd"/>
      <w:r w:rsidR="000A75C3" w:rsidRPr="000A75C3">
        <w:rPr>
          <w:rFonts w:cstheme="minorHAnsi"/>
          <w:sz w:val="24"/>
          <w:szCs w:val="24"/>
          <w:lang w:val="en-CA"/>
        </w:rPr>
        <w:t xml:space="preserve"> orders are of smaller monetary value.</w:t>
      </w:r>
    </w:p>
    <w:p w14:paraId="05265F76" w14:textId="0E69258E" w:rsidR="00766A35" w:rsidRPr="00766A35" w:rsidRDefault="000A75C3" w:rsidP="00B75D78">
      <w:pPr>
        <w:pStyle w:val="BodyText"/>
        <w:numPr>
          <w:ilvl w:val="1"/>
          <w:numId w:val="5"/>
        </w:numPr>
        <w:rPr>
          <w:rFonts w:cstheme="minorHAnsi"/>
          <w:sz w:val="24"/>
          <w:szCs w:val="24"/>
          <w:lang w:val="en-CA"/>
        </w:rPr>
      </w:pPr>
      <w:r w:rsidRPr="000A75C3">
        <w:rPr>
          <w:rFonts w:cstheme="minorHAnsi"/>
          <w:b/>
          <w:bCs/>
          <w:sz w:val="24"/>
          <w:szCs w:val="24"/>
          <w:lang w:val="en-CA"/>
        </w:rPr>
        <w:t>Identify Outliers</w:t>
      </w:r>
    </w:p>
    <w:p w14:paraId="50F6AA5F" w14:textId="51B418C0" w:rsidR="000A75C3" w:rsidRPr="000A75C3" w:rsidRDefault="000A75C3" w:rsidP="00B75D78">
      <w:pPr>
        <w:pStyle w:val="BodyText"/>
        <w:numPr>
          <w:ilvl w:val="0"/>
          <w:numId w:val="7"/>
        </w:numPr>
        <w:rPr>
          <w:rFonts w:cstheme="minorHAnsi"/>
          <w:sz w:val="24"/>
          <w:szCs w:val="24"/>
          <w:lang w:val="en-CA"/>
        </w:rPr>
      </w:pPr>
      <w:r w:rsidRPr="000A75C3">
        <w:rPr>
          <w:rFonts w:cstheme="minorHAnsi"/>
          <w:sz w:val="24"/>
          <w:szCs w:val="24"/>
          <w:lang w:val="en-CA"/>
        </w:rPr>
        <w:t xml:space="preserve">The "More" bin, representing revenues exceeding </w:t>
      </w:r>
      <w:r w:rsidRPr="000A75C3">
        <w:rPr>
          <w:rFonts w:cstheme="minorHAnsi"/>
          <w:b/>
          <w:bCs/>
          <w:sz w:val="24"/>
          <w:szCs w:val="24"/>
          <w:lang w:val="en-CA"/>
        </w:rPr>
        <w:t>5,000,000</w:t>
      </w:r>
      <w:r w:rsidRPr="000A75C3">
        <w:rPr>
          <w:rFonts w:cstheme="minorHAnsi"/>
          <w:sz w:val="24"/>
          <w:szCs w:val="24"/>
          <w:lang w:val="en-CA"/>
        </w:rPr>
        <w:t xml:space="preserve">, contains </w:t>
      </w:r>
      <w:r w:rsidRPr="000A75C3">
        <w:rPr>
          <w:rFonts w:cstheme="minorHAnsi"/>
          <w:b/>
          <w:bCs/>
          <w:sz w:val="24"/>
          <w:szCs w:val="24"/>
          <w:lang w:val="en-CA"/>
        </w:rPr>
        <w:t>42</w:t>
      </w:r>
      <w:r w:rsidRPr="000A75C3">
        <w:rPr>
          <w:rFonts w:cstheme="minorHAnsi"/>
          <w:sz w:val="24"/>
          <w:szCs w:val="24"/>
          <w:lang w:val="en-CA"/>
        </w:rPr>
        <w:t xml:space="preserve"> instances. These transactions could be considered outliers, as they deviate significantly from </w:t>
      </w:r>
      <w:proofErr w:type="gramStart"/>
      <w:r w:rsidRPr="000A75C3">
        <w:rPr>
          <w:rFonts w:cstheme="minorHAnsi"/>
          <w:sz w:val="24"/>
          <w:szCs w:val="24"/>
          <w:lang w:val="en-CA"/>
        </w:rPr>
        <w:t>the majority of</w:t>
      </w:r>
      <w:proofErr w:type="gramEnd"/>
      <w:r w:rsidRPr="000A75C3">
        <w:rPr>
          <w:rFonts w:cstheme="minorHAnsi"/>
          <w:sz w:val="24"/>
          <w:szCs w:val="24"/>
          <w:lang w:val="en-CA"/>
        </w:rPr>
        <w:t xml:space="preserve"> the data.</w:t>
      </w:r>
    </w:p>
    <w:p w14:paraId="0985BABD" w14:textId="77777777" w:rsidR="00CC5562" w:rsidRDefault="000A75C3" w:rsidP="00B75D78">
      <w:pPr>
        <w:pStyle w:val="BodyText"/>
        <w:numPr>
          <w:ilvl w:val="0"/>
          <w:numId w:val="7"/>
        </w:numPr>
        <w:rPr>
          <w:rFonts w:cstheme="minorHAnsi"/>
          <w:sz w:val="24"/>
          <w:szCs w:val="24"/>
          <w:lang w:val="en-CA"/>
        </w:rPr>
      </w:pPr>
      <w:r w:rsidRPr="000A75C3">
        <w:rPr>
          <w:rFonts w:cstheme="minorHAnsi"/>
          <w:sz w:val="24"/>
          <w:szCs w:val="24"/>
          <w:lang w:val="en-CA"/>
        </w:rPr>
        <w:t>Outliers need closer examination to understand their nature—whether they represent high-value clients, special orders, or data errors.</w:t>
      </w:r>
    </w:p>
    <w:p w14:paraId="7B49130A" w14:textId="207A6338" w:rsidR="000A75C3" w:rsidRPr="000A75C3" w:rsidRDefault="00417BCC" w:rsidP="00B75D78">
      <w:pPr>
        <w:pStyle w:val="BodyText"/>
        <w:numPr>
          <w:ilvl w:val="1"/>
          <w:numId w:val="5"/>
        </w:numPr>
        <w:rPr>
          <w:rFonts w:cstheme="minorHAnsi"/>
          <w:sz w:val="24"/>
          <w:szCs w:val="24"/>
          <w:lang w:val="en-CA"/>
        </w:rPr>
      </w:pPr>
      <w:r>
        <w:rPr>
          <w:rFonts w:cstheme="minorHAnsi"/>
          <w:b/>
          <w:bCs/>
          <w:sz w:val="24"/>
          <w:szCs w:val="24"/>
          <w:lang w:val="en-CA"/>
        </w:rPr>
        <w:t>Suggested</w:t>
      </w:r>
      <w:r w:rsidRPr="006264EC">
        <w:rPr>
          <w:rFonts w:cstheme="minorHAnsi"/>
          <w:b/>
          <w:bCs/>
          <w:sz w:val="24"/>
          <w:szCs w:val="24"/>
          <w:lang w:val="en-CA"/>
        </w:rPr>
        <w:t xml:space="preserve"> </w:t>
      </w:r>
      <w:r w:rsidR="000A75C3" w:rsidRPr="000A75C3">
        <w:rPr>
          <w:rFonts w:cstheme="minorHAnsi"/>
          <w:b/>
          <w:bCs/>
          <w:sz w:val="24"/>
          <w:szCs w:val="24"/>
          <w:lang w:val="en-CA"/>
        </w:rPr>
        <w:t>Business Strategy</w:t>
      </w:r>
    </w:p>
    <w:p w14:paraId="3D6C5441" w14:textId="77777777" w:rsidR="000A75C3" w:rsidRPr="000A75C3" w:rsidRDefault="000A75C3" w:rsidP="00B75D78">
      <w:pPr>
        <w:pStyle w:val="BodyText"/>
        <w:numPr>
          <w:ilvl w:val="0"/>
          <w:numId w:val="8"/>
        </w:numPr>
        <w:rPr>
          <w:rFonts w:cstheme="minorHAnsi"/>
          <w:sz w:val="24"/>
          <w:szCs w:val="24"/>
          <w:lang w:val="en-CA"/>
        </w:rPr>
      </w:pPr>
      <w:r w:rsidRPr="000A75C3">
        <w:rPr>
          <w:rFonts w:cstheme="minorHAnsi"/>
          <w:sz w:val="24"/>
          <w:szCs w:val="24"/>
          <w:lang w:val="en-CA"/>
        </w:rPr>
        <w:t>The heavy concentration in lower revenue ranges indicates an opportunity to analyze why most transactions fall under this category. Strategies could focus on increasing the average transaction size or converting lower-tier customers into mid or high-tier buyers.</w:t>
      </w:r>
    </w:p>
    <w:p w14:paraId="50C267DA" w14:textId="77777777" w:rsidR="00792933" w:rsidRDefault="000A75C3" w:rsidP="00B75D78">
      <w:pPr>
        <w:pStyle w:val="BodyText"/>
        <w:numPr>
          <w:ilvl w:val="0"/>
          <w:numId w:val="8"/>
        </w:numPr>
        <w:rPr>
          <w:rFonts w:cstheme="minorHAnsi"/>
          <w:sz w:val="24"/>
          <w:szCs w:val="24"/>
          <w:lang w:val="en-CA"/>
        </w:rPr>
      </w:pPr>
      <w:r w:rsidRPr="000A75C3">
        <w:rPr>
          <w:rFonts w:cstheme="minorHAnsi"/>
          <w:sz w:val="24"/>
          <w:szCs w:val="24"/>
          <w:lang w:val="en-CA"/>
        </w:rPr>
        <w:t>High-value transactions in the upper bins may represent premium customers. Understanding these customers' behaviors and preferences could guide loyalty and retention strategies.</w:t>
      </w:r>
    </w:p>
    <w:p w14:paraId="47DE5EB1" w14:textId="77777777" w:rsidR="00792933" w:rsidRDefault="00792933" w:rsidP="00792933">
      <w:pPr>
        <w:pStyle w:val="BodyText"/>
        <w:ind w:left="720" w:firstLine="0"/>
        <w:rPr>
          <w:rFonts w:cstheme="minorHAnsi"/>
          <w:sz w:val="24"/>
          <w:szCs w:val="24"/>
          <w:lang w:val="en-CA"/>
        </w:rPr>
      </w:pPr>
    </w:p>
    <w:p w14:paraId="2B5393E3" w14:textId="5AAD421F" w:rsidR="000A75C3" w:rsidRPr="000A75C3" w:rsidRDefault="000A75C3" w:rsidP="00B75D78">
      <w:pPr>
        <w:pStyle w:val="BodyText"/>
        <w:numPr>
          <w:ilvl w:val="1"/>
          <w:numId w:val="5"/>
        </w:numPr>
        <w:rPr>
          <w:rFonts w:cstheme="minorHAnsi"/>
          <w:sz w:val="24"/>
          <w:szCs w:val="24"/>
          <w:lang w:val="en-CA"/>
        </w:rPr>
      </w:pPr>
      <w:r w:rsidRPr="000A75C3">
        <w:rPr>
          <w:rFonts w:cstheme="minorHAnsi"/>
          <w:b/>
          <w:bCs/>
          <w:sz w:val="24"/>
          <w:szCs w:val="24"/>
          <w:lang w:val="en-CA"/>
        </w:rPr>
        <w:t>Compare Revenue Segments</w:t>
      </w:r>
    </w:p>
    <w:p w14:paraId="405D2589" w14:textId="77777777" w:rsidR="000A75C3" w:rsidRPr="000A75C3" w:rsidRDefault="000A75C3" w:rsidP="00B75D78">
      <w:pPr>
        <w:pStyle w:val="BodyText"/>
        <w:numPr>
          <w:ilvl w:val="0"/>
          <w:numId w:val="9"/>
        </w:numPr>
        <w:rPr>
          <w:rFonts w:cstheme="minorHAnsi"/>
          <w:sz w:val="24"/>
          <w:szCs w:val="24"/>
          <w:lang w:val="en-CA"/>
        </w:rPr>
      </w:pPr>
      <w:r w:rsidRPr="000A75C3">
        <w:rPr>
          <w:rFonts w:cstheme="minorHAnsi"/>
          <w:sz w:val="24"/>
          <w:szCs w:val="24"/>
          <w:lang w:val="en-CA"/>
        </w:rPr>
        <w:t>Breaking down the histogram into revenue segments allows businesses to identify which range contributes the most to total revenue.</w:t>
      </w:r>
    </w:p>
    <w:p w14:paraId="4FE89D56" w14:textId="77777777" w:rsidR="00792933" w:rsidRDefault="000A75C3" w:rsidP="00B75D78">
      <w:pPr>
        <w:pStyle w:val="BodyText"/>
        <w:numPr>
          <w:ilvl w:val="0"/>
          <w:numId w:val="9"/>
        </w:numPr>
        <w:rPr>
          <w:rFonts w:cstheme="minorHAnsi"/>
          <w:sz w:val="24"/>
          <w:szCs w:val="24"/>
          <w:lang w:val="en-CA"/>
        </w:rPr>
      </w:pPr>
      <w:r w:rsidRPr="000A75C3">
        <w:rPr>
          <w:rFonts w:cstheme="minorHAnsi"/>
          <w:sz w:val="24"/>
          <w:szCs w:val="24"/>
          <w:lang w:val="en-CA"/>
        </w:rPr>
        <w:t xml:space="preserve">For example, the segment between </w:t>
      </w:r>
      <w:r w:rsidRPr="000A75C3">
        <w:rPr>
          <w:rFonts w:cstheme="minorHAnsi"/>
          <w:b/>
          <w:bCs/>
          <w:sz w:val="24"/>
          <w:szCs w:val="24"/>
          <w:lang w:val="en-CA"/>
        </w:rPr>
        <w:t>500,000 and 1,500,000</w:t>
      </w:r>
      <w:r w:rsidRPr="000A75C3">
        <w:rPr>
          <w:rFonts w:cstheme="minorHAnsi"/>
          <w:sz w:val="24"/>
          <w:szCs w:val="24"/>
          <w:lang w:val="en-CA"/>
        </w:rPr>
        <w:t xml:space="preserve"> accounts for a combined </w:t>
      </w:r>
      <w:r w:rsidRPr="000A75C3">
        <w:rPr>
          <w:rFonts w:cstheme="minorHAnsi"/>
          <w:b/>
          <w:bCs/>
          <w:sz w:val="24"/>
          <w:szCs w:val="24"/>
          <w:lang w:val="en-CA"/>
        </w:rPr>
        <w:t>58.2%</w:t>
      </w:r>
      <w:r w:rsidRPr="000A75C3">
        <w:rPr>
          <w:rFonts w:cstheme="minorHAnsi"/>
          <w:sz w:val="24"/>
          <w:szCs w:val="24"/>
          <w:lang w:val="en-CA"/>
        </w:rPr>
        <w:t xml:space="preserve"> of cumulative revenue-related transactions. These segments can be targeted for upselling and cross-selling strategies.</w:t>
      </w:r>
    </w:p>
    <w:p w14:paraId="51CD2B79" w14:textId="26060488" w:rsidR="000A75C3" w:rsidRPr="000A75C3" w:rsidRDefault="000A75C3" w:rsidP="00792933">
      <w:pPr>
        <w:pStyle w:val="BodyText"/>
        <w:ind w:left="720" w:firstLine="0"/>
        <w:rPr>
          <w:rFonts w:cstheme="minorHAnsi"/>
          <w:color w:val="1F497D" w:themeColor="text2"/>
          <w:sz w:val="24"/>
          <w:szCs w:val="24"/>
          <w:lang w:val="en-CA"/>
        </w:rPr>
      </w:pPr>
      <w:r w:rsidRPr="000A75C3">
        <w:rPr>
          <w:rFonts w:cstheme="minorHAnsi"/>
          <w:b/>
          <w:bCs/>
          <w:color w:val="1F497D" w:themeColor="text2"/>
          <w:sz w:val="24"/>
          <w:szCs w:val="24"/>
          <w:lang w:val="en-CA"/>
        </w:rPr>
        <w:t>Actionable Insights:</w:t>
      </w:r>
    </w:p>
    <w:p w14:paraId="4709B027" w14:textId="77777777" w:rsidR="000A75C3" w:rsidRPr="000A75C3" w:rsidRDefault="000A75C3" w:rsidP="00B75D78">
      <w:pPr>
        <w:pStyle w:val="BodyText"/>
        <w:numPr>
          <w:ilvl w:val="0"/>
          <w:numId w:val="10"/>
        </w:numPr>
        <w:rPr>
          <w:rFonts w:cstheme="minorHAnsi"/>
          <w:sz w:val="24"/>
          <w:szCs w:val="24"/>
          <w:lang w:val="en-CA"/>
        </w:rPr>
      </w:pPr>
      <w:r w:rsidRPr="000A75C3">
        <w:rPr>
          <w:rFonts w:cstheme="minorHAnsi"/>
          <w:sz w:val="24"/>
          <w:szCs w:val="24"/>
          <w:lang w:val="en-CA"/>
        </w:rPr>
        <w:t xml:space="preserve">Focus marketing efforts on customers generating revenue in the </w:t>
      </w:r>
      <w:r w:rsidRPr="000A75C3">
        <w:rPr>
          <w:rFonts w:cstheme="minorHAnsi"/>
          <w:b/>
          <w:bCs/>
          <w:sz w:val="24"/>
          <w:szCs w:val="24"/>
          <w:lang w:val="en-CA"/>
        </w:rPr>
        <w:t>1,000,000 - 2,000,000</w:t>
      </w:r>
      <w:r w:rsidRPr="000A75C3">
        <w:rPr>
          <w:rFonts w:cstheme="minorHAnsi"/>
          <w:sz w:val="24"/>
          <w:szCs w:val="24"/>
          <w:lang w:val="en-CA"/>
        </w:rPr>
        <w:t xml:space="preserve"> range to move them to higher segments.</w:t>
      </w:r>
    </w:p>
    <w:p w14:paraId="59B790EC" w14:textId="77777777" w:rsidR="000A75C3" w:rsidRPr="000A75C3" w:rsidRDefault="000A75C3" w:rsidP="00B75D78">
      <w:pPr>
        <w:pStyle w:val="BodyText"/>
        <w:numPr>
          <w:ilvl w:val="0"/>
          <w:numId w:val="10"/>
        </w:numPr>
        <w:rPr>
          <w:rFonts w:cstheme="minorHAnsi"/>
          <w:sz w:val="24"/>
          <w:szCs w:val="24"/>
          <w:lang w:val="en-CA"/>
        </w:rPr>
      </w:pPr>
      <w:r w:rsidRPr="000A75C3">
        <w:rPr>
          <w:rFonts w:cstheme="minorHAnsi"/>
          <w:sz w:val="24"/>
          <w:szCs w:val="24"/>
          <w:lang w:val="en-CA"/>
        </w:rPr>
        <w:t>Review outlier transactions for patterns that could be replicated across other customer groups or orders.</w:t>
      </w:r>
    </w:p>
    <w:p w14:paraId="59C4FAA6" w14:textId="204EDD31" w:rsidR="00CD50A0" w:rsidRPr="00B035CE" w:rsidRDefault="000A75C3" w:rsidP="00B035CE">
      <w:pPr>
        <w:pStyle w:val="BodyText"/>
        <w:numPr>
          <w:ilvl w:val="0"/>
          <w:numId w:val="10"/>
        </w:numPr>
        <w:rPr>
          <w:rFonts w:cstheme="minorHAnsi"/>
          <w:sz w:val="24"/>
          <w:szCs w:val="24"/>
          <w:lang w:val="en-CA"/>
        </w:rPr>
      </w:pPr>
      <w:r w:rsidRPr="000A75C3">
        <w:rPr>
          <w:rFonts w:cstheme="minorHAnsi"/>
          <w:sz w:val="24"/>
          <w:szCs w:val="24"/>
          <w:lang w:val="en-CA"/>
        </w:rPr>
        <w:t xml:space="preserve">Explore strategies to engage small-scale customers contributing to </w:t>
      </w:r>
      <w:proofErr w:type="gramStart"/>
      <w:r w:rsidRPr="000A75C3">
        <w:rPr>
          <w:rFonts w:cstheme="minorHAnsi"/>
          <w:sz w:val="24"/>
          <w:szCs w:val="24"/>
          <w:lang w:val="en-CA"/>
        </w:rPr>
        <w:t>the majority of</w:t>
      </w:r>
      <w:proofErr w:type="gramEnd"/>
      <w:r w:rsidRPr="000A75C3">
        <w:rPr>
          <w:rFonts w:cstheme="minorHAnsi"/>
          <w:sz w:val="24"/>
          <w:szCs w:val="24"/>
          <w:lang w:val="en-CA"/>
        </w:rPr>
        <w:t xml:space="preserve"> transactions below </w:t>
      </w:r>
      <w:r w:rsidRPr="000A75C3">
        <w:rPr>
          <w:rFonts w:cstheme="minorHAnsi"/>
          <w:b/>
          <w:bCs/>
          <w:sz w:val="24"/>
          <w:szCs w:val="24"/>
          <w:lang w:val="en-CA"/>
        </w:rPr>
        <w:t>500,000</w:t>
      </w:r>
      <w:r w:rsidRPr="000A75C3">
        <w:rPr>
          <w:rFonts w:cstheme="minorHAnsi"/>
          <w:sz w:val="24"/>
          <w:szCs w:val="24"/>
          <w:lang w:val="en-CA"/>
        </w:rPr>
        <w:t>.</w:t>
      </w:r>
    </w:p>
    <w:p w14:paraId="298D64C0" w14:textId="77777777" w:rsidR="00CD50A0" w:rsidRPr="00CD50A0" w:rsidRDefault="00CD50A0" w:rsidP="00CD50A0">
      <w:pPr>
        <w:pStyle w:val="BodyText"/>
        <w:ind w:left="284" w:firstLine="0"/>
        <w:rPr>
          <w:rFonts w:asciiTheme="minorHAnsi" w:hAnsiTheme="minorHAnsi" w:cstheme="minorHAnsi"/>
          <w:b/>
          <w:bCs/>
          <w:color w:val="1F497D" w:themeColor="text2"/>
          <w:sz w:val="24"/>
          <w:szCs w:val="24"/>
        </w:rPr>
      </w:pPr>
    </w:p>
    <w:p w14:paraId="5431FA87" w14:textId="7B11D5FF" w:rsidR="00335D06" w:rsidRDefault="009A1DC4" w:rsidP="00CD50A0">
      <w:pPr>
        <w:pStyle w:val="BodyText"/>
        <w:numPr>
          <w:ilvl w:val="0"/>
          <w:numId w:val="5"/>
        </w:numPr>
        <w:rPr>
          <w:rFonts w:asciiTheme="minorHAnsi" w:hAnsiTheme="minorHAnsi" w:cstheme="minorHAnsi"/>
          <w:b/>
          <w:bCs/>
          <w:color w:val="1F497D" w:themeColor="text2"/>
          <w:sz w:val="24"/>
          <w:szCs w:val="24"/>
        </w:rPr>
      </w:pPr>
      <w:r w:rsidRPr="009A1DC4">
        <w:rPr>
          <w:rFonts w:asciiTheme="minorHAnsi" w:hAnsiTheme="minorHAnsi" w:cstheme="minorHAnsi"/>
          <w:b/>
          <w:bCs/>
          <w:color w:val="1F497D" w:themeColor="text2"/>
          <w:sz w:val="24"/>
          <w:szCs w:val="24"/>
        </w:rPr>
        <w:t>Total Cost:</w:t>
      </w:r>
    </w:p>
    <w:tbl>
      <w:tblPr>
        <w:tblW w:w="5678" w:type="dxa"/>
        <w:tblInd w:w="2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8"/>
        <w:gridCol w:w="2310"/>
      </w:tblGrid>
      <w:tr w:rsidR="00A21BDF" w:rsidRPr="00A21BDF" w14:paraId="481AA12A" w14:textId="77777777" w:rsidTr="00B035CE">
        <w:trPr>
          <w:trHeight w:val="332"/>
        </w:trPr>
        <w:tc>
          <w:tcPr>
            <w:tcW w:w="3368" w:type="dxa"/>
            <w:shd w:val="clear" w:color="156082" w:fill="156082"/>
            <w:noWrap/>
            <w:vAlign w:val="bottom"/>
            <w:hideMark/>
          </w:tcPr>
          <w:p w14:paraId="78F48B79" w14:textId="77777777" w:rsidR="00A21BDF" w:rsidRPr="00A21BDF" w:rsidRDefault="00A21BDF" w:rsidP="00CD50A0">
            <w:pPr>
              <w:widowControl/>
              <w:jc w:val="center"/>
              <w:rPr>
                <w:rFonts w:ascii="Aptos Narrow" w:eastAsia="Times New Roman" w:hAnsi="Aptos Narrow" w:cs="Times New Roman"/>
                <w:b/>
                <w:bCs/>
                <w:color w:val="FFFFFF"/>
                <w:lang w:val="en-CA" w:eastAsia="en-CA"/>
              </w:rPr>
            </w:pPr>
            <w:r w:rsidRPr="00A21BDF">
              <w:rPr>
                <w:rFonts w:ascii="Aptos Narrow" w:eastAsia="Times New Roman" w:hAnsi="Aptos Narrow" w:cs="Times New Roman"/>
                <w:b/>
                <w:bCs/>
                <w:color w:val="FFFFFF"/>
                <w:lang w:val="en-CA" w:eastAsia="en-CA"/>
              </w:rPr>
              <w:t>Statistics</w:t>
            </w:r>
          </w:p>
        </w:tc>
        <w:tc>
          <w:tcPr>
            <w:tcW w:w="2310" w:type="dxa"/>
            <w:shd w:val="clear" w:color="156082" w:fill="156082"/>
            <w:noWrap/>
            <w:vAlign w:val="bottom"/>
            <w:hideMark/>
          </w:tcPr>
          <w:p w14:paraId="589786C9" w14:textId="77777777" w:rsidR="00A21BDF" w:rsidRPr="00A21BDF" w:rsidRDefault="00A21BDF" w:rsidP="00CD50A0">
            <w:pPr>
              <w:widowControl/>
              <w:jc w:val="center"/>
              <w:rPr>
                <w:rFonts w:ascii="Aptos Narrow" w:eastAsia="Times New Roman" w:hAnsi="Aptos Narrow" w:cs="Times New Roman"/>
                <w:b/>
                <w:bCs/>
                <w:color w:val="FFFFFF"/>
                <w:lang w:val="en-CA" w:eastAsia="en-CA"/>
              </w:rPr>
            </w:pPr>
            <w:r w:rsidRPr="00A21BDF">
              <w:rPr>
                <w:rFonts w:ascii="Aptos Narrow" w:eastAsia="Times New Roman" w:hAnsi="Aptos Narrow" w:cs="Times New Roman"/>
                <w:b/>
                <w:bCs/>
                <w:color w:val="FFFFFF"/>
                <w:lang w:val="en-CA" w:eastAsia="en-CA"/>
              </w:rPr>
              <w:t>Value</w:t>
            </w:r>
          </w:p>
        </w:tc>
      </w:tr>
      <w:tr w:rsidR="00A21BDF" w:rsidRPr="00A21BDF" w14:paraId="6DBA8E7C" w14:textId="77777777" w:rsidTr="00B035CE">
        <w:trPr>
          <w:trHeight w:val="260"/>
        </w:trPr>
        <w:tc>
          <w:tcPr>
            <w:tcW w:w="3368" w:type="dxa"/>
            <w:shd w:val="clear" w:color="C0E6F5" w:fill="C0E6F5"/>
            <w:noWrap/>
            <w:vAlign w:val="bottom"/>
            <w:hideMark/>
          </w:tcPr>
          <w:p w14:paraId="40A5A16C" w14:textId="77777777" w:rsidR="00A21BDF" w:rsidRPr="00A21BDF" w:rsidRDefault="00A21BDF" w:rsidP="00CD50A0">
            <w:pPr>
              <w:widowControl/>
              <w:jc w:val="center"/>
              <w:rPr>
                <w:rFonts w:ascii="Aptos Narrow" w:eastAsia="Times New Roman" w:hAnsi="Aptos Narrow" w:cs="Times New Roman"/>
                <w:color w:val="000000"/>
                <w:lang w:val="en-CA" w:eastAsia="en-CA"/>
              </w:rPr>
            </w:pPr>
            <w:r w:rsidRPr="00A21BDF">
              <w:rPr>
                <w:rFonts w:ascii="Aptos Narrow" w:eastAsia="Times New Roman" w:hAnsi="Aptos Narrow" w:cs="Times New Roman"/>
                <w:color w:val="000000"/>
                <w:lang w:val="en-CA" w:eastAsia="en-CA"/>
              </w:rPr>
              <w:t>Mean</w:t>
            </w:r>
          </w:p>
        </w:tc>
        <w:tc>
          <w:tcPr>
            <w:tcW w:w="2310" w:type="dxa"/>
            <w:shd w:val="clear" w:color="C0E6F5" w:fill="C0E6F5"/>
            <w:noWrap/>
            <w:vAlign w:val="bottom"/>
            <w:hideMark/>
          </w:tcPr>
          <w:p w14:paraId="2D2E8BEB" w14:textId="77777777" w:rsidR="00A21BDF" w:rsidRPr="00A21BDF" w:rsidRDefault="00A21BDF" w:rsidP="00CD50A0">
            <w:pPr>
              <w:widowControl/>
              <w:jc w:val="center"/>
              <w:rPr>
                <w:rFonts w:ascii="Aptos Narrow" w:eastAsia="Times New Roman" w:hAnsi="Aptos Narrow" w:cs="Times New Roman"/>
                <w:color w:val="000000"/>
                <w:lang w:val="en-CA" w:eastAsia="en-CA"/>
              </w:rPr>
            </w:pPr>
            <w:r w:rsidRPr="00A21BDF">
              <w:rPr>
                <w:rFonts w:ascii="Aptos Narrow" w:eastAsia="Times New Roman" w:hAnsi="Aptos Narrow" w:cs="Times New Roman"/>
                <w:color w:val="000000"/>
                <w:lang w:val="en-CA" w:eastAsia="en-CA"/>
              </w:rPr>
              <w:t>936119.2288</w:t>
            </w:r>
          </w:p>
        </w:tc>
      </w:tr>
      <w:tr w:rsidR="00A21BDF" w:rsidRPr="00A21BDF" w14:paraId="5425E7DC" w14:textId="77777777" w:rsidTr="00B035CE">
        <w:trPr>
          <w:trHeight w:val="260"/>
        </w:trPr>
        <w:tc>
          <w:tcPr>
            <w:tcW w:w="3368" w:type="dxa"/>
            <w:shd w:val="clear" w:color="auto" w:fill="auto"/>
            <w:noWrap/>
            <w:vAlign w:val="bottom"/>
            <w:hideMark/>
          </w:tcPr>
          <w:p w14:paraId="28F91C44" w14:textId="77777777" w:rsidR="00A21BDF" w:rsidRPr="00A21BDF" w:rsidRDefault="00A21BDF" w:rsidP="00CD50A0">
            <w:pPr>
              <w:widowControl/>
              <w:jc w:val="center"/>
              <w:rPr>
                <w:rFonts w:ascii="Aptos Narrow" w:eastAsia="Times New Roman" w:hAnsi="Aptos Narrow" w:cs="Times New Roman"/>
                <w:color w:val="000000"/>
                <w:lang w:val="en-CA" w:eastAsia="en-CA"/>
              </w:rPr>
            </w:pPr>
            <w:r w:rsidRPr="00A21BDF">
              <w:rPr>
                <w:rFonts w:ascii="Aptos Narrow" w:eastAsia="Times New Roman" w:hAnsi="Aptos Narrow" w:cs="Times New Roman"/>
                <w:color w:val="000000"/>
                <w:lang w:val="en-CA" w:eastAsia="en-CA"/>
              </w:rPr>
              <w:t>Standard Error</w:t>
            </w:r>
          </w:p>
        </w:tc>
        <w:tc>
          <w:tcPr>
            <w:tcW w:w="2310" w:type="dxa"/>
            <w:shd w:val="clear" w:color="auto" w:fill="auto"/>
            <w:noWrap/>
            <w:vAlign w:val="bottom"/>
            <w:hideMark/>
          </w:tcPr>
          <w:p w14:paraId="77BE21DC" w14:textId="77777777" w:rsidR="00A21BDF" w:rsidRPr="00A21BDF" w:rsidRDefault="00A21BDF" w:rsidP="00CD50A0">
            <w:pPr>
              <w:widowControl/>
              <w:jc w:val="center"/>
              <w:rPr>
                <w:rFonts w:ascii="Aptos Narrow" w:eastAsia="Times New Roman" w:hAnsi="Aptos Narrow" w:cs="Times New Roman"/>
                <w:color w:val="000000"/>
                <w:lang w:val="en-CA" w:eastAsia="en-CA"/>
              </w:rPr>
            </w:pPr>
            <w:r w:rsidRPr="00A21BDF">
              <w:rPr>
                <w:rFonts w:ascii="Aptos Narrow" w:eastAsia="Times New Roman" w:hAnsi="Aptos Narrow" w:cs="Times New Roman"/>
                <w:color w:val="000000"/>
                <w:lang w:val="en-CA" w:eastAsia="en-CA"/>
              </w:rPr>
              <w:t>36763.71519</w:t>
            </w:r>
          </w:p>
        </w:tc>
      </w:tr>
      <w:tr w:rsidR="00A21BDF" w:rsidRPr="00A21BDF" w14:paraId="4095651E" w14:textId="77777777" w:rsidTr="00B035CE">
        <w:trPr>
          <w:trHeight w:val="260"/>
        </w:trPr>
        <w:tc>
          <w:tcPr>
            <w:tcW w:w="3368" w:type="dxa"/>
            <w:shd w:val="clear" w:color="C0E6F5" w:fill="C0E6F5"/>
            <w:noWrap/>
            <w:vAlign w:val="bottom"/>
            <w:hideMark/>
          </w:tcPr>
          <w:p w14:paraId="4D3CD556" w14:textId="77777777" w:rsidR="00A21BDF" w:rsidRPr="00A21BDF" w:rsidRDefault="00A21BDF" w:rsidP="00CD50A0">
            <w:pPr>
              <w:widowControl/>
              <w:jc w:val="center"/>
              <w:rPr>
                <w:rFonts w:ascii="Aptos Narrow" w:eastAsia="Times New Roman" w:hAnsi="Aptos Narrow" w:cs="Times New Roman"/>
                <w:color w:val="000000"/>
                <w:lang w:val="en-CA" w:eastAsia="en-CA"/>
              </w:rPr>
            </w:pPr>
            <w:r w:rsidRPr="00A21BDF">
              <w:rPr>
                <w:rFonts w:ascii="Aptos Narrow" w:eastAsia="Times New Roman" w:hAnsi="Aptos Narrow" w:cs="Times New Roman"/>
                <w:color w:val="000000"/>
                <w:lang w:val="en-CA" w:eastAsia="en-CA"/>
              </w:rPr>
              <w:t>Median</w:t>
            </w:r>
          </w:p>
        </w:tc>
        <w:tc>
          <w:tcPr>
            <w:tcW w:w="2310" w:type="dxa"/>
            <w:shd w:val="clear" w:color="C0E6F5" w:fill="C0E6F5"/>
            <w:noWrap/>
            <w:vAlign w:val="bottom"/>
            <w:hideMark/>
          </w:tcPr>
          <w:p w14:paraId="31D12C18" w14:textId="77777777" w:rsidR="00A21BDF" w:rsidRPr="00A21BDF" w:rsidRDefault="00A21BDF" w:rsidP="00CD50A0">
            <w:pPr>
              <w:widowControl/>
              <w:jc w:val="center"/>
              <w:rPr>
                <w:rFonts w:ascii="Aptos Narrow" w:eastAsia="Times New Roman" w:hAnsi="Aptos Narrow" w:cs="Times New Roman"/>
                <w:color w:val="000000"/>
                <w:lang w:val="en-CA" w:eastAsia="en-CA"/>
              </w:rPr>
            </w:pPr>
            <w:r w:rsidRPr="00A21BDF">
              <w:rPr>
                <w:rFonts w:ascii="Aptos Narrow" w:eastAsia="Times New Roman" w:hAnsi="Aptos Narrow" w:cs="Times New Roman"/>
                <w:color w:val="000000"/>
                <w:lang w:val="en-CA" w:eastAsia="en-CA"/>
              </w:rPr>
              <w:t>464726.065</w:t>
            </w:r>
          </w:p>
        </w:tc>
      </w:tr>
      <w:tr w:rsidR="00A21BDF" w:rsidRPr="00A21BDF" w14:paraId="0BC5A2D9" w14:textId="77777777" w:rsidTr="00B035CE">
        <w:trPr>
          <w:trHeight w:val="260"/>
        </w:trPr>
        <w:tc>
          <w:tcPr>
            <w:tcW w:w="3368" w:type="dxa"/>
            <w:shd w:val="clear" w:color="auto" w:fill="auto"/>
            <w:noWrap/>
            <w:vAlign w:val="bottom"/>
            <w:hideMark/>
          </w:tcPr>
          <w:p w14:paraId="3E5505EB" w14:textId="77777777" w:rsidR="00A21BDF" w:rsidRPr="00A21BDF" w:rsidRDefault="00A21BDF" w:rsidP="00CD50A0">
            <w:pPr>
              <w:widowControl/>
              <w:jc w:val="center"/>
              <w:rPr>
                <w:rFonts w:ascii="Aptos Narrow" w:eastAsia="Times New Roman" w:hAnsi="Aptos Narrow" w:cs="Times New Roman"/>
                <w:color w:val="000000"/>
                <w:lang w:val="en-CA" w:eastAsia="en-CA"/>
              </w:rPr>
            </w:pPr>
            <w:r w:rsidRPr="00A21BDF">
              <w:rPr>
                <w:rFonts w:ascii="Aptos Narrow" w:eastAsia="Times New Roman" w:hAnsi="Aptos Narrow" w:cs="Times New Roman"/>
                <w:color w:val="000000"/>
                <w:lang w:val="en-CA" w:eastAsia="en-CA"/>
              </w:rPr>
              <w:lastRenderedPageBreak/>
              <w:t>Mode</w:t>
            </w:r>
          </w:p>
        </w:tc>
        <w:tc>
          <w:tcPr>
            <w:tcW w:w="2310" w:type="dxa"/>
            <w:shd w:val="clear" w:color="auto" w:fill="auto"/>
            <w:noWrap/>
            <w:vAlign w:val="bottom"/>
            <w:hideMark/>
          </w:tcPr>
          <w:p w14:paraId="5ED0CFED" w14:textId="77777777" w:rsidR="00A21BDF" w:rsidRPr="00A21BDF" w:rsidRDefault="00A21BDF" w:rsidP="00CD50A0">
            <w:pPr>
              <w:widowControl/>
              <w:jc w:val="center"/>
              <w:rPr>
                <w:rFonts w:ascii="Aptos Narrow" w:eastAsia="Times New Roman" w:hAnsi="Aptos Narrow" w:cs="Times New Roman"/>
                <w:color w:val="000000"/>
                <w:lang w:val="en-CA" w:eastAsia="en-CA"/>
              </w:rPr>
            </w:pPr>
            <w:r w:rsidRPr="00A21BDF">
              <w:rPr>
                <w:rFonts w:ascii="Aptos Narrow" w:eastAsia="Times New Roman" w:hAnsi="Aptos Narrow" w:cs="Times New Roman"/>
                <w:color w:val="000000"/>
                <w:lang w:val="en-CA" w:eastAsia="en-CA"/>
              </w:rPr>
              <w:t>66909.48</w:t>
            </w:r>
          </w:p>
        </w:tc>
      </w:tr>
      <w:tr w:rsidR="00A21BDF" w:rsidRPr="00A21BDF" w14:paraId="345370C0" w14:textId="77777777" w:rsidTr="00B035CE">
        <w:trPr>
          <w:trHeight w:val="260"/>
        </w:trPr>
        <w:tc>
          <w:tcPr>
            <w:tcW w:w="3368" w:type="dxa"/>
            <w:shd w:val="clear" w:color="C0E6F5" w:fill="C0E6F5"/>
            <w:noWrap/>
            <w:vAlign w:val="bottom"/>
            <w:hideMark/>
          </w:tcPr>
          <w:p w14:paraId="380519F4" w14:textId="77777777" w:rsidR="00A21BDF" w:rsidRPr="00A21BDF" w:rsidRDefault="00A21BDF" w:rsidP="00CD50A0">
            <w:pPr>
              <w:widowControl/>
              <w:jc w:val="center"/>
              <w:rPr>
                <w:rFonts w:ascii="Aptos Narrow" w:eastAsia="Times New Roman" w:hAnsi="Aptos Narrow" w:cs="Times New Roman"/>
                <w:color w:val="000000"/>
                <w:lang w:val="en-CA" w:eastAsia="en-CA"/>
              </w:rPr>
            </w:pPr>
            <w:r w:rsidRPr="00A21BDF">
              <w:rPr>
                <w:rFonts w:ascii="Aptos Narrow" w:eastAsia="Times New Roman" w:hAnsi="Aptos Narrow" w:cs="Times New Roman"/>
                <w:color w:val="000000"/>
                <w:lang w:val="en-CA" w:eastAsia="en-CA"/>
              </w:rPr>
              <w:t>Standard Deviation</w:t>
            </w:r>
          </w:p>
        </w:tc>
        <w:tc>
          <w:tcPr>
            <w:tcW w:w="2310" w:type="dxa"/>
            <w:shd w:val="clear" w:color="C0E6F5" w:fill="C0E6F5"/>
            <w:noWrap/>
            <w:vAlign w:val="bottom"/>
            <w:hideMark/>
          </w:tcPr>
          <w:p w14:paraId="36C1652E" w14:textId="77777777" w:rsidR="00A21BDF" w:rsidRPr="00A21BDF" w:rsidRDefault="00A21BDF" w:rsidP="00CD50A0">
            <w:pPr>
              <w:widowControl/>
              <w:jc w:val="center"/>
              <w:rPr>
                <w:rFonts w:ascii="Aptos Narrow" w:eastAsia="Times New Roman" w:hAnsi="Aptos Narrow" w:cs="Times New Roman"/>
                <w:color w:val="000000"/>
                <w:lang w:val="en-CA" w:eastAsia="en-CA"/>
              </w:rPr>
            </w:pPr>
            <w:r w:rsidRPr="00A21BDF">
              <w:rPr>
                <w:rFonts w:ascii="Aptos Narrow" w:eastAsia="Times New Roman" w:hAnsi="Aptos Narrow" w:cs="Times New Roman"/>
                <w:color w:val="000000"/>
                <w:lang w:val="en-CA" w:eastAsia="en-CA"/>
              </w:rPr>
              <w:t>1162570.753</w:t>
            </w:r>
          </w:p>
        </w:tc>
      </w:tr>
      <w:tr w:rsidR="00A21BDF" w:rsidRPr="00A21BDF" w14:paraId="4CF09499" w14:textId="77777777" w:rsidTr="00B035CE">
        <w:trPr>
          <w:trHeight w:val="260"/>
        </w:trPr>
        <w:tc>
          <w:tcPr>
            <w:tcW w:w="3368" w:type="dxa"/>
            <w:shd w:val="clear" w:color="auto" w:fill="auto"/>
            <w:noWrap/>
            <w:vAlign w:val="bottom"/>
            <w:hideMark/>
          </w:tcPr>
          <w:p w14:paraId="001943D4" w14:textId="77777777" w:rsidR="00A21BDF" w:rsidRPr="00A21BDF" w:rsidRDefault="00A21BDF" w:rsidP="00CD50A0">
            <w:pPr>
              <w:widowControl/>
              <w:jc w:val="center"/>
              <w:rPr>
                <w:rFonts w:ascii="Aptos Narrow" w:eastAsia="Times New Roman" w:hAnsi="Aptos Narrow" w:cs="Times New Roman"/>
                <w:color w:val="000000"/>
                <w:lang w:val="en-CA" w:eastAsia="en-CA"/>
              </w:rPr>
            </w:pPr>
            <w:r w:rsidRPr="00A21BDF">
              <w:rPr>
                <w:rFonts w:ascii="Aptos Narrow" w:eastAsia="Times New Roman" w:hAnsi="Aptos Narrow" w:cs="Times New Roman"/>
                <w:color w:val="000000"/>
                <w:lang w:val="en-CA" w:eastAsia="en-CA"/>
              </w:rPr>
              <w:t>Sample Variance</w:t>
            </w:r>
          </w:p>
        </w:tc>
        <w:tc>
          <w:tcPr>
            <w:tcW w:w="2310" w:type="dxa"/>
            <w:shd w:val="clear" w:color="auto" w:fill="auto"/>
            <w:noWrap/>
            <w:vAlign w:val="bottom"/>
            <w:hideMark/>
          </w:tcPr>
          <w:p w14:paraId="644BD9D4" w14:textId="77777777" w:rsidR="00A21BDF" w:rsidRPr="00A21BDF" w:rsidRDefault="00A21BDF" w:rsidP="00CD50A0">
            <w:pPr>
              <w:widowControl/>
              <w:jc w:val="center"/>
              <w:rPr>
                <w:rFonts w:ascii="Aptos Narrow" w:eastAsia="Times New Roman" w:hAnsi="Aptos Narrow" w:cs="Times New Roman"/>
                <w:color w:val="000000"/>
                <w:lang w:val="en-CA" w:eastAsia="en-CA"/>
              </w:rPr>
            </w:pPr>
            <w:r w:rsidRPr="00A21BDF">
              <w:rPr>
                <w:rFonts w:ascii="Aptos Narrow" w:eastAsia="Times New Roman" w:hAnsi="Aptos Narrow" w:cs="Times New Roman"/>
                <w:color w:val="000000"/>
                <w:lang w:val="en-CA" w:eastAsia="en-CA"/>
              </w:rPr>
              <w:t>1.35157E+12</w:t>
            </w:r>
          </w:p>
        </w:tc>
      </w:tr>
      <w:tr w:rsidR="00A21BDF" w:rsidRPr="00A21BDF" w14:paraId="7A37C795" w14:textId="77777777" w:rsidTr="00B035CE">
        <w:trPr>
          <w:trHeight w:val="260"/>
        </w:trPr>
        <w:tc>
          <w:tcPr>
            <w:tcW w:w="3368" w:type="dxa"/>
            <w:shd w:val="clear" w:color="C0E6F5" w:fill="C0E6F5"/>
            <w:noWrap/>
            <w:vAlign w:val="bottom"/>
            <w:hideMark/>
          </w:tcPr>
          <w:p w14:paraId="44819F5A" w14:textId="77777777" w:rsidR="00A21BDF" w:rsidRPr="00A21BDF" w:rsidRDefault="00A21BDF" w:rsidP="00CD50A0">
            <w:pPr>
              <w:widowControl/>
              <w:jc w:val="center"/>
              <w:rPr>
                <w:rFonts w:ascii="Aptos Narrow" w:eastAsia="Times New Roman" w:hAnsi="Aptos Narrow" w:cs="Times New Roman"/>
                <w:color w:val="000000"/>
                <w:lang w:val="en-CA" w:eastAsia="en-CA"/>
              </w:rPr>
            </w:pPr>
            <w:r w:rsidRPr="00A21BDF">
              <w:rPr>
                <w:rFonts w:ascii="Aptos Narrow" w:eastAsia="Times New Roman" w:hAnsi="Aptos Narrow" w:cs="Times New Roman"/>
                <w:color w:val="000000"/>
                <w:lang w:val="en-CA" w:eastAsia="en-CA"/>
              </w:rPr>
              <w:t>Kurtosis</w:t>
            </w:r>
          </w:p>
        </w:tc>
        <w:tc>
          <w:tcPr>
            <w:tcW w:w="2310" w:type="dxa"/>
            <w:shd w:val="clear" w:color="C0E6F5" w:fill="C0E6F5"/>
            <w:noWrap/>
            <w:vAlign w:val="bottom"/>
            <w:hideMark/>
          </w:tcPr>
          <w:p w14:paraId="3BCB1D82" w14:textId="77777777" w:rsidR="00A21BDF" w:rsidRPr="00A21BDF" w:rsidRDefault="00A21BDF" w:rsidP="00CD50A0">
            <w:pPr>
              <w:widowControl/>
              <w:jc w:val="center"/>
              <w:rPr>
                <w:rFonts w:ascii="Aptos Narrow" w:eastAsia="Times New Roman" w:hAnsi="Aptos Narrow" w:cs="Times New Roman"/>
                <w:color w:val="000000"/>
                <w:lang w:val="en-CA" w:eastAsia="en-CA"/>
              </w:rPr>
            </w:pPr>
            <w:r w:rsidRPr="00A21BDF">
              <w:rPr>
                <w:rFonts w:ascii="Aptos Narrow" w:eastAsia="Times New Roman" w:hAnsi="Aptos Narrow" w:cs="Times New Roman"/>
                <w:color w:val="000000"/>
                <w:lang w:val="en-CA" w:eastAsia="en-CA"/>
              </w:rPr>
              <w:t>2.558918675</w:t>
            </w:r>
          </w:p>
        </w:tc>
      </w:tr>
      <w:tr w:rsidR="00A21BDF" w:rsidRPr="00A21BDF" w14:paraId="555C9CD8" w14:textId="77777777" w:rsidTr="00B035CE">
        <w:trPr>
          <w:trHeight w:val="260"/>
        </w:trPr>
        <w:tc>
          <w:tcPr>
            <w:tcW w:w="3368" w:type="dxa"/>
            <w:shd w:val="clear" w:color="auto" w:fill="auto"/>
            <w:noWrap/>
            <w:vAlign w:val="bottom"/>
            <w:hideMark/>
          </w:tcPr>
          <w:p w14:paraId="48F0AAA5" w14:textId="77777777" w:rsidR="00A21BDF" w:rsidRPr="00A21BDF" w:rsidRDefault="00A21BDF" w:rsidP="00CD50A0">
            <w:pPr>
              <w:widowControl/>
              <w:jc w:val="center"/>
              <w:rPr>
                <w:rFonts w:ascii="Aptos Narrow" w:eastAsia="Times New Roman" w:hAnsi="Aptos Narrow" w:cs="Times New Roman"/>
                <w:color w:val="000000"/>
                <w:lang w:val="en-CA" w:eastAsia="en-CA"/>
              </w:rPr>
            </w:pPr>
            <w:r w:rsidRPr="00A21BDF">
              <w:rPr>
                <w:rFonts w:ascii="Aptos Narrow" w:eastAsia="Times New Roman" w:hAnsi="Aptos Narrow" w:cs="Times New Roman"/>
                <w:color w:val="000000"/>
                <w:lang w:val="en-CA" w:eastAsia="en-CA"/>
              </w:rPr>
              <w:t>Skewness</w:t>
            </w:r>
          </w:p>
        </w:tc>
        <w:tc>
          <w:tcPr>
            <w:tcW w:w="2310" w:type="dxa"/>
            <w:shd w:val="clear" w:color="auto" w:fill="auto"/>
            <w:noWrap/>
            <w:vAlign w:val="bottom"/>
            <w:hideMark/>
          </w:tcPr>
          <w:p w14:paraId="53CF5E2C" w14:textId="77777777" w:rsidR="00A21BDF" w:rsidRPr="00A21BDF" w:rsidRDefault="00A21BDF" w:rsidP="00CD50A0">
            <w:pPr>
              <w:widowControl/>
              <w:jc w:val="center"/>
              <w:rPr>
                <w:rFonts w:ascii="Aptos Narrow" w:eastAsia="Times New Roman" w:hAnsi="Aptos Narrow" w:cs="Times New Roman"/>
                <w:color w:val="000000"/>
                <w:lang w:val="en-CA" w:eastAsia="en-CA"/>
              </w:rPr>
            </w:pPr>
            <w:r w:rsidRPr="00A21BDF">
              <w:rPr>
                <w:rFonts w:ascii="Aptos Narrow" w:eastAsia="Times New Roman" w:hAnsi="Aptos Narrow" w:cs="Times New Roman"/>
                <w:color w:val="000000"/>
                <w:lang w:val="en-CA" w:eastAsia="en-CA"/>
              </w:rPr>
              <w:t>1.798451421</w:t>
            </w:r>
          </w:p>
        </w:tc>
      </w:tr>
      <w:tr w:rsidR="00A21BDF" w:rsidRPr="00A21BDF" w14:paraId="3B7B084F" w14:textId="77777777" w:rsidTr="00B035CE">
        <w:trPr>
          <w:trHeight w:val="260"/>
        </w:trPr>
        <w:tc>
          <w:tcPr>
            <w:tcW w:w="3368" w:type="dxa"/>
            <w:shd w:val="clear" w:color="C0E6F5" w:fill="C0E6F5"/>
            <w:noWrap/>
            <w:vAlign w:val="bottom"/>
            <w:hideMark/>
          </w:tcPr>
          <w:p w14:paraId="5CF9E2A8" w14:textId="77777777" w:rsidR="00A21BDF" w:rsidRPr="00A21BDF" w:rsidRDefault="00A21BDF" w:rsidP="00CD50A0">
            <w:pPr>
              <w:widowControl/>
              <w:jc w:val="center"/>
              <w:rPr>
                <w:rFonts w:ascii="Aptos Narrow" w:eastAsia="Times New Roman" w:hAnsi="Aptos Narrow" w:cs="Times New Roman"/>
                <w:color w:val="000000"/>
                <w:lang w:val="en-CA" w:eastAsia="en-CA"/>
              </w:rPr>
            </w:pPr>
            <w:r w:rsidRPr="00A21BDF">
              <w:rPr>
                <w:rFonts w:ascii="Aptos Narrow" w:eastAsia="Times New Roman" w:hAnsi="Aptos Narrow" w:cs="Times New Roman"/>
                <w:color w:val="000000"/>
                <w:lang w:val="en-CA" w:eastAsia="en-CA"/>
              </w:rPr>
              <w:t>Range</w:t>
            </w:r>
          </w:p>
        </w:tc>
        <w:tc>
          <w:tcPr>
            <w:tcW w:w="2310" w:type="dxa"/>
            <w:shd w:val="clear" w:color="C0E6F5" w:fill="C0E6F5"/>
            <w:noWrap/>
            <w:vAlign w:val="bottom"/>
            <w:hideMark/>
          </w:tcPr>
          <w:p w14:paraId="79793F37" w14:textId="77777777" w:rsidR="00A21BDF" w:rsidRPr="00A21BDF" w:rsidRDefault="00A21BDF" w:rsidP="00CD50A0">
            <w:pPr>
              <w:widowControl/>
              <w:jc w:val="center"/>
              <w:rPr>
                <w:rFonts w:ascii="Aptos Narrow" w:eastAsia="Times New Roman" w:hAnsi="Aptos Narrow" w:cs="Times New Roman"/>
                <w:color w:val="000000"/>
                <w:lang w:val="en-CA" w:eastAsia="en-CA"/>
              </w:rPr>
            </w:pPr>
            <w:r w:rsidRPr="00A21BDF">
              <w:rPr>
                <w:rFonts w:ascii="Aptos Narrow" w:eastAsia="Times New Roman" w:hAnsi="Aptos Narrow" w:cs="Times New Roman"/>
                <w:color w:val="000000"/>
                <w:lang w:val="en-CA" w:eastAsia="en-CA"/>
              </w:rPr>
              <w:t>5203561.65</w:t>
            </w:r>
          </w:p>
        </w:tc>
      </w:tr>
      <w:tr w:rsidR="00A21BDF" w:rsidRPr="00A21BDF" w14:paraId="668D003D" w14:textId="77777777" w:rsidTr="00B035CE">
        <w:trPr>
          <w:trHeight w:val="260"/>
        </w:trPr>
        <w:tc>
          <w:tcPr>
            <w:tcW w:w="3368" w:type="dxa"/>
            <w:shd w:val="clear" w:color="auto" w:fill="auto"/>
            <w:noWrap/>
            <w:vAlign w:val="bottom"/>
            <w:hideMark/>
          </w:tcPr>
          <w:p w14:paraId="79FA84C1" w14:textId="77777777" w:rsidR="00A21BDF" w:rsidRPr="00A21BDF" w:rsidRDefault="00A21BDF" w:rsidP="00CD50A0">
            <w:pPr>
              <w:widowControl/>
              <w:jc w:val="center"/>
              <w:rPr>
                <w:rFonts w:ascii="Aptos Narrow" w:eastAsia="Times New Roman" w:hAnsi="Aptos Narrow" w:cs="Times New Roman"/>
                <w:color w:val="000000"/>
                <w:lang w:val="en-CA" w:eastAsia="en-CA"/>
              </w:rPr>
            </w:pPr>
            <w:r w:rsidRPr="00A21BDF">
              <w:rPr>
                <w:rFonts w:ascii="Aptos Narrow" w:eastAsia="Times New Roman" w:hAnsi="Aptos Narrow" w:cs="Times New Roman"/>
                <w:color w:val="000000"/>
                <w:lang w:val="en-CA" w:eastAsia="en-CA"/>
              </w:rPr>
              <w:t>Minimum</w:t>
            </w:r>
          </w:p>
        </w:tc>
        <w:tc>
          <w:tcPr>
            <w:tcW w:w="2310" w:type="dxa"/>
            <w:shd w:val="clear" w:color="auto" w:fill="auto"/>
            <w:noWrap/>
            <w:vAlign w:val="bottom"/>
            <w:hideMark/>
          </w:tcPr>
          <w:p w14:paraId="1AC3D9F3" w14:textId="77777777" w:rsidR="00A21BDF" w:rsidRPr="00A21BDF" w:rsidRDefault="00A21BDF" w:rsidP="00CD50A0">
            <w:pPr>
              <w:widowControl/>
              <w:jc w:val="center"/>
              <w:rPr>
                <w:rFonts w:ascii="Aptos Narrow" w:eastAsia="Times New Roman" w:hAnsi="Aptos Narrow" w:cs="Times New Roman"/>
                <w:color w:val="000000"/>
                <w:lang w:val="en-CA" w:eastAsia="en-CA"/>
              </w:rPr>
            </w:pPr>
            <w:r w:rsidRPr="00A21BDF">
              <w:rPr>
                <w:rFonts w:ascii="Aptos Narrow" w:eastAsia="Times New Roman" w:hAnsi="Aptos Narrow" w:cs="Times New Roman"/>
                <w:color w:val="000000"/>
                <w:lang w:val="en-CA" w:eastAsia="en-CA"/>
              </w:rPr>
              <w:t>1416.75</w:t>
            </w:r>
          </w:p>
        </w:tc>
      </w:tr>
      <w:tr w:rsidR="00A21BDF" w:rsidRPr="00A21BDF" w14:paraId="675025DE" w14:textId="77777777" w:rsidTr="00B035CE">
        <w:trPr>
          <w:trHeight w:val="260"/>
        </w:trPr>
        <w:tc>
          <w:tcPr>
            <w:tcW w:w="3368" w:type="dxa"/>
            <w:shd w:val="clear" w:color="C0E6F5" w:fill="C0E6F5"/>
            <w:noWrap/>
            <w:vAlign w:val="bottom"/>
            <w:hideMark/>
          </w:tcPr>
          <w:p w14:paraId="4A4F1082" w14:textId="77777777" w:rsidR="00A21BDF" w:rsidRPr="00A21BDF" w:rsidRDefault="00A21BDF" w:rsidP="00CD50A0">
            <w:pPr>
              <w:widowControl/>
              <w:jc w:val="center"/>
              <w:rPr>
                <w:rFonts w:ascii="Aptos Narrow" w:eastAsia="Times New Roman" w:hAnsi="Aptos Narrow" w:cs="Times New Roman"/>
                <w:color w:val="000000"/>
                <w:lang w:val="en-CA" w:eastAsia="en-CA"/>
              </w:rPr>
            </w:pPr>
            <w:r w:rsidRPr="00A21BDF">
              <w:rPr>
                <w:rFonts w:ascii="Aptos Narrow" w:eastAsia="Times New Roman" w:hAnsi="Aptos Narrow" w:cs="Times New Roman"/>
                <w:color w:val="000000"/>
                <w:lang w:val="en-CA" w:eastAsia="en-CA"/>
              </w:rPr>
              <w:t>Maximum</w:t>
            </w:r>
          </w:p>
        </w:tc>
        <w:tc>
          <w:tcPr>
            <w:tcW w:w="2310" w:type="dxa"/>
            <w:shd w:val="clear" w:color="C0E6F5" w:fill="C0E6F5"/>
            <w:noWrap/>
            <w:vAlign w:val="bottom"/>
            <w:hideMark/>
          </w:tcPr>
          <w:p w14:paraId="563917BA" w14:textId="77777777" w:rsidR="00A21BDF" w:rsidRPr="00A21BDF" w:rsidRDefault="00A21BDF" w:rsidP="00CD50A0">
            <w:pPr>
              <w:widowControl/>
              <w:jc w:val="center"/>
              <w:rPr>
                <w:rFonts w:ascii="Aptos Narrow" w:eastAsia="Times New Roman" w:hAnsi="Aptos Narrow" w:cs="Times New Roman"/>
                <w:color w:val="000000"/>
                <w:lang w:val="en-CA" w:eastAsia="en-CA"/>
              </w:rPr>
            </w:pPr>
            <w:r w:rsidRPr="00A21BDF">
              <w:rPr>
                <w:rFonts w:ascii="Aptos Narrow" w:eastAsia="Times New Roman" w:hAnsi="Aptos Narrow" w:cs="Times New Roman"/>
                <w:color w:val="000000"/>
                <w:lang w:val="en-CA" w:eastAsia="en-CA"/>
              </w:rPr>
              <w:t>5204978.4</w:t>
            </w:r>
          </w:p>
        </w:tc>
      </w:tr>
      <w:tr w:rsidR="00A21BDF" w:rsidRPr="00A21BDF" w14:paraId="29AFA8E6" w14:textId="77777777" w:rsidTr="00B035CE">
        <w:trPr>
          <w:trHeight w:val="260"/>
        </w:trPr>
        <w:tc>
          <w:tcPr>
            <w:tcW w:w="3368" w:type="dxa"/>
            <w:shd w:val="clear" w:color="auto" w:fill="auto"/>
            <w:noWrap/>
            <w:vAlign w:val="bottom"/>
            <w:hideMark/>
          </w:tcPr>
          <w:p w14:paraId="08C993B0" w14:textId="77777777" w:rsidR="00A21BDF" w:rsidRPr="00A21BDF" w:rsidRDefault="00A21BDF" w:rsidP="00CD50A0">
            <w:pPr>
              <w:widowControl/>
              <w:jc w:val="center"/>
              <w:rPr>
                <w:rFonts w:ascii="Aptos Narrow" w:eastAsia="Times New Roman" w:hAnsi="Aptos Narrow" w:cs="Times New Roman"/>
                <w:color w:val="000000"/>
                <w:lang w:val="en-CA" w:eastAsia="en-CA"/>
              </w:rPr>
            </w:pPr>
            <w:r w:rsidRPr="00A21BDF">
              <w:rPr>
                <w:rFonts w:ascii="Aptos Narrow" w:eastAsia="Times New Roman" w:hAnsi="Aptos Narrow" w:cs="Times New Roman"/>
                <w:color w:val="000000"/>
                <w:lang w:val="en-CA" w:eastAsia="en-CA"/>
              </w:rPr>
              <w:t>Sum</w:t>
            </w:r>
          </w:p>
        </w:tc>
        <w:tc>
          <w:tcPr>
            <w:tcW w:w="2310" w:type="dxa"/>
            <w:shd w:val="clear" w:color="auto" w:fill="auto"/>
            <w:noWrap/>
            <w:vAlign w:val="bottom"/>
            <w:hideMark/>
          </w:tcPr>
          <w:p w14:paraId="383378D7" w14:textId="77777777" w:rsidR="00A21BDF" w:rsidRPr="00A21BDF" w:rsidRDefault="00A21BDF" w:rsidP="00CD50A0">
            <w:pPr>
              <w:widowControl/>
              <w:jc w:val="center"/>
              <w:rPr>
                <w:rFonts w:ascii="Aptos Narrow" w:eastAsia="Times New Roman" w:hAnsi="Aptos Narrow" w:cs="Times New Roman"/>
                <w:color w:val="000000"/>
                <w:lang w:val="en-CA" w:eastAsia="en-CA"/>
              </w:rPr>
            </w:pPr>
            <w:r w:rsidRPr="00A21BDF">
              <w:rPr>
                <w:rFonts w:ascii="Aptos Narrow" w:eastAsia="Times New Roman" w:hAnsi="Aptos Narrow" w:cs="Times New Roman"/>
                <w:color w:val="000000"/>
                <w:lang w:val="en-CA" w:eastAsia="en-CA"/>
              </w:rPr>
              <w:t>936119228.8</w:t>
            </w:r>
          </w:p>
        </w:tc>
      </w:tr>
      <w:tr w:rsidR="00A21BDF" w:rsidRPr="00A21BDF" w14:paraId="1FAA3A7E" w14:textId="77777777" w:rsidTr="00B035CE">
        <w:trPr>
          <w:trHeight w:val="260"/>
        </w:trPr>
        <w:tc>
          <w:tcPr>
            <w:tcW w:w="3368" w:type="dxa"/>
            <w:shd w:val="clear" w:color="C0E6F5" w:fill="C0E6F5"/>
            <w:noWrap/>
            <w:vAlign w:val="bottom"/>
            <w:hideMark/>
          </w:tcPr>
          <w:p w14:paraId="52EF3C65" w14:textId="77777777" w:rsidR="00A21BDF" w:rsidRPr="00A21BDF" w:rsidRDefault="00A21BDF" w:rsidP="00CD50A0">
            <w:pPr>
              <w:widowControl/>
              <w:jc w:val="center"/>
              <w:rPr>
                <w:rFonts w:ascii="Aptos Narrow" w:eastAsia="Times New Roman" w:hAnsi="Aptos Narrow" w:cs="Times New Roman"/>
                <w:color w:val="000000"/>
                <w:lang w:val="en-CA" w:eastAsia="en-CA"/>
              </w:rPr>
            </w:pPr>
            <w:r w:rsidRPr="00A21BDF">
              <w:rPr>
                <w:rFonts w:ascii="Aptos Narrow" w:eastAsia="Times New Roman" w:hAnsi="Aptos Narrow" w:cs="Times New Roman"/>
                <w:color w:val="000000"/>
                <w:lang w:val="en-CA" w:eastAsia="en-CA"/>
              </w:rPr>
              <w:t>Count</w:t>
            </w:r>
          </w:p>
        </w:tc>
        <w:tc>
          <w:tcPr>
            <w:tcW w:w="2310" w:type="dxa"/>
            <w:shd w:val="clear" w:color="C0E6F5" w:fill="C0E6F5"/>
            <w:noWrap/>
            <w:vAlign w:val="bottom"/>
            <w:hideMark/>
          </w:tcPr>
          <w:p w14:paraId="3EECDB6A" w14:textId="77777777" w:rsidR="00A21BDF" w:rsidRPr="00A21BDF" w:rsidRDefault="00A21BDF" w:rsidP="00CD50A0">
            <w:pPr>
              <w:widowControl/>
              <w:jc w:val="center"/>
              <w:rPr>
                <w:rFonts w:ascii="Aptos Narrow" w:eastAsia="Times New Roman" w:hAnsi="Aptos Narrow" w:cs="Times New Roman"/>
                <w:color w:val="000000"/>
                <w:lang w:val="en-CA" w:eastAsia="en-CA"/>
              </w:rPr>
            </w:pPr>
            <w:r w:rsidRPr="00A21BDF">
              <w:rPr>
                <w:rFonts w:ascii="Aptos Narrow" w:eastAsia="Times New Roman" w:hAnsi="Aptos Narrow" w:cs="Times New Roman"/>
                <w:color w:val="000000"/>
                <w:lang w:val="en-CA" w:eastAsia="en-CA"/>
              </w:rPr>
              <w:t>1000</w:t>
            </w:r>
          </w:p>
        </w:tc>
      </w:tr>
      <w:tr w:rsidR="00A21BDF" w:rsidRPr="00A21BDF" w14:paraId="5FA6BEB7" w14:textId="77777777" w:rsidTr="00B035CE">
        <w:trPr>
          <w:trHeight w:val="260"/>
        </w:trPr>
        <w:tc>
          <w:tcPr>
            <w:tcW w:w="3368" w:type="dxa"/>
            <w:shd w:val="clear" w:color="auto" w:fill="auto"/>
            <w:noWrap/>
            <w:vAlign w:val="bottom"/>
            <w:hideMark/>
          </w:tcPr>
          <w:p w14:paraId="6092A41A" w14:textId="77777777" w:rsidR="00A21BDF" w:rsidRPr="00A21BDF" w:rsidRDefault="00A21BDF" w:rsidP="00CD50A0">
            <w:pPr>
              <w:widowControl/>
              <w:jc w:val="center"/>
              <w:rPr>
                <w:rFonts w:ascii="Aptos Narrow" w:eastAsia="Times New Roman" w:hAnsi="Aptos Narrow" w:cs="Times New Roman"/>
                <w:color w:val="000000"/>
                <w:lang w:val="en-CA" w:eastAsia="en-CA"/>
              </w:rPr>
            </w:pPr>
            <w:proofErr w:type="gramStart"/>
            <w:r w:rsidRPr="00A21BDF">
              <w:rPr>
                <w:rFonts w:ascii="Aptos Narrow" w:eastAsia="Times New Roman" w:hAnsi="Aptos Narrow" w:cs="Times New Roman"/>
                <w:color w:val="000000"/>
                <w:lang w:val="en-CA" w:eastAsia="en-CA"/>
              </w:rPr>
              <w:t>Largest(</w:t>
            </w:r>
            <w:proofErr w:type="gramEnd"/>
            <w:r w:rsidRPr="00A21BDF">
              <w:rPr>
                <w:rFonts w:ascii="Aptos Narrow" w:eastAsia="Times New Roman" w:hAnsi="Aptos Narrow" w:cs="Times New Roman"/>
                <w:color w:val="000000"/>
                <w:lang w:val="en-CA" w:eastAsia="en-CA"/>
              </w:rPr>
              <w:t>1)</w:t>
            </w:r>
          </w:p>
        </w:tc>
        <w:tc>
          <w:tcPr>
            <w:tcW w:w="2310" w:type="dxa"/>
            <w:shd w:val="clear" w:color="auto" w:fill="auto"/>
            <w:noWrap/>
            <w:vAlign w:val="bottom"/>
            <w:hideMark/>
          </w:tcPr>
          <w:p w14:paraId="74AE595A" w14:textId="77777777" w:rsidR="00A21BDF" w:rsidRPr="00A21BDF" w:rsidRDefault="00A21BDF" w:rsidP="00CD50A0">
            <w:pPr>
              <w:widowControl/>
              <w:jc w:val="center"/>
              <w:rPr>
                <w:rFonts w:ascii="Aptos Narrow" w:eastAsia="Times New Roman" w:hAnsi="Aptos Narrow" w:cs="Times New Roman"/>
                <w:color w:val="000000"/>
                <w:lang w:val="en-CA" w:eastAsia="en-CA"/>
              </w:rPr>
            </w:pPr>
            <w:r w:rsidRPr="00A21BDF">
              <w:rPr>
                <w:rFonts w:ascii="Aptos Narrow" w:eastAsia="Times New Roman" w:hAnsi="Aptos Narrow" w:cs="Times New Roman"/>
                <w:color w:val="000000"/>
                <w:lang w:val="en-CA" w:eastAsia="en-CA"/>
              </w:rPr>
              <w:t>5204978.4</w:t>
            </w:r>
          </w:p>
        </w:tc>
      </w:tr>
      <w:tr w:rsidR="00A21BDF" w:rsidRPr="00A21BDF" w14:paraId="72F33B12" w14:textId="77777777" w:rsidTr="00B035CE">
        <w:trPr>
          <w:trHeight w:val="260"/>
        </w:trPr>
        <w:tc>
          <w:tcPr>
            <w:tcW w:w="3368" w:type="dxa"/>
            <w:shd w:val="clear" w:color="C0E6F5" w:fill="C0E6F5"/>
            <w:noWrap/>
            <w:vAlign w:val="bottom"/>
            <w:hideMark/>
          </w:tcPr>
          <w:p w14:paraId="1AEF5769" w14:textId="77777777" w:rsidR="00A21BDF" w:rsidRPr="00A21BDF" w:rsidRDefault="00A21BDF" w:rsidP="00CD50A0">
            <w:pPr>
              <w:widowControl/>
              <w:jc w:val="center"/>
              <w:rPr>
                <w:rFonts w:ascii="Aptos Narrow" w:eastAsia="Times New Roman" w:hAnsi="Aptos Narrow" w:cs="Times New Roman"/>
                <w:color w:val="000000"/>
                <w:lang w:val="en-CA" w:eastAsia="en-CA"/>
              </w:rPr>
            </w:pPr>
            <w:proofErr w:type="gramStart"/>
            <w:r w:rsidRPr="00A21BDF">
              <w:rPr>
                <w:rFonts w:ascii="Aptos Narrow" w:eastAsia="Times New Roman" w:hAnsi="Aptos Narrow" w:cs="Times New Roman"/>
                <w:color w:val="000000"/>
                <w:lang w:val="en-CA" w:eastAsia="en-CA"/>
              </w:rPr>
              <w:t>Smallest(</w:t>
            </w:r>
            <w:proofErr w:type="gramEnd"/>
            <w:r w:rsidRPr="00A21BDF">
              <w:rPr>
                <w:rFonts w:ascii="Aptos Narrow" w:eastAsia="Times New Roman" w:hAnsi="Aptos Narrow" w:cs="Times New Roman"/>
                <w:color w:val="000000"/>
                <w:lang w:val="en-CA" w:eastAsia="en-CA"/>
              </w:rPr>
              <w:t>1)</w:t>
            </w:r>
          </w:p>
        </w:tc>
        <w:tc>
          <w:tcPr>
            <w:tcW w:w="2310" w:type="dxa"/>
            <w:shd w:val="clear" w:color="C0E6F5" w:fill="C0E6F5"/>
            <w:noWrap/>
            <w:vAlign w:val="bottom"/>
            <w:hideMark/>
          </w:tcPr>
          <w:p w14:paraId="6AF92452" w14:textId="77777777" w:rsidR="00A21BDF" w:rsidRPr="00A21BDF" w:rsidRDefault="00A21BDF" w:rsidP="00CD50A0">
            <w:pPr>
              <w:widowControl/>
              <w:jc w:val="center"/>
              <w:rPr>
                <w:rFonts w:ascii="Aptos Narrow" w:eastAsia="Times New Roman" w:hAnsi="Aptos Narrow" w:cs="Times New Roman"/>
                <w:color w:val="000000"/>
                <w:lang w:val="en-CA" w:eastAsia="en-CA"/>
              </w:rPr>
            </w:pPr>
            <w:r w:rsidRPr="00A21BDF">
              <w:rPr>
                <w:rFonts w:ascii="Aptos Narrow" w:eastAsia="Times New Roman" w:hAnsi="Aptos Narrow" w:cs="Times New Roman"/>
                <w:color w:val="000000"/>
                <w:lang w:val="en-CA" w:eastAsia="en-CA"/>
              </w:rPr>
              <w:t>1416.75</w:t>
            </w:r>
          </w:p>
        </w:tc>
      </w:tr>
      <w:tr w:rsidR="00A21BDF" w:rsidRPr="00A21BDF" w14:paraId="0415CCEA" w14:textId="77777777" w:rsidTr="00B035CE">
        <w:trPr>
          <w:trHeight w:val="260"/>
        </w:trPr>
        <w:tc>
          <w:tcPr>
            <w:tcW w:w="3368" w:type="dxa"/>
            <w:shd w:val="clear" w:color="auto" w:fill="auto"/>
            <w:noWrap/>
            <w:vAlign w:val="bottom"/>
            <w:hideMark/>
          </w:tcPr>
          <w:p w14:paraId="782E2748" w14:textId="77777777" w:rsidR="00A21BDF" w:rsidRPr="00A21BDF" w:rsidRDefault="00A21BDF" w:rsidP="00CD50A0">
            <w:pPr>
              <w:widowControl/>
              <w:jc w:val="center"/>
              <w:rPr>
                <w:rFonts w:ascii="Aptos Narrow" w:eastAsia="Times New Roman" w:hAnsi="Aptos Narrow" w:cs="Times New Roman"/>
                <w:color w:val="000000"/>
                <w:lang w:val="en-CA" w:eastAsia="en-CA"/>
              </w:rPr>
            </w:pPr>
            <w:r w:rsidRPr="00A21BDF">
              <w:rPr>
                <w:rFonts w:ascii="Aptos Narrow" w:eastAsia="Times New Roman" w:hAnsi="Aptos Narrow" w:cs="Times New Roman"/>
                <w:color w:val="000000"/>
                <w:lang w:val="en-CA" w:eastAsia="en-CA"/>
              </w:rPr>
              <w:t xml:space="preserve">Confidence </w:t>
            </w:r>
            <w:proofErr w:type="gramStart"/>
            <w:r w:rsidRPr="00A21BDF">
              <w:rPr>
                <w:rFonts w:ascii="Aptos Narrow" w:eastAsia="Times New Roman" w:hAnsi="Aptos Narrow" w:cs="Times New Roman"/>
                <w:color w:val="000000"/>
                <w:lang w:val="en-CA" w:eastAsia="en-CA"/>
              </w:rPr>
              <w:t>Level(</w:t>
            </w:r>
            <w:proofErr w:type="gramEnd"/>
            <w:r w:rsidRPr="00A21BDF">
              <w:rPr>
                <w:rFonts w:ascii="Aptos Narrow" w:eastAsia="Times New Roman" w:hAnsi="Aptos Narrow" w:cs="Times New Roman"/>
                <w:color w:val="000000"/>
                <w:lang w:val="en-CA" w:eastAsia="en-CA"/>
              </w:rPr>
              <w:t>95%)</w:t>
            </w:r>
          </w:p>
        </w:tc>
        <w:tc>
          <w:tcPr>
            <w:tcW w:w="2310" w:type="dxa"/>
            <w:shd w:val="clear" w:color="auto" w:fill="auto"/>
            <w:noWrap/>
            <w:vAlign w:val="bottom"/>
            <w:hideMark/>
          </w:tcPr>
          <w:p w14:paraId="1DA5FE34" w14:textId="77777777" w:rsidR="00A21BDF" w:rsidRPr="00A21BDF" w:rsidRDefault="00A21BDF" w:rsidP="00CD50A0">
            <w:pPr>
              <w:widowControl/>
              <w:jc w:val="center"/>
              <w:rPr>
                <w:rFonts w:ascii="Aptos Narrow" w:eastAsia="Times New Roman" w:hAnsi="Aptos Narrow" w:cs="Times New Roman"/>
                <w:color w:val="000000"/>
                <w:lang w:val="en-CA" w:eastAsia="en-CA"/>
              </w:rPr>
            </w:pPr>
            <w:r w:rsidRPr="00A21BDF">
              <w:rPr>
                <w:rFonts w:ascii="Aptos Narrow" w:eastAsia="Times New Roman" w:hAnsi="Aptos Narrow" w:cs="Times New Roman"/>
                <w:color w:val="000000"/>
                <w:lang w:val="en-CA" w:eastAsia="en-CA"/>
              </w:rPr>
              <w:t>72142.96094</w:t>
            </w:r>
          </w:p>
        </w:tc>
      </w:tr>
    </w:tbl>
    <w:p w14:paraId="4B69B40A" w14:textId="77777777" w:rsidR="009A1DC4" w:rsidRDefault="009A1DC4" w:rsidP="00CD50A0">
      <w:pPr>
        <w:pStyle w:val="BodyText"/>
        <w:ind w:left="3600" w:firstLine="0"/>
        <w:jc w:val="center"/>
        <w:rPr>
          <w:rFonts w:asciiTheme="minorHAnsi" w:hAnsiTheme="minorHAnsi" w:cstheme="minorHAnsi"/>
          <w:b/>
          <w:bCs/>
          <w:color w:val="1F497D" w:themeColor="text2"/>
          <w:sz w:val="24"/>
          <w:szCs w:val="24"/>
        </w:rPr>
      </w:pPr>
    </w:p>
    <w:p w14:paraId="5905BB31" w14:textId="77777777" w:rsidR="00F555AD" w:rsidRPr="00CC5562" w:rsidRDefault="00F555AD" w:rsidP="00F555AD">
      <w:pPr>
        <w:pStyle w:val="BodyText"/>
        <w:ind w:left="0" w:firstLine="720"/>
        <w:rPr>
          <w:rFonts w:asciiTheme="minorHAnsi" w:hAnsiTheme="minorHAnsi" w:cstheme="minorHAnsi"/>
          <w:b/>
          <w:bCs/>
          <w:color w:val="1F497D" w:themeColor="text2"/>
          <w:sz w:val="24"/>
          <w:szCs w:val="24"/>
          <w:lang w:val="en-CA"/>
        </w:rPr>
      </w:pPr>
      <w:r w:rsidRPr="00CC5562">
        <w:rPr>
          <w:rFonts w:asciiTheme="minorHAnsi" w:hAnsiTheme="minorHAnsi" w:cstheme="minorHAnsi"/>
          <w:b/>
          <w:bCs/>
          <w:color w:val="1F497D" w:themeColor="text2"/>
          <w:sz w:val="24"/>
          <w:szCs w:val="24"/>
          <w:lang w:val="en-CA"/>
        </w:rPr>
        <w:t>Histogram Analysis</w:t>
      </w:r>
      <w:r>
        <w:rPr>
          <w:rFonts w:asciiTheme="minorHAnsi" w:hAnsiTheme="minorHAnsi" w:cstheme="minorHAnsi"/>
          <w:b/>
          <w:bCs/>
          <w:color w:val="1F497D" w:themeColor="text2"/>
          <w:sz w:val="24"/>
          <w:szCs w:val="24"/>
          <w:lang w:val="en-CA"/>
        </w:rPr>
        <w:t>:</w:t>
      </w:r>
    </w:p>
    <w:p w14:paraId="2DE22DD9" w14:textId="77777777" w:rsidR="00F555AD" w:rsidRDefault="00F555AD" w:rsidP="00CD50A0">
      <w:pPr>
        <w:pStyle w:val="BodyText"/>
        <w:ind w:left="3600" w:firstLine="0"/>
        <w:jc w:val="center"/>
        <w:rPr>
          <w:rFonts w:asciiTheme="minorHAnsi" w:hAnsiTheme="minorHAnsi" w:cstheme="minorHAnsi"/>
          <w:b/>
          <w:bCs/>
          <w:color w:val="1F497D" w:themeColor="text2"/>
          <w:sz w:val="24"/>
          <w:szCs w:val="24"/>
        </w:rPr>
      </w:pPr>
    </w:p>
    <w:p w14:paraId="6A738C01" w14:textId="59183C94" w:rsidR="005A7CA9" w:rsidRDefault="009A1DC4" w:rsidP="00F17414">
      <w:pPr>
        <w:pStyle w:val="BodyText"/>
        <w:numPr>
          <w:ilvl w:val="1"/>
          <w:numId w:val="5"/>
        </w:numPr>
        <w:rPr>
          <w:rFonts w:cstheme="minorHAnsi"/>
          <w:b/>
          <w:bCs/>
          <w:color w:val="1F497D" w:themeColor="text2"/>
          <w:sz w:val="24"/>
          <w:szCs w:val="24"/>
          <w:lang w:val="en-CA"/>
        </w:rPr>
      </w:pPr>
      <w:r w:rsidRPr="005A7CA9">
        <w:rPr>
          <w:rFonts w:cstheme="minorHAnsi"/>
          <w:b/>
          <w:bCs/>
          <w:color w:val="1F497D" w:themeColor="text2"/>
          <w:sz w:val="24"/>
          <w:szCs w:val="24"/>
          <w:lang w:val="en-CA"/>
        </w:rPr>
        <w:t>Distribution:</w:t>
      </w:r>
    </w:p>
    <w:p w14:paraId="76FC5AF4" w14:textId="0C59C1FC" w:rsidR="009A1DC4" w:rsidRPr="009A1DC4" w:rsidRDefault="009A1DC4" w:rsidP="00BD1A65">
      <w:pPr>
        <w:pStyle w:val="BodyText"/>
        <w:numPr>
          <w:ilvl w:val="0"/>
          <w:numId w:val="21"/>
        </w:numPr>
        <w:rPr>
          <w:rFonts w:cstheme="minorHAnsi"/>
          <w:sz w:val="24"/>
          <w:szCs w:val="24"/>
          <w:lang w:val="en-CA"/>
        </w:rPr>
      </w:pPr>
      <w:r w:rsidRPr="009A1DC4">
        <w:rPr>
          <w:rFonts w:cstheme="minorHAnsi"/>
          <w:sz w:val="24"/>
          <w:szCs w:val="24"/>
          <w:lang w:val="en-CA"/>
        </w:rPr>
        <w:t xml:space="preserve">The histogram displays a positively skewed distribution with </w:t>
      </w:r>
      <w:proofErr w:type="gramStart"/>
      <w:r w:rsidRPr="009A1DC4">
        <w:rPr>
          <w:rFonts w:cstheme="minorHAnsi"/>
          <w:sz w:val="24"/>
          <w:szCs w:val="24"/>
          <w:lang w:val="en-CA"/>
        </w:rPr>
        <w:t>a majority of</w:t>
      </w:r>
      <w:proofErr w:type="gramEnd"/>
      <w:r w:rsidRPr="009A1DC4">
        <w:rPr>
          <w:rFonts w:cstheme="minorHAnsi"/>
          <w:sz w:val="24"/>
          <w:szCs w:val="24"/>
          <w:lang w:val="en-CA"/>
        </w:rPr>
        <w:t xml:space="preserve"> values concentrated in the lower ranges (0–500,000). This indicates that most of the data points lie within smaller revenue figures, while very few achieve higher revenues.</w:t>
      </w:r>
    </w:p>
    <w:p w14:paraId="4A3A3967" w14:textId="77777777" w:rsidR="009A1DC4" w:rsidRPr="009A1DC4" w:rsidRDefault="009A1DC4" w:rsidP="00BD1A65">
      <w:pPr>
        <w:pStyle w:val="BodyText"/>
        <w:numPr>
          <w:ilvl w:val="0"/>
          <w:numId w:val="21"/>
        </w:numPr>
        <w:rPr>
          <w:rFonts w:cstheme="minorHAnsi"/>
          <w:sz w:val="24"/>
          <w:szCs w:val="24"/>
          <w:lang w:val="en-CA"/>
        </w:rPr>
      </w:pPr>
      <w:r w:rsidRPr="009A1DC4">
        <w:rPr>
          <w:rFonts w:cstheme="minorHAnsi"/>
          <w:sz w:val="24"/>
          <w:szCs w:val="24"/>
          <w:lang w:val="en-CA"/>
        </w:rPr>
        <w:t>The bars significantly decrease as the bin range increases, with a sharp decline beyond 1,000,000.</w:t>
      </w:r>
    </w:p>
    <w:p w14:paraId="36B8FA83" w14:textId="611AF79B" w:rsidR="009A1DC4" w:rsidRPr="005A7CA9" w:rsidRDefault="009A1DC4" w:rsidP="00F17414">
      <w:pPr>
        <w:pStyle w:val="BodyText"/>
        <w:numPr>
          <w:ilvl w:val="1"/>
          <w:numId w:val="5"/>
        </w:numPr>
        <w:rPr>
          <w:rFonts w:cstheme="minorHAnsi"/>
          <w:b/>
          <w:bCs/>
          <w:color w:val="1F497D" w:themeColor="text2"/>
          <w:sz w:val="24"/>
          <w:szCs w:val="24"/>
          <w:lang w:val="en-CA"/>
        </w:rPr>
      </w:pPr>
      <w:r w:rsidRPr="005A7CA9">
        <w:rPr>
          <w:rFonts w:cstheme="minorHAnsi"/>
          <w:b/>
          <w:bCs/>
          <w:color w:val="1F497D" w:themeColor="text2"/>
          <w:sz w:val="24"/>
          <w:szCs w:val="24"/>
          <w:lang w:val="en-CA"/>
        </w:rPr>
        <w:t>Identifying Outliers:</w:t>
      </w:r>
    </w:p>
    <w:p w14:paraId="716F421D" w14:textId="77777777" w:rsidR="009A1DC4" w:rsidRPr="009A1DC4" w:rsidRDefault="009A1DC4" w:rsidP="00BD1A65">
      <w:pPr>
        <w:pStyle w:val="BodyText"/>
        <w:numPr>
          <w:ilvl w:val="0"/>
          <w:numId w:val="22"/>
        </w:numPr>
        <w:rPr>
          <w:rFonts w:cstheme="minorHAnsi"/>
          <w:sz w:val="24"/>
          <w:szCs w:val="24"/>
          <w:lang w:val="en-CA"/>
        </w:rPr>
      </w:pPr>
      <w:r w:rsidRPr="009A1DC4">
        <w:rPr>
          <w:rFonts w:cstheme="minorHAnsi"/>
          <w:sz w:val="24"/>
          <w:szCs w:val="24"/>
          <w:lang w:val="en-CA"/>
        </w:rPr>
        <w:t>Outliers may exist in the upper range, particularly in the bins beyond 3,000,000, where the frequencies are very low. These could indicate exceptional transactions or data entry anomalies.</w:t>
      </w:r>
    </w:p>
    <w:p w14:paraId="54483A29" w14:textId="77777777" w:rsidR="009A1DC4" w:rsidRPr="009A1DC4" w:rsidRDefault="009A1DC4" w:rsidP="00BD1A65">
      <w:pPr>
        <w:pStyle w:val="BodyText"/>
        <w:numPr>
          <w:ilvl w:val="0"/>
          <w:numId w:val="22"/>
        </w:numPr>
        <w:rPr>
          <w:rFonts w:cstheme="minorHAnsi"/>
          <w:sz w:val="24"/>
          <w:szCs w:val="24"/>
          <w:lang w:val="en-CA"/>
        </w:rPr>
      </w:pPr>
      <w:r w:rsidRPr="009A1DC4">
        <w:rPr>
          <w:rFonts w:cstheme="minorHAnsi"/>
          <w:sz w:val="24"/>
          <w:szCs w:val="24"/>
          <w:lang w:val="en-CA"/>
        </w:rPr>
        <w:t>The maximum revenue values (e.g., above 5,000,000) could represent rare cases and warrant further investigation to confirm their validity.</w:t>
      </w:r>
    </w:p>
    <w:p w14:paraId="71EC18D3" w14:textId="121C1DED" w:rsidR="009A1DC4" w:rsidRPr="00F17414" w:rsidRDefault="00F17414" w:rsidP="00F17414">
      <w:pPr>
        <w:pStyle w:val="BodyText"/>
        <w:numPr>
          <w:ilvl w:val="1"/>
          <w:numId w:val="5"/>
        </w:numPr>
        <w:rPr>
          <w:rFonts w:cstheme="minorHAnsi"/>
          <w:b/>
          <w:bCs/>
          <w:color w:val="1F497D" w:themeColor="text2"/>
          <w:sz w:val="24"/>
          <w:szCs w:val="24"/>
          <w:lang w:val="en-CA"/>
        </w:rPr>
      </w:pPr>
      <w:r>
        <w:rPr>
          <w:rFonts w:cstheme="minorHAnsi"/>
          <w:b/>
          <w:bCs/>
          <w:color w:val="1F497D" w:themeColor="text2"/>
          <w:sz w:val="24"/>
          <w:szCs w:val="24"/>
          <w:lang w:val="en-CA"/>
        </w:rPr>
        <w:t>Suggesting</w:t>
      </w:r>
      <w:r w:rsidR="009A1DC4" w:rsidRPr="00F17414">
        <w:rPr>
          <w:rFonts w:cstheme="minorHAnsi"/>
          <w:b/>
          <w:bCs/>
          <w:color w:val="1F497D" w:themeColor="text2"/>
          <w:sz w:val="24"/>
          <w:szCs w:val="24"/>
          <w:lang w:val="en-CA"/>
        </w:rPr>
        <w:t xml:space="preserve"> Business Strategy:</w:t>
      </w:r>
    </w:p>
    <w:p w14:paraId="09814001" w14:textId="77777777" w:rsidR="009A1DC4" w:rsidRPr="009A1DC4" w:rsidRDefault="009A1DC4" w:rsidP="00BD1A65">
      <w:pPr>
        <w:pStyle w:val="BodyText"/>
        <w:numPr>
          <w:ilvl w:val="0"/>
          <w:numId w:val="23"/>
        </w:numPr>
        <w:rPr>
          <w:rFonts w:cstheme="minorHAnsi"/>
          <w:sz w:val="24"/>
          <w:szCs w:val="24"/>
          <w:lang w:val="en-CA"/>
        </w:rPr>
      </w:pPr>
      <w:r w:rsidRPr="009A1DC4">
        <w:rPr>
          <w:rFonts w:cstheme="minorHAnsi"/>
          <w:sz w:val="24"/>
          <w:szCs w:val="24"/>
          <w:lang w:val="en-CA"/>
        </w:rPr>
        <w:t>The concentration in lower bins suggests that most transactions or customers generate lower revenues. Efforts to upsell or cross-sell can target customers in these lower bins to increase revenue.</w:t>
      </w:r>
    </w:p>
    <w:p w14:paraId="3E8128D3" w14:textId="77777777" w:rsidR="009A1DC4" w:rsidRPr="009A1DC4" w:rsidRDefault="009A1DC4" w:rsidP="00BD1A65">
      <w:pPr>
        <w:pStyle w:val="BodyText"/>
        <w:numPr>
          <w:ilvl w:val="0"/>
          <w:numId w:val="23"/>
        </w:numPr>
        <w:rPr>
          <w:rFonts w:cstheme="minorHAnsi"/>
          <w:sz w:val="24"/>
          <w:szCs w:val="24"/>
          <w:lang w:val="en-CA"/>
        </w:rPr>
      </w:pPr>
      <w:r w:rsidRPr="009A1DC4">
        <w:rPr>
          <w:rFonts w:cstheme="minorHAnsi"/>
          <w:sz w:val="24"/>
          <w:szCs w:val="24"/>
          <w:lang w:val="en-CA"/>
        </w:rPr>
        <w:t>For the higher ranges, it may be beneficial to analyze these exceptional cases to identify the factors contributing to significant revenue spikes, such as specific items, regions, or promotional strategies.</w:t>
      </w:r>
    </w:p>
    <w:p w14:paraId="7C0804E9" w14:textId="22BACA03" w:rsidR="009A1DC4" w:rsidRPr="000B1987" w:rsidRDefault="009A1DC4" w:rsidP="000B1987">
      <w:pPr>
        <w:pStyle w:val="BodyText"/>
        <w:numPr>
          <w:ilvl w:val="1"/>
          <w:numId w:val="5"/>
        </w:numPr>
        <w:rPr>
          <w:rFonts w:cstheme="minorHAnsi"/>
          <w:b/>
          <w:bCs/>
          <w:color w:val="1F497D" w:themeColor="text2"/>
          <w:sz w:val="24"/>
          <w:szCs w:val="24"/>
          <w:lang w:val="en-CA"/>
        </w:rPr>
      </w:pPr>
      <w:r w:rsidRPr="000B1987">
        <w:rPr>
          <w:rFonts w:cstheme="minorHAnsi"/>
          <w:b/>
          <w:bCs/>
          <w:color w:val="1F497D" w:themeColor="text2"/>
          <w:sz w:val="24"/>
          <w:szCs w:val="24"/>
          <w:lang w:val="en-CA"/>
        </w:rPr>
        <w:t>Comparing Revenue Segments:</w:t>
      </w:r>
    </w:p>
    <w:p w14:paraId="5AB14BD0" w14:textId="77777777" w:rsidR="009A1DC4" w:rsidRPr="009A1DC4" w:rsidRDefault="009A1DC4" w:rsidP="00BD1A65">
      <w:pPr>
        <w:pStyle w:val="BodyText"/>
        <w:numPr>
          <w:ilvl w:val="0"/>
          <w:numId w:val="24"/>
        </w:numPr>
        <w:rPr>
          <w:rFonts w:cstheme="minorHAnsi"/>
          <w:sz w:val="24"/>
          <w:szCs w:val="24"/>
          <w:lang w:val="en-CA"/>
        </w:rPr>
      </w:pPr>
      <w:r w:rsidRPr="009A1DC4">
        <w:rPr>
          <w:rFonts w:cstheme="minorHAnsi"/>
          <w:sz w:val="24"/>
          <w:szCs w:val="24"/>
          <w:lang w:val="en-CA"/>
        </w:rPr>
        <w:t>The histogram divides the data into clear segments, allowing comparison between low, medium, and high-revenue-generating transactions.</w:t>
      </w:r>
    </w:p>
    <w:p w14:paraId="5EB65D6D" w14:textId="77777777" w:rsidR="009A1DC4" w:rsidRPr="009A1DC4" w:rsidRDefault="009A1DC4" w:rsidP="00BD1A65">
      <w:pPr>
        <w:pStyle w:val="BodyText"/>
        <w:numPr>
          <w:ilvl w:val="0"/>
          <w:numId w:val="24"/>
        </w:numPr>
        <w:rPr>
          <w:rFonts w:cstheme="minorHAnsi"/>
          <w:sz w:val="24"/>
          <w:szCs w:val="24"/>
          <w:lang w:val="en-CA"/>
        </w:rPr>
      </w:pPr>
      <w:r w:rsidRPr="009A1DC4">
        <w:rPr>
          <w:rFonts w:cstheme="minorHAnsi"/>
          <w:sz w:val="24"/>
          <w:szCs w:val="24"/>
          <w:lang w:val="en-CA"/>
        </w:rPr>
        <w:t>Segments above 2,000,000 might represent premium customer bases or unique business operations, whereas bins below 1,000,000 represent regular operations.</w:t>
      </w:r>
    </w:p>
    <w:p w14:paraId="152B09E6" w14:textId="77777777" w:rsidR="009A1DC4" w:rsidRPr="009A1DC4" w:rsidRDefault="009A1DC4" w:rsidP="00BD1A65">
      <w:pPr>
        <w:pStyle w:val="BodyText"/>
        <w:numPr>
          <w:ilvl w:val="0"/>
          <w:numId w:val="24"/>
        </w:numPr>
        <w:rPr>
          <w:rFonts w:cstheme="minorHAnsi"/>
          <w:sz w:val="24"/>
          <w:szCs w:val="24"/>
          <w:lang w:val="en-CA"/>
        </w:rPr>
      </w:pPr>
      <w:r w:rsidRPr="009A1DC4">
        <w:rPr>
          <w:rFonts w:cstheme="minorHAnsi"/>
          <w:sz w:val="24"/>
          <w:szCs w:val="24"/>
          <w:lang w:val="en-CA"/>
        </w:rPr>
        <w:t>By focusing on these segments, the business can tailor marketing strategies and prioritize investments in profitable areas.</w:t>
      </w:r>
    </w:p>
    <w:p w14:paraId="60EFD9FE" w14:textId="77777777" w:rsidR="009A1DC4" w:rsidRPr="009A1DC4" w:rsidRDefault="009A1DC4" w:rsidP="009A1DC4">
      <w:pPr>
        <w:pStyle w:val="BodyText"/>
        <w:ind w:left="644" w:firstLine="0"/>
        <w:rPr>
          <w:rFonts w:asciiTheme="minorHAnsi" w:hAnsiTheme="minorHAnsi" w:cstheme="minorHAnsi"/>
          <w:b/>
          <w:bCs/>
          <w:color w:val="1F497D" w:themeColor="text2"/>
          <w:sz w:val="24"/>
          <w:szCs w:val="24"/>
        </w:rPr>
      </w:pPr>
    </w:p>
    <w:p w14:paraId="4E273ABA" w14:textId="77777777" w:rsidR="007666EF" w:rsidRPr="00140F94" w:rsidRDefault="007666EF" w:rsidP="007666EF">
      <w:pPr>
        <w:pStyle w:val="BodyText"/>
        <w:ind w:left="0" w:firstLine="0"/>
        <w:rPr>
          <w:rFonts w:asciiTheme="minorHAnsi" w:hAnsiTheme="minorHAnsi" w:cstheme="minorHAnsi"/>
          <w:sz w:val="24"/>
          <w:szCs w:val="24"/>
        </w:rPr>
      </w:pPr>
    </w:p>
    <w:p w14:paraId="5204E0FD" w14:textId="0B9A3F5C" w:rsidR="007666EF" w:rsidRDefault="00AD7466" w:rsidP="00AD7466">
      <w:pPr>
        <w:pStyle w:val="BodyText"/>
        <w:numPr>
          <w:ilvl w:val="0"/>
          <w:numId w:val="5"/>
        </w:numPr>
        <w:rPr>
          <w:rFonts w:asciiTheme="minorHAnsi" w:hAnsiTheme="minorHAnsi" w:cstheme="minorHAnsi"/>
          <w:b/>
          <w:bCs/>
          <w:color w:val="1F497D" w:themeColor="text2"/>
          <w:sz w:val="24"/>
          <w:szCs w:val="24"/>
        </w:rPr>
      </w:pPr>
      <w:r w:rsidRPr="00AD7466">
        <w:rPr>
          <w:rFonts w:asciiTheme="minorHAnsi" w:hAnsiTheme="minorHAnsi" w:cstheme="minorHAnsi"/>
          <w:b/>
          <w:bCs/>
          <w:color w:val="1F497D" w:themeColor="text2"/>
          <w:sz w:val="24"/>
          <w:szCs w:val="24"/>
        </w:rPr>
        <w:t xml:space="preserve">Total </w:t>
      </w:r>
      <w:proofErr w:type="gramStart"/>
      <w:r w:rsidRPr="00AD7466">
        <w:rPr>
          <w:rFonts w:asciiTheme="minorHAnsi" w:hAnsiTheme="minorHAnsi" w:cstheme="minorHAnsi"/>
          <w:b/>
          <w:bCs/>
          <w:color w:val="1F497D" w:themeColor="text2"/>
          <w:sz w:val="24"/>
          <w:szCs w:val="24"/>
        </w:rPr>
        <w:t>Profit :</w:t>
      </w:r>
      <w:proofErr w:type="gramEnd"/>
    </w:p>
    <w:tbl>
      <w:tblPr>
        <w:tblW w:w="4146" w:type="dxa"/>
        <w:tblInd w:w="2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9"/>
        <w:gridCol w:w="1537"/>
      </w:tblGrid>
      <w:tr w:rsidR="0018134B" w:rsidRPr="0018134B" w14:paraId="65CF57FC" w14:textId="77777777" w:rsidTr="0018134B">
        <w:trPr>
          <w:trHeight w:val="315"/>
        </w:trPr>
        <w:tc>
          <w:tcPr>
            <w:tcW w:w="2609" w:type="dxa"/>
            <w:shd w:val="clear" w:color="156082" w:fill="156082"/>
            <w:noWrap/>
            <w:vAlign w:val="bottom"/>
            <w:hideMark/>
          </w:tcPr>
          <w:p w14:paraId="6BE6F787" w14:textId="77777777" w:rsidR="0018134B" w:rsidRPr="0018134B" w:rsidRDefault="0018134B" w:rsidP="0018134B">
            <w:pPr>
              <w:widowControl/>
              <w:jc w:val="center"/>
              <w:rPr>
                <w:rFonts w:ascii="Aptos Narrow" w:eastAsia="Times New Roman" w:hAnsi="Aptos Narrow" w:cs="Times New Roman"/>
                <w:b/>
                <w:bCs/>
                <w:color w:val="FFFFFF"/>
                <w:lang w:val="en-CA" w:eastAsia="en-CA"/>
              </w:rPr>
            </w:pPr>
            <w:r w:rsidRPr="0018134B">
              <w:rPr>
                <w:rFonts w:ascii="Aptos Narrow" w:eastAsia="Times New Roman" w:hAnsi="Aptos Narrow" w:cs="Times New Roman"/>
                <w:b/>
                <w:bCs/>
                <w:color w:val="FFFFFF"/>
                <w:lang w:val="en-CA" w:eastAsia="en-CA"/>
              </w:rPr>
              <w:t>Statistics</w:t>
            </w:r>
          </w:p>
        </w:tc>
        <w:tc>
          <w:tcPr>
            <w:tcW w:w="1537" w:type="dxa"/>
            <w:shd w:val="clear" w:color="156082" w:fill="156082"/>
            <w:noWrap/>
            <w:vAlign w:val="bottom"/>
            <w:hideMark/>
          </w:tcPr>
          <w:p w14:paraId="16B2D62E" w14:textId="77777777" w:rsidR="0018134B" w:rsidRPr="0018134B" w:rsidRDefault="0018134B" w:rsidP="0018134B">
            <w:pPr>
              <w:widowControl/>
              <w:jc w:val="center"/>
              <w:rPr>
                <w:rFonts w:ascii="Aptos Narrow" w:eastAsia="Times New Roman" w:hAnsi="Aptos Narrow" w:cs="Times New Roman"/>
                <w:b/>
                <w:bCs/>
                <w:color w:val="FFFFFF"/>
                <w:lang w:val="en-CA" w:eastAsia="en-CA"/>
              </w:rPr>
            </w:pPr>
            <w:r w:rsidRPr="0018134B">
              <w:rPr>
                <w:rFonts w:ascii="Aptos Narrow" w:eastAsia="Times New Roman" w:hAnsi="Aptos Narrow" w:cs="Times New Roman"/>
                <w:b/>
                <w:bCs/>
                <w:color w:val="FFFFFF"/>
                <w:lang w:val="en-CA" w:eastAsia="en-CA"/>
              </w:rPr>
              <w:t>Value</w:t>
            </w:r>
          </w:p>
        </w:tc>
      </w:tr>
      <w:tr w:rsidR="0018134B" w:rsidRPr="0018134B" w14:paraId="6746EF67" w14:textId="77777777" w:rsidTr="0018134B">
        <w:trPr>
          <w:trHeight w:val="247"/>
        </w:trPr>
        <w:tc>
          <w:tcPr>
            <w:tcW w:w="2609" w:type="dxa"/>
            <w:shd w:val="clear" w:color="C0E6F5" w:fill="C0E6F5"/>
            <w:noWrap/>
            <w:vAlign w:val="bottom"/>
            <w:hideMark/>
          </w:tcPr>
          <w:p w14:paraId="5E6F3E01" w14:textId="77777777" w:rsidR="0018134B" w:rsidRPr="0018134B" w:rsidRDefault="0018134B" w:rsidP="0018134B">
            <w:pPr>
              <w:widowControl/>
              <w:jc w:val="center"/>
              <w:rPr>
                <w:rFonts w:ascii="Aptos Narrow" w:eastAsia="Times New Roman" w:hAnsi="Aptos Narrow" w:cs="Times New Roman"/>
                <w:color w:val="000000"/>
                <w:lang w:val="en-CA" w:eastAsia="en-CA"/>
              </w:rPr>
            </w:pPr>
            <w:r w:rsidRPr="0018134B">
              <w:rPr>
                <w:rFonts w:ascii="Aptos Narrow" w:eastAsia="Times New Roman" w:hAnsi="Aptos Narrow" w:cs="Times New Roman"/>
                <w:color w:val="000000"/>
                <w:lang w:val="en-CA" w:eastAsia="en-CA"/>
              </w:rPr>
              <w:t>Mean</w:t>
            </w:r>
          </w:p>
        </w:tc>
        <w:tc>
          <w:tcPr>
            <w:tcW w:w="1537" w:type="dxa"/>
            <w:shd w:val="clear" w:color="C0E6F5" w:fill="C0E6F5"/>
            <w:noWrap/>
            <w:vAlign w:val="bottom"/>
            <w:hideMark/>
          </w:tcPr>
          <w:p w14:paraId="6CAA95EF" w14:textId="77777777" w:rsidR="0018134B" w:rsidRPr="0018134B" w:rsidRDefault="0018134B" w:rsidP="0018134B">
            <w:pPr>
              <w:widowControl/>
              <w:jc w:val="center"/>
              <w:rPr>
                <w:rFonts w:ascii="Aptos Narrow" w:eastAsia="Times New Roman" w:hAnsi="Aptos Narrow" w:cs="Times New Roman"/>
                <w:color w:val="000000"/>
                <w:lang w:val="en-CA" w:eastAsia="en-CA"/>
              </w:rPr>
            </w:pPr>
            <w:r w:rsidRPr="0018134B">
              <w:rPr>
                <w:rFonts w:ascii="Aptos Narrow" w:eastAsia="Times New Roman" w:hAnsi="Aptos Narrow" w:cs="Times New Roman"/>
                <w:color w:val="000000"/>
                <w:lang w:val="en-CA" w:eastAsia="en-CA"/>
              </w:rPr>
              <w:t>391202.61</w:t>
            </w:r>
          </w:p>
        </w:tc>
      </w:tr>
      <w:tr w:rsidR="0018134B" w:rsidRPr="0018134B" w14:paraId="23FB76A4" w14:textId="77777777" w:rsidTr="0018134B">
        <w:trPr>
          <w:trHeight w:val="247"/>
        </w:trPr>
        <w:tc>
          <w:tcPr>
            <w:tcW w:w="2609" w:type="dxa"/>
            <w:shd w:val="clear" w:color="auto" w:fill="auto"/>
            <w:noWrap/>
            <w:vAlign w:val="bottom"/>
            <w:hideMark/>
          </w:tcPr>
          <w:p w14:paraId="275B2CBE" w14:textId="77777777" w:rsidR="0018134B" w:rsidRPr="0018134B" w:rsidRDefault="0018134B" w:rsidP="0018134B">
            <w:pPr>
              <w:widowControl/>
              <w:jc w:val="center"/>
              <w:rPr>
                <w:rFonts w:ascii="Aptos Narrow" w:eastAsia="Times New Roman" w:hAnsi="Aptos Narrow" w:cs="Times New Roman"/>
                <w:color w:val="000000"/>
                <w:lang w:val="en-CA" w:eastAsia="en-CA"/>
              </w:rPr>
            </w:pPr>
            <w:r w:rsidRPr="0018134B">
              <w:rPr>
                <w:rFonts w:ascii="Aptos Narrow" w:eastAsia="Times New Roman" w:hAnsi="Aptos Narrow" w:cs="Times New Roman"/>
                <w:color w:val="000000"/>
                <w:lang w:val="en-CA" w:eastAsia="en-CA"/>
              </w:rPr>
              <w:t>Standard Error</w:t>
            </w:r>
          </w:p>
        </w:tc>
        <w:tc>
          <w:tcPr>
            <w:tcW w:w="1537" w:type="dxa"/>
            <w:shd w:val="clear" w:color="auto" w:fill="auto"/>
            <w:noWrap/>
            <w:vAlign w:val="bottom"/>
            <w:hideMark/>
          </w:tcPr>
          <w:p w14:paraId="6FD04532" w14:textId="77777777" w:rsidR="0018134B" w:rsidRPr="0018134B" w:rsidRDefault="0018134B" w:rsidP="0018134B">
            <w:pPr>
              <w:widowControl/>
              <w:jc w:val="center"/>
              <w:rPr>
                <w:rFonts w:ascii="Aptos Narrow" w:eastAsia="Times New Roman" w:hAnsi="Aptos Narrow" w:cs="Times New Roman"/>
                <w:color w:val="000000"/>
                <w:lang w:val="en-CA" w:eastAsia="en-CA"/>
              </w:rPr>
            </w:pPr>
            <w:r w:rsidRPr="0018134B">
              <w:rPr>
                <w:rFonts w:ascii="Aptos Narrow" w:eastAsia="Times New Roman" w:hAnsi="Aptos Narrow" w:cs="Times New Roman"/>
                <w:color w:val="000000"/>
                <w:lang w:val="en-CA" w:eastAsia="en-CA"/>
              </w:rPr>
              <w:t>12131.768</w:t>
            </w:r>
          </w:p>
        </w:tc>
      </w:tr>
      <w:tr w:rsidR="0018134B" w:rsidRPr="0018134B" w14:paraId="52797F6A" w14:textId="77777777" w:rsidTr="0018134B">
        <w:trPr>
          <w:trHeight w:val="247"/>
        </w:trPr>
        <w:tc>
          <w:tcPr>
            <w:tcW w:w="2609" w:type="dxa"/>
            <w:shd w:val="clear" w:color="C0E6F5" w:fill="C0E6F5"/>
            <w:noWrap/>
            <w:vAlign w:val="bottom"/>
            <w:hideMark/>
          </w:tcPr>
          <w:p w14:paraId="01034594" w14:textId="77777777" w:rsidR="0018134B" w:rsidRPr="0018134B" w:rsidRDefault="0018134B" w:rsidP="0018134B">
            <w:pPr>
              <w:widowControl/>
              <w:jc w:val="center"/>
              <w:rPr>
                <w:rFonts w:ascii="Aptos Narrow" w:eastAsia="Times New Roman" w:hAnsi="Aptos Narrow" w:cs="Times New Roman"/>
                <w:color w:val="000000"/>
                <w:lang w:val="en-CA" w:eastAsia="en-CA"/>
              </w:rPr>
            </w:pPr>
            <w:r w:rsidRPr="0018134B">
              <w:rPr>
                <w:rFonts w:ascii="Aptos Narrow" w:eastAsia="Times New Roman" w:hAnsi="Aptos Narrow" w:cs="Times New Roman"/>
                <w:color w:val="000000"/>
                <w:lang w:val="en-CA" w:eastAsia="en-CA"/>
              </w:rPr>
              <w:t>Median</w:t>
            </w:r>
          </w:p>
        </w:tc>
        <w:tc>
          <w:tcPr>
            <w:tcW w:w="1537" w:type="dxa"/>
            <w:shd w:val="clear" w:color="C0E6F5" w:fill="C0E6F5"/>
            <w:noWrap/>
            <w:vAlign w:val="bottom"/>
            <w:hideMark/>
          </w:tcPr>
          <w:p w14:paraId="7590E3A1" w14:textId="77777777" w:rsidR="0018134B" w:rsidRPr="0018134B" w:rsidRDefault="0018134B" w:rsidP="0018134B">
            <w:pPr>
              <w:widowControl/>
              <w:jc w:val="center"/>
              <w:rPr>
                <w:rFonts w:ascii="Aptos Narrow" w:eastAsia="Times New Roman" w:hAnsi="Aptos Narrow" w:cs="Times New Roman"/>
                <w:color w:val="000000"/>
                <w:lang w:val="en-CA" w:eastAsia="en-CA"/>
              </w:rPr>
            </w:pPr>
            <w:r w:rsidRPr="0018134B">
              <w:rPr>
                <w:rFonts w:ascii="Aptos Narrow" w:eastAsia="Times New Roman" w:hAnsi="Aptos Narrow" w:cs="Times New Roman"/>
                <w:color w:val="000000"/>
                <w:lang w:val="en-CA" w:eastAsia="en-CA"/>
              </w:rPr>
              <w:t>277225.98</w:t>
            </w:r>
          </w:p>
        </w:tc>
      </w:tr>
      <w:tr w:rsidR="0018134B" w:rsidRPr="0018134B" w14:paraId="5BFF156A" w14:textId="77777777" w:rsidTr="0018134B">
        <w:trPr>
          <w:trHeight w:val="247"/>
        </w:trPr>
        <w:tc>
          <w:tcPr>
            <w:tcW w:w="2609" w:type="dxa"/>
            <w:shd w:val="clear" w:color="auto" w:fill="auto"/>
            <w:noWrap/>
            <w:vAlign w:val="bottom"/>
            <w:hideMark/>
          </w:tcPr>
          <w:p w14:paraId="1A19E87E" w14:textId="77777777" w:rsidR="0018134B" w:rsidRPr="0018134B" w:rsidRDefault="0018134B" w:rsidP="0018134B">
            <w:pPr>
              <w:widowControl/>
              <w:jc w:val="center"/>
              <w:rPr>
                <w:rFonts w:ascii="Aptos Narrow" w:eastAsia="Times New Roman" w:hAnsi="Aptos Narrow" w:cs="Times New Roman"/>
                <w:color w:val="000000"/>
                <w:lang w:val="en-CA" w:eastAsia="en-CA"/>
              </w:rPr>
            </w:pPr>
            <w:r w:rsidRPr="0018134B">
              <w:rPr>
                <w:rFonts w:ascii="Aptos Narrow" w:eastAsia="Times New Roman" w:hAnsi="Aptos Narrow" w:cs="Times New Roman"/>
                <w:color w:val="000000"/>
                <w:lang w:val="en-CA" w:eastAsia="en-CA"/>
              </w:rPr>
              <w:t>Mode</w:t>
            </w:r>
          </w:p>
        </w:tc>
        <w:tc>
          <w:tcPr>
            <w:tcW w:w="1537" w:type="dxa"/>
            <w:shd w:val="clear" w:color="auto" w:fill="auto"/>
            <w:noWrap/>
            <w:vAlign w:val="bottom"/>
            <w:hideMark/>
          </w:tcPr>
          <w:p w14:paraId="6EF8DB39" w14:textId="77777777" w:rsidR="0018134B" w:rsidRPr="0018134B" w:rsidRDefault="0018134B" w:rsidP="0018134B">
            <w:pPr>
              <w:widowControl/>
              <w:jc w:val="center"/>
              <w:rPr>
                <w:rFonts w:ascii="Aptos Narrow" w:eastAsia="Times New Roman" w:hAnsi="Aptos Narrow" w:cs="Times New Roman"/>
                <w:color w:val="000000"/>
                <w:lang w:val="en-CA" w:eastAsia="en-CA"/>
              </w:rPr>
            </w:pPr>
            <w:r w:rsidRPr="0018134B">
              <w:rPr>
                <w:rFonts w:ascii="Aptos Narrow" w:eastAsia="Times New Roman" w:hAnsi="Aptos Narrow" w:cs="Times New Roman"/>
                <w:color w:val="000000"/>
                <w:lang w:val="en-CA" w:eastAsia="en-CA"/>
              </w:rPr>
              <w:t>23302.29</w:t>
            </w:r>
          </w:p>
        </w:tc>
      </w:tr>
      <w:tr w:rsidR="0018134B" w:rsidRPr="0018134B" w14:paraId="5DD562E0" w14:textId="77777777" w:rsidTr="0018134B">
        <w:trPr>
          <w:trHeight w:val="247"/>
        </w:trPr>
        <w:tc>
          <w:tcPr>
            <w:tcW w:w="2609" w:type="dxa"/>
            <w:shd w:val="clear" w:color="C0E6F5" w:fill="C0E6F5"/>
            <w:noWrap/>
            <w:vAlign w:val="bottom"/>
            <w:hideMark/>
          </w:tcPr>
          <w:p w14:paraId="63E55926" w14:textId="77777777" w:rsidR="0018134B" w:rsidRPr="0018134B" w:rsidRDefault="0018134B" w:rsidP="0018134B">
            <w:pPr>
              <w:widowControl/>
              <w:jc w:val="center"/>
              <w:rPr>
                <w:rFonts w:ascii="Aptos Narrow" w:eastAsia="Times New Roman" w:hAnsi="Aptos Narrow" w:cs="Times New Roman"/>
                <w:color w:val="000000"/>
                <w:lang w:val="en-CA" w:eastAsia="en-CA"/>
              </w:rPr>
            </w:pPr>
            <w:r w:rsidRPr="0018134B">
              <w:rPr>
                <w:rFonts w:ascii="Aptos Narrow" w:eastAsia="Times New Roman" w:hAnsi="Aptos Narrow" w:cs="Times New Roman"/>
                <w:color w:val="000000"/>
                <w:lang w:val="en-CA" w:eastAsia="en-CA"/>
              </w:rPr>
              <w:t>Standard Deviation</w:t>
            </w:r>
          </w:p>
        </w:tc>
        <w:tc>
          <w:tcPr>
            <w:tcW w:w="1537" w:type="dxa"/>
            <w:shd w:val="clear" w:color="C0E6F5" w:fill="C0E6F5"/>
            <w:noWrap/>
            <w:vAlign w:val="bottom"/>
            <w:hideMark/>
          </w:tcPr>
          <w:p w14:paraId="7099F83E" w14:textId="77777777" w:rsidR="0018134B" w:rsidRPr="0018134B" w:rsidRDefault="0018134B" w:rsidP="0018134B">
            <w:pPr>
              <w:widowControl/>
              <w:jc w:val="center"/>
              <w:rPr>
                <w:rFonts w:ascii="Aptos Narrow" w:eastAsia="Times New Roman" w:hAnsi="Aptos Narrow" w:cs="Times New Roman"/>
                <w:color w:val="000000"/>
                <w:lang w:val="en-CA" w:eastAsia="en-CA"/>
              </w:rPr>
            </w:pPr>
            <w:r w:rsidRPr="0018134B">
              <w:rPr>
                <w:rFonts w:ascii="Aptos Narrow" w:eastAsia="Times New Roman" w:hAnsi="Aptos Narrow" w:cs="Times New Roman"/>
                <w:color w:val="000000"/>
                <w:lang w:val="en-CA" w:eastAsia="en-CA"/>
              </w:rPr>
              <w:t>383640.19</w:t>
            </w:r>
          </w:p>
        </w:tc>
      </w:tr>
      <w:tr w:rsidR="0018134B" w:rsidRPr="0018134B" w14:paraId="6CA68387" w14:textId="77777777" w:rsidTr="0018134B">
        <w:trPr>
          <w:trHeight w:val="247"/>
        </w:trPr>
        <w:tc>
          <w:tcPr>
            <w:tcW w:w="2609" w:type="dxa"/>
            <w:shd w:val="clear" w:color="auto" w:fill="auto"/>
            <w:noWrap/>
            <w:vAlign w:val="bottom"/>
            <w:hideMark/>
          </w:tcPr>
          <w:p w14:paraId="5E3F0B0F" w14:textId="77777777" w:rsidR="0018134B" w:rsidRPr="0018134B" w:rsidRDefault="0018134B" w:rsidP="0018134B">
            <w:pPr>
              <w:widowControl/>
              <w:jc w:val="center"/>
              <w:rPr>
                <w:rFonts w:ascii="Aptos Narrow" w:eastAsia="Times New Roman" w:hAnsi="Aptos Narrow" w:cs="Times New Roman"/>
                <w:color w:val="000000"/>
                <w:lang w:val="en-CA" w:eastAsia="en-CA"/>
              </w:rPr>
            </w:pPr>
            <w:r w:rsidRPr="0018134B">
              <w:rPr>
                <w:rFonts w:ascii="Aptos Narrow" w:eastAsia="Times New Roman" w:hAnsi="Aptos Narrow" w:cs="Times New Roman"/>
                <w:color w:val="000000"/>
                <w:lang w:val="en-CA" w:eastAsia="en-CA"/>
              </w:rPr>
              <w:t>Sample Variance</w:t>
            </w:r>
          </w:p>
        </w:tc>
        <w:tc>
          <w:tcPr>
            <w:tcW w:w="1537" w:type="dxa"/>
            <w:shd w:val="clear" w:color="auto" w:fill="auto"/>
            <w:noWrap/>
            <w:vAlign w:val="bottom"/>
            <w:hideMark/>
          </w:tcPr>
          <w:p w14:paraId="33981691" w14:textId="77777777" w:rsidR="0018134B" w:rsidRPr="0018134B" w:rsidRDefault="0018134B" w:rsidP="0018134B">
            <w:pPr>
              <w:widowControl/>
              <w:jc w:val="center"/>
              <w:rPr>
                <w:rFonts w:ascii="Aptos Narrow" w:eastAsia="Times New Roman" w:hAnsi="Aptos Narrow" w:cs="Times New Roman"/>
                <w:color w:val="000000"/>
                <w:lang w:val="en-CA" w:eastAsia="en-CA"/>
              </w:rPr>
            </w:pPr>
            <w:r w:rsidRPr="0018134B">
              <w:rPr>
                <w:rFonts w:ascii="Aptos Narrow" w:eastAsia="Times New Roman" w:hAnsi="Aptos Narrow" w:cs="Times New Roman"/>
                <w:color w:val="000000"/>
                <w:lang w:val="en-CA" w:eastAsia="en-CA"/>
              </w:rPr>
              <w:t>1.472E+11</w:t>
            </w:r>
          </w:p>
        </w:tc>
      </w:tr>
      <w:tr w:rsidR="0018134B" w:rsidRPr="0018134B" w14:paraId="77184F5D" w14:textId="77777777" w:rsidTr="0018134B">
        <w:trPr>
          <w:trHeight w:val="247"/>
        </w:trPr>
        <w:tc>
          <w:tcPr>
            <w:tcW w:w="2609" w:type="dxa"/>
            <w:shd w:val="clear" w:color="C0E6F5" w:fill="C0E6F5"/>
            <w:noWrap/>
            <w:vAlign w:val="bottom"/>
            <w:hideMark/>
          </w:tcPr>
          <w:p w14:paraId="4B10BD7D" w14:textId="77777777" w:rsidR="0018134B" w:rsidRPr="0018134B" w:rsidRDefault="0018134B" w:rsidP="0018134B">
            <w:pPr>
              <w:widowControl/>
              <w:jc w:val="center"/>
              <w:rPr>
                <w:rFonts w:ascii="Aptos Narrow" w:eastAsia="Times New Roman" w:hAnsi="Aptos Narrow" w:cs="Times New Roman"/>
                <w:color w:val="000000"/>
                <w:lang w:val="en-CA" w:eastAsia="en-CA"/>
              </w:rPr>
            </w:pPr>
            <w:r w:rsidRPr="0018134B">
              <w:rPr>
                <w:rFonts w:ascii="Aptos Narrow" w:eastAsia="Times New Roman" w:hAnsi="Aptos Narrow" w:cs="Times New Roman"/>
                <w:color w:val="000000"/>
                <w:lang w:val="en-CA" w:eastAsia="en-CA"/>
              </w:rPr>
              <w:t>Kurtosis</w:t>
            </w:r>
          </w:p>
        </w:tc>
        <w:tc>
          <w:tcPr>
            <w:tcW w:w="1537" w:type="dxa"/>
            <w:shd w:val="clear" w:color="C0E6F5" w:fill="C0E6F5"/>
            <w:noWrap/>
            <w:vAlign w:val="bottom"/>
            <w:hideMark/>
          </w:tcPr>
          <w:p w14:paraId="5C425088" w14:textId="77777777" w:rsidR="0018134B" w:rsidRPr="0018134B" w:rsidRDefault="0018134B" w:rsidP="0018134B">
            <w:pPr>
              <w:widowControl/>
              <w:jc w:val="center"/>
              <w:rPr>
                <w:rFonts w:ascii="Aptos Narrow" w:eastAsia="Times New Roman" w:hAnsi="Aptos Narrow" w:cs="Times New Roman"/>
                <w:color w:val="000000"/>
                <w:lang w:val="en-CA" w:eastAsia="en-CA"/>
              </w:rPr>
            </w:pPr>
            <w:r w:rsidRPr="0018134B">
              <w:rPr>
                <w:rFonts w:ascii="Aptos Narrow" w:eastAsia="Times New Roman" w:hAnsi="Aptos Narrow" w:cs="Times New Roman"/>
                <w:color w:val="000000"/>
                <w:lang w:val="en-CA" w:eastAsia="en-CA"/>
              </w:rPr>
              <w:t>1.604344</w:t>
            </w:r>
          </w:p>
        </w:tc>
      </w:tr>
      <w:tr w:rsidR="0018134B" w:rsidRPr="0018134B" w14:paraId="52C506ED" w14:textId="77777777" w:rsidTr="0018134B">
        <w:trPr>
          <w:trHeight w:val="247"/>
        </w:trPr>
        <w:tc>
          <w:tcPr>
            <w:tcW w:w="2609" w:type="dxa"/>
            <w:shd w:val="clear" w:color="auto" w:fill="auto"/>
            <w:noWrap/>
            <w:vAlign w:val="bottom"/>
            <w:hideMark/>
          </w:tcPr>
          <w:p w14:paraId="7AA99A71" w14:textId="77777777" w:rsidR="0018134B" w:rsidRPr="0018134B" w:rsidRDefault="0018134B" w:rsidP="0018134B">
            <w:pPr>
              <w:widowControl/>
              <w:jc w:val="center"/>
              <w:rPr>
                <w:rFonts w:ascii="Aptos Narrow" w:eastAsia="Times New Roman" w:hAnsi="Aptos Narrow" w:cs="Times New Roman"/>
                <w:color w:val="000000"/>
                <w:lang w:val="en-CA" w:eastAsia="en-CA"/>
              </w:rPr>
            </w:pPr>
            <w:r w:rsidRPr="0018134B">
              <w:rPr>
                <w:rFonts w:ascii="Aptos Narrow" w:eastAsia="Times New Roman" w:hAnsi="Aptos Narrow" w:cs="Times New Roman"/>
                <w:color w:val="000000"/>
                <w:lang w:val="en-CA" w:eastAsia="en-CA"/>
              </w:rPr>
              <w:t>Skewness</w:t>
            </w:r>
          </w:p>
        </w:tc>
        <w:tc>
          <w:tcPr>
            <w:tcW w:w="1537" w:type="dxa"/>
            <w:shd w:val="clear" w:color="auto" w:fill="auto"/>
            <w:noWrap/>
            <w:vAlign w:val="bottom"/>
            <w:hideMark/>
          </w:tcPr>
          <w:p w14:paraId="5796E466" w14:textId="77777777" w:rsidR="0018134B" w:rsidRPr="0018134B" w:rsidRDefault="0018134B" w:rsidP="0018134B">
            <w:pPr>
              <w:widowControl/>
              <w:jc w:val="center"/>
              <w:rPr>
                <w:rFonts w:ascii="Aptos Narrow" w:eastAsia="Times New Roman" w:hAnsi="Aptos Narrow" w:cs="Times New Roman"/>
                <w:color w:val="000000"/>
                <w:lang w:val="en-CA" w:eastAsia="en-CA"/>
              </w:rPr>
            </w:pPr>
            <w:r w:rsidRPr="0018134B">
              <w:rPr>
                <w:rFonts w:ascii="Aptos Narrow" w:eastAsia="Times New Roman" w:hAnsi="Aptos Narrow" w:cs="Times New Roman"/>
                <w:color w:val="000000"/>
                <w:lang w:val="en-CA" w:eastAsia="en-CA"/>
              </w:rPr>
              <w:t>1.4053775</w:t>
            </w:r>
          </w:p>
        </w:tc>
      </w:tr>
      <w:tr w:rsidR="0018134B" w:rsidRPr="0018134B" w14:paraId="5173018A" w14:textId="77777777" w:rsidTr="0018134B">
        <w:trPr>
          <w:trHeight w:val="247"/>
        </w:trPr>
        <w:tc>
          <w:tcPr>
            <w:tcW w:w="2609" w:type="dxa"/>
            <w:shd w:val="clear" w:color="C0E6F5" w:fill="C0E6F5"/>
            <w:noWrap/>
            <w:vAlign w:val="bottom"/>
            <w:hideMark/>
          </w:tcPr>
          <w:p w14:paraId="6BA7A52F" w14:textId="77777777" w:rsidR="0018134B" w:rsidRPr="0018134B" w:rsidRDefault="0018134B" w:rsidP="0018134B">
            <w:pPr>
              <w:widowControl/>
              <w:jc w:val="center"/>
              <w:rPr>
                <w:rFonts w:ascii="Aptos Narrow" w:eastAsia="Times New Roman" w:hAnsi="Aptos Narrow" w:cs="Times New Roman"/>
                <w:color w:val="000000"/>
                <w:lang w:val="en-CA" w:eastAsia="en-CA"/>
              </w:rPr>
            </w:pPr>
            <w:r w:rsidRPr="0018134B">
              <w:rPr>
                <w:rFonts w:ascii="Aptos Narrow" w:eastAsia="Times New Roman" w:hAnsi="Aptos Narrow" w:cs="Times New Roman"/>
                <w:color w:val="000000"/>
                <w:lang w:val="en-CA" w:eastAsia="en-CA"/>
              </w:rPr>
              <w:t>Range</w:t>
            </w:r>
          </w:p>
        </w:tc>
        <w:tc>
          <w:tcPr>
            <w:tcW w:w="1537" w:type="dxa"/>
            <w:shd w:val="clear" w:color="C0E6F5" w:fill="C0E6F5"/>
            <w:noWrap/>
            <w:vAlign w:val="bottom"/>
            <w:hideMark/>
          </w:tcPr>
          <w:p w14:paraId="1978FC47" w14:textId="77777777" w:rsidR="0018134B" w:rsidRPr="0018134B" w:rsidRDefault="0018134B" w:rsidP="0018134B">
            <w:pPr>
              <w:widowControl/>
              <w:jc w:val="center"/>
              <w:rPr>
                <w:rFonts w:ascii="Aptos Narrow" w:eastAsia="Times New Roman" w:hAnsi="Aptos Narrow" w:cs="Times New Roman"/>
                <w:color w:val="000000"/>
                <w:lang w:val="en-CA" w:eastAsia="en-CA"/>
              </w:rPr>
            </w:pPr>
            <w:r w:rsidRPr="0018134B">
              <w:rPr>
                <w:rFonts w:ascii="Aptos Narrow" w:eastAsia="Times New Roman" w:hAnsi="Aptos Narrow" w:cs="Times New Roman"/>
                <w:color w:val="000000"/>
                <w:lang w:val="en-CA" w:eastAsia="en-CA"/>
              </w:rPr>
              <w:t>1725648.8</w:t>
            </w:r>
          </w:p>
        </w:tc>
      </w:tr>
      <w:tr w:rsidR="0018134B" w:rsidRPr="0018134B" w14:paraId="714725DD" w14:textId="77777777" w:rsidTr="0018134B">
        <w:trPr>
          <w:trHeight w:val="247"/>
        </w:trPr>
        <w:tc>
          <w:tcPr>
            <w:tcW w:w="2609" w:type="dxa"/>
            <w:shd w:val="clear" w:color="auto" w:fill="auto"/>
            <w:noWrap/>
            <w:vAlign w:val="bottom"/>
            <w:hideMark/>
          </w:tcPr>
          <w:p w14:paraId="440EEB7E" w14:textId="77777777" w:rsidR="0018134B" w:rsidRPr="0018134B" w:rsidRDefault="0018134B" w:rsidP="0018134B">
            <w:pPr>
              <w:widowControl/>
              <w:jc w:val="center"/>
              <w:rPr>
                <w:rFonts w:ascii="Aptos Narrow" w:eastAsia="Times New Roman" w:hAnsi="Aptos Narrow" w:cs="Times New Roman"/>
                <w:color w:val="000000"/>
                <w:lang w:val="en-CA" w:eastAsia="en-CA"/>
              </w:rPr>
            </w:pPr>
            <w:r w:rsidRPr="0018134B">
              <w:rPr>
                <w:rFonts w:ascii="Aptos Narrow" w:eastAsia="Times New Roman" w:hAnsi="Aptos Narrow" w:cs="Times New Roman"/>
                <w:color w:val="000000"/>
                <w:lang w:val="en-CA" w:eastAsia="en-CA"/>
              </w:rPr>
              <w:t>Minimum</w:t>
            </w:r>
          </w:p>
        </w:tc>
        <w:tc>
          <w:tcPr>
            <w:tcW w:w="1537" w:type="dxa"/>
            <w:shd w:val="clear" w:color="auto" w:fill="auto"/>
            <w:noWrap/>
            <w:vAlign w:val="bottom"/>
            <w:hideMark/>
          </w:tcPr>
          <w:p w14:paraId="0B6D0AE2" w14:textId="77777777" w:rsidR="0018134B" w:rsidRPr="0018134B" w:rsidRDefault="0018134B" w:rsidP="0018134B">
            <w:pPr>
              <w:widowControl/>
              <w:jc w:val="center"/>
              <w:rPr>
                <w:rFonts w:ascii="Aptos Narrow" w:eastAsia="Times New Roman" w:hAnsi="Aptos Narrow" w:cs="Times New Roman"/>
                <w:color w:val="000000"/>
                <w:lang w:val="en-CA" w:eastAsia="en-CA"/>
              </w:rPr>
            </w:pPr>
            <w:r w:rsidRPr="0018134B">
              <w:rPr>
                <w:rFonts w:ascii="Aptos Narrow" w:eastAsia="Times New Roman" w:hAnsi="Aptos Narrow" w:cs="Times New Roman"/>
                <w:color w:val="000000"/>
                <w:lang w:val="en-CA" w:eastAsia="en-CA"/>
              </w:rPr>
              <w:t>532.61</w:t>
            </w:r>
          </w:p>
        </w:tc>
      </w:tr>
      <w:tr w:rsidR="0018134B" w:rsidRPr="0018134B" w14:paraId="444E6841" w14:textId="77777777" w:rsidTr="0018134B">
        <w:trPr>
          <w:trHeight w:val="247"/>
        </w:trPr>
        <w:tc>
          <w:tcPr>
            <w:tcW w:w="2609" w:type="dxa"/>
            <w:shd w:val="clear" w:color="C0E6F5" w:fill="C0E6F5"/>
            <w:noWrap/>
            <w:vAlign w:val="bottom"/>
            <w:hideMark/>
          </w:tcPr>
          <w:p w14:paraId="51847E1A" w14:textId="77777777" w:rsidR="0018134B" w:rsidRPr="0018134B" w:rsidRDefault="0018134B" w:rsidP="0018134B">
            <w:pPr>
              <w:widowControl/>
              <w:jc w:val="center"/>
              <w:rPr>
                <w:rFonts w:ascii="Aptos Narrow" w:eastAsia="Times New Roman" w:hAnsi="Aptos Narrow" w:cs="Times New Roman"/>
                <w:color w:val="000000"/>
                <w:lang w:val="en-CA" w:eastAsia="en-CA"/>
              </w:rPr>
            </w:pPr>
            <w:r w:rsidRPr="0018134B">
              <w:rPr>
                <w:rFonts w:ascii="Aptos Narrow" w:eastAsia="Times New Roman" w:hAnsi="Aptos Narrow" w:cs="Times New Roman"/>
                <w:color w:val="000000"/>
                <w:lang w:val="en-CA" w:eastAsia="en-CA"/>
              </w:rPr>
              <w:t>Maximum</w:t>
            </w:r>
          </w:p>
        </w:tc>
        <w:tc>
          <w:tcPr>
            <w:tcW w:w="1537" w:type="dxa"/>
            <w:shd w:val="clear" w:color="C0E6F5" w:fill="C0E6F5"/>
            <w:noWrap/>
            <w:vAlign w:val="bottom"/>
            <w:hideMark/>
          </w:tcPr>
          <w:p w14:paraId="62E69E29" w14:textId="77777777" w:rsidR="0018134B" w:rsidRPr="0018134B" w:rsidRDefault="0018134B" w:rsidP="0018134B">
            <w:pPr>
              <w:widowControl/>
              <w:jc w:val="center"/>
              <w:rPr>
                <w:rFonts w:ascii="Aptos Narrow" w:eastAsia="Times New Roman" w:hAnsi="Aptos Narrow" w:cs="Times New Roman"/>
                <w:color w:val="000000"/>
                <w:lang w:val="en-CA" w:eastAsia="en-CA"/>
              </w:rPr>
            </w:pPr>
            <w:r w:rsidRPr="0018134B">
              <w:rPr>
                <w:rFonts w:ascii="Aptos Narrow" w:eastAsia="Times New Roman" w:hAnsi="Aptos Narrow" w:cs="Times New Roman"/>
                <w:color w:val="000000"/>
                <w:lang w:val="en-CA" w:eastAsia="en-CA"/>
              </w:rPr>
              <w:t>1726181.4</w:t>
            </w:r>
          </w:p>
        </w:tc>
      </w:tr>
      <w:tr w:rsidR="0018134B" w:rsidRPr="0018134B" w14:paraId="5C5ECCCD" w14:textId="77777777" w:rsidTr="0018134B">
        <w:trPr>
          <w:trHeight w:val="247"/>
        </w:trPr>
        <w:tc>
          <w:tcPr>
            <w:tcW w:w="2609" w:type="dxa"/>
            <w:shd w:val="clear" w:color="auto" w:fill="auto"/>
            <w:noWrap/>
            <w:vAlign w:val="bottom"/>
            <w:hideMark/>
          </w:tcPr>
          <w:p w14:paraId="0F026BE5" w14:textId="77777777" w:rsidR="0018134B" w:rsidRPr="0018134B" w:rsidRDefault="0018134B" w:rsidP="0018134B">
            <w:pPr>
              <w:widowControl/>
              <w:jc w:val="center"/>
              <w:rPr>
                <w:rFonts w:ascii="Aptos Narrow" w:eastAsia="Times New Roman" w:hAnsi="Aptos Narrow" w:cs="Times New Roman"/>
                <w:color w:val="000000"/>
                <w:lang w:val="en-CA" w:eastAsia="en-CA"/>
              </w:rPr>
            </w:pPr>
            <w:r w:rsidRPr="0018134B">
              <w:rPr>
                <w:rFonts w:ascii="Aptos Narrow" w:eastAsia="Times New Roman" w:hAnsi="Aptos Narrow" w:cs="Times New Roman"/>
                <w:color w:val="000000"/>
                <w:lang w:val="en-CA" w:eastAsia="en-CA"/>
              </w:rPr>
              <w:t>Sum</w:t>
            </w:r>
          </w:p>
        </w:tc>
        <w:tc>
          <w:tcPr>
            <w:tcW w:w="1537" w:type="dxa"/>
            <w:shd w:val="clear" w:color="auto" w:fill="auto"/>
            <w:noWrap/>
            <w:vAlign w:val="bottom"/>
            <w:hideMark/>
          </w:tcPr>
          <w:p w14:paraId="6AF1E158" w14:textId="77777777" w:rsidR="0018134B" w:rsidRPr="0018134B" w:rsidRDefault="0018134B" w:rsidP="0018134B">
            <w:pPr>
              <w:widowControl/>
              <w:jc w:val="center"/>
              <w:rPr>
                <w:rFonts w:ascii="Aptos Narrow" w:eastAsia="Times New Roman" w:hAnsi="Aptos Narrow" w:cs="Times New Roman"/>
                <w:color w:val="000000"/>
                <w:lang w:val="en-CA" w:eastAsia="en-CA"/>
              </w:rPr>
            </w:pPr>
            <w:r w:rsidRPr="0018134B">
              <w:rPr>
                <w:rFonts w:ascii="Aptos Narrow" w:eastAsia="Times New Roman" w:hAnsi="Aptos Narrow" w:cs="Times New Roman"/>
                <w:color w:val="000000"/>
                <w:lang w:val="en-CA" w:eastAsia="en-CA"/>
              </w:rPr>
              <w:t>391202612</w:t>
            </w:r>
          </w:p>
        </w:tc>
      </w:tr>
      <w:tr w:rsidR="0018134B" w:rsidRPr="0018134B" w14:paraId="36154FC2" w14:textId="77777777" w:rsidTr="0018134B">
        <w:trPr>
          <w:trHeight w:val="247"/>
        </w:trPr>
        <w:tc>
          <w:tcPr>
            <w:tcW w:w="2609" w:type="dxa"/>
            <w:shd w:val="clear" w:color="C0E6F5" w:fill="C0E6F5"/>
            <w:noWrap/>
            <w:vAlign w:val="bottom"/>
            <w:hideMark/>
          </w:tcPr>
          <w:p w14:paraId="3BE3BA9A" w14:textId="77777777" w:rsidR="0018134B" w:rsidRPr="0018134B" w:rsidRDefault="0018134B" w:rsidP="0018134B">
            <w:pPr>
              <w:widowControl/>
              <w:jc w:val="center"/>
              <w:rPr>
                <w:rFonts w:ascii="Aptos Narrow" w:eastAsia="Times New Roman" w:hAnsi="Aptos Narrow" w:cs="Times New Roman"/>
                <w:color w:val="000000"/>
                <w:lang w:val="en-CA" w:eastAsia="en-CA"/>
              </w:rPr>
            </w:pPr>
            <w:r w:rsidRPr="0018134B">
              <w:rPr>
                <w:rFonts w:ascii="Aptos Narrow" w:eastAsia="Times New Roman" w:hAnsi="Aptos Narrow" w:cs="Times New Roman"/>
                <w:color w:val="000000"/>
                <w:lang w:val="en-CA" w:eastAsia="en-CA"/>
              </w:rPr>
              <w:t>Count</w:t>
            </w:r>
          </w:p>
        </w:tc>
        <w:tc>
          <w:tcPr>
            <w:tcW w:w="1537" w:type="dxa"/>
            <w:shd w:val="clear" w:color="C0E6F5" w:fill="C0E6F5"/>
            <w:noWrap/>
            <w:vAlign w:val="bottom"/>
            <w:hideMark/>
          </w:tcPr>
          <w:p w14:paraId="2A7A6F87" w14:textId="77777777" w:rsidR="0018134B" w:rsidRPr="0018134B" w:rsidRDefault="0018134B" w:rsidP="0018134B">
            <w:pPr>
              <w:widowControl/>
              <w:jc w:val="center"/>
              <w:rPr>
                <w:rFonts w:ascii="Aptos Narrow" w:eastAsia="Times New Roman" w:hAnsi="Aptos Narrow" w:cs="Times New Roman"/>
                <w:color w:val="000000"/>
                <w:lang w:val="en-CA" w:eastAsia="en-CA"/>
              </w:rPr>
            </w:pPr>
            <w:r w:rsidRPr="0018134B">
              <w:rPr>
                <w:rFonts w:ascii="Aptos Narrow" w:eastAsia="Times New Roman" w:hAnsi="Aptos Narrow" w:cs="Times New Roman"/>
                <w:color w:val="000000"/>
                <w:lang w:val="en-CA" w:eastAsia="en-CA"/>
              </w:rPr>
              <w:t>1000</w:t>
            </w:r>
          </w:p>
        </w:tc>
      </w:tr>
      <w:tr w:rsidR="0018134B" w:rsidRPr="0018134B" w14:paraId="2F09F1BA" w14:textId="77777777" w:rsidTr="0018134B">
        <w:trPr>
          <w:trHeight w:val="247"/>
        </w:trPr>
        <w:tc>
          <w:tcPr>
            <w:tcW w:w="2609" w:type="dxa"/>
            <w:shd w:val="clear" w:color="auto" w:fill="auto"/>
            <w:noWrap/>
            <w:vAlign w:val="bottom"/>
            <w:hideMark/>
          </w:tcPr>
          <w:p w14:paraId="6AA1846A" w14:textId="77777777" w:rsidR="0018134B" w:rsidRPr="0018134B" w:rsidRDefault="0018134B" w:rsidP="0018134B">
            <w:pPr>
              <w:widowControl/>
              <w:jc w:val="center"/>
              <w:rPr>
                <w:rFonts w:ascii="Aptos Narrow" w:eastAsia="Times New Roman" w:hAnsi="Aptos Narrow" w:cs="Times New Roman"/>
                <w:color w:val="000000"/>
                <w:lang w:val="en-CA" w:eastAsia="en-CA"/>
              </w:rPr>
            </w:pPr>
            <w:proofErr w:type="gramStart"/>
            <w:r w:rsidRPr="0018134B">
              <w:rPr>
                <w:rFonts w:ascii="Aptos Narrow" w:eastAsia="Times New Roman" w:hAnsi="Aptos Narrow" w:cs="Times New Roman"/>
                <w:color w:val="000000"/>
                <w:lang w:val="en-CA" w:eastAsia="en-CA"/>
              </w:rPr>
              <w:t>Largest(</w:t>
            </w:r>
            <w:proofErr w:type="gramEnd"/>
            <w:r w:rsidRPr="0018134B">
              <w:rPr>
                <w:rFonts w:ascii="Aptos Narrow" w:eastAsia="Times New Roman" w:hAnsi="Aptos Narrow" w:cs="Times New Roman"/>
                <w:color w:val="000000"/>
                <w:lang w:val="en-CA" w:eastAsia="en-CA"/>
              </w:rPr>
              <w:t>1)</w:t>
            </w:r>
          </w:p>
        </w:tc>
        <w:tc>
          <w:tcPr>
            <w:tcW w:w="1537" w:type="dxa"/>
            <w:shd w:val="clear" w:color="auto" w:fill="auto"/>
            <w:noWrap/>
            <w:vAlign w:val="bottom"/>
            <w:hideMark/>
          </w:tcPr>
          <w:p w14:paraId="5161C686" w14:textId="77777777" w:rsidR="0018134B" w:rsidRPr="0018134B" w:rsidRDefault="0018134B" w:rsidP="0018134B">
            <w:pPr>
              <w:widowControl/>
              <w:jc w:val="center"/>
              <w:rPr>
                <w:rFonts w:ascii="Aptos Narrow" w:eastAsia="Times New Roman" w:hAnsi="Aptos Narrow" w:cs="Times New Roman"/>
                <w:color w:val="000000"/>
                <w:lang w:val="en-CA" w:eastAsia="en-CA"/>
              </w:rPr>
            </w:pPr>
            <w:r w:rsidRPr="0018134B">
              <w:rPr>
                <w:rFonts w:ascii="Aptos Narrow" w:eastAsia="Times New Roman" w:hAnsi="Aptos Narrow" w:cs="Times New Roman"/>
                <w:color w:val="000000"/>
                <w:lang w:val="en-CA" w:eastAsia="en-CA"/>
              </w:rPr>
              <w:t>1726181.4</w:t>
            </w:r>
          </w:p>
        </w:tc>
      </w:tr>
      <w:tr w:rsidR="0018134B" w:rsidRPr="0018134B" w14:paraId="18A21B95" w14:textId="77777777" w:rsidTr="0018134B">
        <w:trPr>
          <w:trHeight w:val="247"/>
        </w:trPr>
        <w:tc>
          <w:tcPr>
            <w:tcW w:w="2609" w:type="dxa"/>
            <w:shd w:val="clear" w:color="C0E6F5" w:fill="C0E6F5"/>
            <w:noWrap/>
            <w:vAlign w:val="bottom"/>
            <w:hideMark/>
          </w:tcPr>
          <w:p w14:paraId="2B8B2764" w14:textId="77777777" w:rsidR="0018134B" w:rsidRPr="0018134B" w:rsidRDefault="0018134B" w:rsidP="0018134B">
            <w:pPr>
              <w:widowControl/>
              <w:jc w:val="center"/>
              <w:rPr>
                <w:rFonts w:ascii="Aptos Narrow" w:eastAsia="Times New Roman" w:hAnsi="Aptos Narrow" w:cs="Times New Roman"/>
                <w:color w:val="000000"/>
                <w:lang w:val="en-CA" w:eastAsia="en-CA"/>
              </w:rPr>
            </w:pPr>
            <w:proofErr w:type="gramStart"/>
            <w:r w:rsidRPr="0018134B">
              <w:rPr>
                <w:rFonts w:ascii="Aptos Narrow" w:eastAsia="Times New Roman" w:hAnsi="Aptos Narrow" w:cs="Times New Roman"/>
                <w:color w:val="000000"/>
                <w:lang w:val="en-CA" w:eastAsia="en-CA"/>
              </w:rPr>
              <w:t>Smallest(</w:t>
            </w:r>
            <w:proofErr w:type="gramEnd"/>
            <w:r w:rsidRPr="0018134B">
              <w:rPr>
                <w:rFonts w:ascii="Aptos Narrow" w:eastAsia="Times New Roman" w:hAnsi="Aptos Narrow" w:cs="Times New Roman"/>
                <w:color w:val="000000"/>
                <w:lang w:val="en-CA" w:eastAsia="en-CA"/>
              </w:rPr>
              <w:t>1)</w:t>
            </w:r>
          </w:p>
        </w:tc>
        <w:tc>
          <w:tcPr>
            <w:tcW w:w="1537" w:type="dxa"/>
            <w:shd w:val="clear" w:color="C0E6F5" w:fill="C0E6F5"/>
            <w:noWrap/>
            <w:vAlign w:val="bottom"/>
            <w:hideMark/>
          </w:tcPr>
          <w:p w14:paraId="1472F15C" w14:textId="77777777" w:rsidR="0018134B" w:rsidRPr="0018134B" w:rsidRDefault="0018134B" w:rsidP="0018134B">
            <w:pPr>
              <w:widowControl/>
              <w:jc w:val="center"/>
              <w:rPr>
                <w:rFonts w:ascii="Aptos Narrow" w:eastAsia="Times New Roman" w:hAnsi="Aptos Narrow" w:cs="Times New Roman"/>
                <w:color w:val="000000"/>
                <w:lang w:val="en-CA" w:eastAsia="en-CA"/>
              </w:rPr>
            </w:pPr>
            <w:r w:rsidRPr="0018134B">
              <w:rPr>
                <w:rFonts w:ascii="Aptos Narrow" w:eastAsia="Times New Roman" w:hAnsi="Aptos Narrow" w:cs="Times New Roman"/>
                <w:color w:val="000000"/>
                <w:lang w:val="en-CA" w:eastAsia="en-CA"/>
              </w:rPr>
              <w:t>532.61</w:t>
            </w:r>
          </w:p>
        </w:tc>
      </w:tr>
      <w:tr w:rsidR="0018134B" w:rsidRPr="0018134B" w14:paraId="63FF0CF1" w14:textId="77777777" w:rsidTr="0018134B">
        <w:trPr>
          <w:trHeight w:val="247"/>
        </w:trPr>
        <w:tc>
          <w:tcPr>
            <w:tcW w:w="2609" w:type="dxa"/>
            <w:shd w:val="clear" w:color="auto" w:fill="auto"/>
            <w:noWrap/>
            <w:vAlign w:val="bottom"/>
            <w:hideMark/>
          </w:tcPr>
          <w:p w14:paraId="1E08EFB5" w14:textId="77777777" w:rsidR="0018134B" w:rsidRPr="0018134B" w:rsidRDefault="0018134B" w:rsidP="0018134B">
            <w:pPr>
              <w:widowControl/>
              <w:jc w:val="center"/>
              <w:rPr>
                <w:rFonts w:ascii="Aptos Narrow" w:eastAsia="Times New Roman" w:hAnsi="Aptos Narrow" w:cs="Times New Roman"/>
                <w:color w:val="000000"/>
                <w:lang w:val="en-CA" w:eastAsia="en-CA"/>
              </w:rPr>
            </w:pPr>
            <w:r w:rsidRPr="0018134B">
              <w:rPr>
                <w:rFonts w:ascii="Aptos Narrow" w:eastAsia="Times New Roman" w:hAnsi="Aptos Narrow" w:cs="Times New Roman"/>
                <w:color w:val="000000"/>
                <w:lang w:val="en-CA" w:eastAsia="en-CA"/>
              </w:rPr>
              <w:t xml:space="preserve">Confidence </w:t>
            </w:r>
            <w:proofErr w:type="gramStart"/>
            <w:r w:rsidRPr="0018134B">
              <w:rPr>
                <w:rFonts w:ascii="Aptos Narrow" w:eastAsia="Times New Roman" w:hAnsi="Aptos Narrow" w:cs="Times New Roman"/>
                <w:color w:val="000000"/>
                <w:lang w:val="en-CA" w:eastAsia="en-CA"/>
              </w:rPr>
              <w:t>Level(</w:t>
            </w:r>
            <w:proofErr w:type="gramEnd"/>
            <w:r w:rsidRPr="0018134B">
              <w:rPr>
                <w:rFonts w:ascii="Aptos Narrow" w:eastAsia="Times New Roman" w:hAnsi="Aptos Narrow" w:cs="Times New Roman"/>
                <w:color w:val="000000"/>
                <w:lang w:val="en-CA" w:eastAsia="en-CA"/>
              </w:rPr>
              <w:t>95%)</w:t>
            </w:r>
          </w:p>
        </w:tc>
        <w:tc>
          <w:tcPr>
            <w:tcW w:w="1537" w:type="dxa"/>
            <w:shd w:val="clear" w:color="auto" w:fill="auto"/>
            <w:noWrap/>
            <w:vAlign w:val="bottom"/>
            <w:hideMark/>
          </w:tcPr>
          <w:p w14:paraId="57E0BEA8" w14:textId="77777777" w:rsidR="0018134B" w:rsidRPr="0018134B" w:rsidRDefault="0018134B" w:rsidP="0018134B">
            <w:pPr>
              <w:widowControl/>
              <w:jc w:val="center"/>
              <w:rPr>
                <w:rFonts w:ascii="Aptos Narrow" w:eastAsia="Times New Roman" w:hAnsi="Aptos Narrow" w:cs="Times New Roman"/>
                <w:color w:val="000000"/>
                <w:lang w:val="en-CA" w:eastAsia="en-CA"/>
              </w:rPr>
            </w:pPr>
            <w:r w:rsidRPr="0018134B">
              <w:rPr>
                <w:rFonts w:ascii="Aptos Narrow" w:eastAsia="Times New Roman" w:hAnsi="Aptos Narrow" w:cs="Times New Roman"/>
                <w:color w:val="000000"/>
                <w:lang w:val="en-CA" w:eastAsia="en-CA"/>
              </w:rPr>
              <w:t>23806.671</w:t>
            </w:r>
          </w:p>
        </w:tc>
      </w:tr>
    </w:tbl>
    <w:p w14:paraId="2D1A58B2" w14:textId="77777777" w:rsidR="00F856A5" w:rsidRDefault="00F856A5" w:rsidP="0018134B">
      <w:pPr>
        <w:pStyle w:val="BodyText"/>
        <w:rPr>
          <w:rFonts w:asciiTheme="minorHAnsi" w:hAnsiTheme="minorHAnsi" w:cstheme="minorHAnsi"/>
          <w:b/>
          <w:bCs/>
          <w:color w:val="1F497D" w:themeColor="text2"/>
          <w:sz w:val="24"/>
          <w:szCs w:val="24"/>
        </w:rPr>
      </w:pPr>
    </w:p>
    <w:p w14:paraId="5DED0D3D" w14:textId="743B96F0" w:rsidR="0018134B" w:rsidRDefault="00C6785F" w:rsidP="0018134B">
      <w:pPr>
        <w:pStyle w:val="BodyText"/>
        <w:rPr>
          <w:rFonts w:asciiTheme="minorHAnsi" w:hAnsiTheme="minorHAnsi" w:cstheme="minorHAnsi"/>
          <w:b/>
          <w:bCs/>
          <w:color w:val="1F497D" w:themeColor="text2"/>
          <w:sz w:val="24"/>
          <w:szCs w:val="24"/>
        </w:rPr>
      </w:pPr>
      <w:r>
        <w:rPr>
          <w:noProof/>
        </w:rPr>
        <w:drawing>
          <wp:inline distT="0" distB="0" distL="0" distR="0" wp14:anchorId="24E89200" wp14:editId="159A7965">
            <wp:extent cx="4417255" cy="2215662"/>
            <wp:effectExtent l="0" t="0" r="2540" b="13335"/>
            <wp:docPr id="1108382068" name="Chart 1">
              <a:extLst xmlns:a="http://schemas.openxmlformats.org/drawingml/2006/main">
                <a:ext uri="{FF2B5EF4-FFF2-40B4-BE49-F238E27FC236}">
                  <a16:creationId xmlns:a16="http://schemas.microsoft.com/office/drawing/2014/main" id="{D038F7DF-C25F-EF52-D921-8F65DD3333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D4E8CFF" w14:textId="77777777" w:rsidR="00EC4837" w:rsidRDefault="00EC4837" w:rsidP="00EC4837">
      <w:pPr>
        <w:pStyle w:val="BodyText"/>
        <w:ind w:left="0" w:firstLine="720"/>
        <w:rPr>
          <w:rFonts w:asciiTheme="minorHAnsi" w:hAnsiTheme="minorHAnsi" w:cstheme="minorHAnsi"/>
          <w:b/>
          <w:bCs/>
          <w:color w:val="1F497D" w:themeColor="text2"/>
          <w:sz w:val="24"/>
          <w:szCs w:val="24"/>
          <w:lang w:val="en-CA"/>
        </w:rPr>
      </w:pPr>
    </w:p>
    <w:p w14:paraId="7B8CB1B8" w14:textId="6D9B63BF" w:rsidR="00EC4837" w:rsidRPr="00CC5562" w:rsidRDefault="00EC4837" w:rsidP="00EC4837">
      <w:pPr>
        <w:pStyle w:val="BodyText"/>
        <w:ind w:left="0" w:firstLine="720"/>
        <w:rPr>
          <w:rFonts w:asciiTheme="minorHAnsi" w:hAnsiTheme="minorHAnsi" w:cstheme="minorHAnsi"/>
          <w:b/>
          <w:bCs/>
          <w:color w:val="1F497D" w:themeColor="text2"/>
          <w:sz w:val="24"/>
          <w:szCs w:val="24"/>
          <w:lang w:val="en-CA"/>
        </w:rPr>
      </w:pPr>
      <w:r w:rsidRPr="00CC5562">
        <w:rPr>
          <w:rFonts w:asciiTheme="minorHAnsi" w:hAnsiTheme="minorHAnsi" w:cstheme="minorHAnsi"/>
          <w:b/>
          <w:bCs/>
          <w:color w:val="1F497D" w:themeColor="text2"/>
          <w:sz w:val="24"/>
          <w:szCs w:val="24"/>
          <w:lang w:val="en-CA"/>
        </w:rPr>
        <w:t>Histogram Analysis</w:t>
      </w:r>
      <w:r>
        <w:rPr>
          <w:rFonts w:asciiTheme="minorHAnsi" w:hAnsiTheme="minorHAnsi" w:cstheme="minorHAnsi"/>
          <w:b/>
          <w:bCs/>
          <w:color w:val="1F497D" w:themeColor="text2"/>
          <w:sz w:val="24"/>
          <w:szCs w:val="24"/>
          <w:lang w:val="en-CA"/>
        </w:rPr>
        <w:t>:</w:t>
      </w:r>
    </w:p>
    <w:p w14:paraId="62D72991" w14:textId="77777777" w:rsidR="00AD7466" w:rsidRDefault="00AD7466" w:rsidP="00AD7466">
      <w:pPr>
        <w:pStyle w:val="BodyText"/>
        <w:ind w:left="644" w:firstLine="0"/>
        <w:rPr>
          <w:rFonts w:asciiTheme="minorHAnsi" w:hAnsiTheme="minorHAnsi" w:cstheme="minorHAnsi"/>
          <w:sz w:val="24"/>
          <w:szCs w:val="24"/>
        </w:rPr>
      </w:pPr>
    </w:p>
    <w:p w14:paraId="091F5AB9" w14:textId="77777777" w:rsidR="00AD7466" w:rsidRPr="00AD7466" w:rsidRDefault="00AD7466" w:rsidP="005955CE">
      <w:pPr>
        <w:pStyle w:val="BodyText"/>
        <w:ind w:left="720" w:firstLine="0"/>
        <w:rPr>
          <w:rFonts w:cstheme="minorHAnsi"/>
          <w:b/>
          <w:bCs/>
          <w:sz w:val="24"/>
          <w:szCs w:val="24"/>
          <w:lang w:val="en-CA"/>
        </w:rPr>
      </w:pPr>
      <w:r w:rsidRPr="00AD7466">
        <w:rPr>
          <w:rFonts w:cstheme="minorHAnsi"/>
          <w:b/>
          <w:bCs/>
          <w:color w:val="1F497D" w:themeColor="text2"/>
          <w:sz w:val="24"/>
          <w:szCs w:val="24"/>
          <w:lang w:val="en-CA"/>
        </w:rPr>
        <w:t>1. Distribution</w:t>
      </w:r>
      <w:r w:rsidRPr="00AD7466">
        <w:rPr>
          <w:rFonts w:cstheme="minorHAnsi"/>
          <w:b/>
          <w:bCs/>
          <w:sz w:val="24"/>
          <w:szCs w:val="24"/>
          <w:lang w:val="en-CA"/>
        </w:rPr>
        <w:t>:</w:t>
      </w:r>
    </w:p>
    <w:p w14:paraId="12E83384" w14:textId="77777777" w:rsidR="00AD7466" w:rsidRPr="00AD7466" w:rsidRDefault="00AD7466" w:rsidP="00BD1A65">
      <w:pPr>
        <w:pStyle w:val="BodyText"/>
        <w:numPr>
          <w:ilvl w:val="0"/>
          <w:numId w:val="26"/>
        </w:numPr>
        <w:rPr>
          <w:rFonts w:cstheme="minorHAnsi"/>
          <w:sz w:val="24"/>
          <w:szCs w:val="24"/>
          <w:lang w:val="en-CA"/>
        </w:rPr>
      </w:pPr>
      <w:r w:rsidRPr="00AD7466">
        <w:rPr>
          <w:rFonts w:cstheme="minorHAnsi"/>
          <w:sz w:val="24"/>
          <w:szCs w:val="24"/>
          <w:lang w:val="en-CA"/>
        </w:rPr>
        <w:t>The data is right-skewed, with most of the profit values concentrated in the lower ranges (0–400,000).</w:t>
      </w:r>
    </w:p>
    <w:p w14:paraId="710D0D4A" w14:textId="77777777" w:rsidR="00AD7466" w:rsidRPr="00AD7466" w:rsidRDefault="00AD7466" w:rsidP="00BD1A65">
      <w:pPr>
        <w:pStyle w:val="BodyText"/>
        <w:numPr>
          <w:ilvl w:val="0"/>
          <w:numId w:val="25"/>
        </w:numPr>
        <w:rPr>
          <w:rFonts w:cstheme="minorHAnsi"/>
          <w:sz w:val="24"/>
          <w:szCs w:val="24"/>
          <w:lang w:val="en-CA"/>
        </w:rPr>
      </w:pPr>
      <w:r w:rsidRPr="00AD7466">
        <w:rPr>
          <w:rFonts w:cstheme="minorHAnsi"/>
          <w:sz w:val="24"/>
          <w:szCs w:val="24"/>
          <w:lang w:val="en-CA"/>
        </w:rPr>
        <w:t>Higher profit values (beyond 1,200,000) are relatively rare.</w:t>
      </w:r>
    </w:p>
    <w:p w14:paraId="1CC3D4E2" w14:textId="77777777" w:rsidR="00AD7466" w:rsidRPr="00AD7466" w:rsidRDefault="00AD7466" w:rsidP="009A1E21">
      <w:pPr>
        <w:pStyle w:val="BodyText"/>
        <w:ind w:left="0" w:firstLine="720"/>
        <w:rPr>
          <w:rFonts w:cstheme="minorHAnsi"/>
          <w:b/>
          <w:bCs/>
          <w:color w:val="1F497D" w:themeColor="text2"/>
          <w:sz w:val="24"/>
          <w:szCs w:val="24"/>
          <w:lang w:val="en-CA"/>
        </w:rPr>
      </w:pPr>
      <w:r w:rsidRPr="00AD7466">
        <w:rPr>
          <w:rFonts w:cstheme="minorHAnsi"/>
          <w:b/>
          <w:bCs/>
          <w:color w:val="1F497D" w:themeColor="text2"/>
          <w:sz w:val="24"/>
          <w:szCs w:val="24"/>
          <w:lang w:val="en-CA"/>
        </w:rPr>
        <w:t>2. Identifying Outliers:</w:t>
      </w:r>
    </w:p>
    <w:p w14:paraId="1FCAA577" w14:textId="77777777" w:rsidR="00AD7466" w:rsidRPr="00AD7466" w:rsidRDefault="00AD7466" w:rsidP="00BD1A65">
      <w:pPr>
        <w:pStyle w:val="BodyText"/>
        <w:numPr>
          <w:ilvl w:val="0"/>
          <w:numId w:val="26"/>
        </w:numPr>
        <w:rPr>
          <w:rFonts w:cstheme="minorHAnsi"/>
          <w:sz w:val="24"/>
          <w:szCs w:val="24"/>
          <w:lang w:val="en-CA"/>
        </w:rPr>
      </w:pPr>
      <w:r w:rsidRPr="00AD7466">
        <w:rPr>
          <w:rFonts w:cstheme="minorHAnsi"/>
          <w:sz w:val="24"/>
          <w:szCs w:val="24"/>
          <w:lang w:val="en-CA"/>
        </w:rPr>
        <w:t>There may be potential outliers in the higher profit ranges (above 1,600,000). These could represent unusually profitable orders and merit further investigation.</w:t>
      </w:r>
    </w:p>
    <w:p w14:paraId="3C3A8505" w14:textId="77777777" w:rsidR="00AD7466" w:rsidRPr="00AD7466" w:rsidRDefault="00AD7466" w:rsidP="009A1E21">
      <w:pPr>
        <w:pStyle w:val="BodyText"/>
        <w:ind w:left="0" w:firstLine="720"/>
        <w:rPr>
          <w:rFonts w:cstheme="minorHAnsi"/>
          <w:b/>
          <w:bCs/>
          <w:color w:val="1F497D" w:themeColor="text2"/>
          <w:sz w:val="24"/>
          <w:szCs w:val="24"/>
          <w:lang w:val="en-CA"/>
        </w:rPr>
      </w:pPr>
      <w:r w:rsidRPr="00AD7466">
        <w:rPr>
          <w:rFonts w:cstheme="minorHAnsi"/>
          <w:b/>
          <w:bCs/>
          <w:color w:val="1F497D" w:themeColor="text2"/>
          <w:sz w:val="24"/>
          <w:szCs w:val="24"/>
          <w:lang w:val="en-CA"/>
        </w:rPr>
        <w:lastRenderedPageBreak/>
        <w:t>3. Guiding Business Strategy:</w:t>
      </w:r>
    </w:p>
    <w:p w14:paraId="2C0DF2E6" w14:textId="77777777" w:rsidR="00AD7466" w:rsidRPr="00AD7466" w:rsidRDefault="00AD7466" w:rsidP="00BD1A65">
      <w:pPr>
        <w:pStyle w:val="BodyText"/>
        <w:numPr>
          <w:ilvl w:val="0"/>
          <w:numId w:val="26"/>
        </w:numPr>
        <w:rPr>
          <w:rFonts w:cstheme="minorHAnsi"/>
          <w:sz w:val="24"/>
          <w:szCs w:val="24"/>
          <w:lang w:val="en-CA"/>
        </w:rPr>
      </w:pPr>
      <w:r w:rsidRPr="00AD7466">
        <w:rPr>
          <w:rFonts w:cstheme="minorHAnsi"/>
          <w:sz w:val="24"/>
          <w:szCs w:val="24"/>
          <w:lang w:val="en-CA"/>
        </w:rPr>
        <w:t>The high frequency of lower-profit orders suggests focusing on optimizing costs or increasing revenue in this segment.</w:t>
      </w:r>
    </w:p>
    <w:p w14:paraId="2E2C327B" w14:textId="77777777" w:rsidR="00AD7466" w:rsidRPr="00AD7466" w:rsidRDefault="00AD7466" w:rsidP="00BD1A65">
      <w:pPr>
        <w:pStyle w:val="BodyText"/>
        <w:numPr>
          <w:ilvl w:val="0"/>
          <w:numId w:val="26"/>
        </w:numPr>
        <w:rPr>
          <w:rFonts w:cstheme="minorHAnsi"/>
          <w:sz w:val="24"/>
          <w:szCs w:val="24"/>
          <w:lang w:val="en-CA"/>
        </w:rPr>
      </w:pPr>
      <w:r w:rsidRPr="00AD7466">
        <w:rPr>
          <w:rFonts w:cstheme="minorHAnsi"/>
          <w:sz w:val="24"/>
          <w:szCs w:val="24"/>
          <w:lang w:val="en-CA"/>
        </w:rPr>
        <w:t>High-profit orders, though less frequent, might represent premium products or bulk orders and could be targeted for retention or upselling strategies.</w:t>
      </w:r>
    </w:p>
    <w:p w14:paraId="709952C0" w14:textId="77777777" w:rsidR="00AD7466" w:rsidRPr="00AD7466" w:rsidRDefault="00AD7466" w:rsidP="009A1E21">
      <w:pPr>
        <w:pStyle w:val="BodyText"/>
        <w:ind w:left="0" w:firstLine="720"/>
        <w:rPr>
          <w:rFonts w:cstheme="minorHAnsi"/>
          <w:b/>
          <w:bCs/>
          <w:sz w:val="24"/>
          <w:szCs w:val="24"/>
          <w:lang w:val="en-CA"/>
        </w:rPr>
      </w:pPr>
      <w:r w:rsidRPr="00AD7466">
        <w:rPr>
          <w:rFonts w:cstheme="minorHAnsi"/>
          <w:b/>
          <w:bCs/>
          <w:color w:val="1F497D" w:themeColor="text2"/>
          <w:sz w:val="24"/>
          <w:szCs w:val="24"/>
          <w:lang w:val="en-CA"/>
        </w:rPr>
        <w:t>4. Comparing Profit Segments:</w:t>
      </w:r>
    </w:p>
    <w:p w14:paraId="45088730" w14:textId="77777777" w:rsidR="00AD7466" w:rsidRPr="00AD7466" w:rsidRDefault="00AD7466" w:rsidP="00BD1A65">
      <w:pPr>
        <w:pStyle w:val="BodyText"/>
        <w:numPr>
          <w:ilvl w:val="0"/>
          <w:numId w:val="27"/>
        </w:numPr>
        <w:rPr>
          <w:rFonts w:cstheme="minorHAnsi"/>
          <w:sz w:val="24"/>
          <w:szCs w:val="24"/>
          <w:lang w:val="en-CA"/>
        </w:rPr>
      </w:pPr>
      <w:r w:rsidRPr="00AD7466">
        <w:rPr>
          <w:rFonts w:cstheme="minorHAnsi"/>
          <w:sz w:val="24"/>
          <w:szCs w:val="24"/>
          <w:lang w:val="en-CA"/>
        </w:rPr>
        <w:t>Comparing the low-profit and high-profit segments reveals opportunities for business growth. For example, understanding what drives high-profit orders can help replicate these factors across lower-profit transactions.</w:t>
      </w:r>
    </w:p>
    <w:p w14:paraId="2501C170" w14:textId="77777777" w:rsidR="00AD7466" w:rsidRPr="00140F94" w:rsidRDefault="00AD7466" w:rsidP="00AD7466">
      <w:pPr>
        <w:pStyle w:val="BodyText"/>
        <w:ind w:left="644" w:firstLine="0"/>
        <w:rPr>
          <w:rFonts w:asciiTheme="minorHAnsi" w:hAnsiTheme="minorHAnsi" w:cstheme="minorHAnsi"/>
          <w:sz w:val="24"/>
          <w:szCs w:val="24"/>
        </w:rPr>
      </w:pPr>
    </w:p>
    <w:p w14:paraId="2ED1AB6A" w14:textId="79A00E98" w:rsidR="00DE6BF4" w:rsidRDefault="00865E37" w:rsidP="007F65D6">
      <w:pPr>
        <w:pStyle w:val="BodyText"/>
        <w:numPr>
          <w:ilvl w:val="0"/>
          <w:numId w:val="5"/>
        </w:numPr>
        <w:rPr>
          <w:rFonts w:asciiTheme="minorHAnsi" w:hAnsiTheme="minorHAnsi" w:cstheme="minorHAnsi"/>
          <w:b/>
          <w:bCs/>
          <w:color w:val="1F497D" w:themeColor="text2"/>
          <w:sz w:val="24"/>
          <w:szCs w:val="24"/>
        </w:rPr>
      </w:pPr>
      <w:r w:rsidRPr="00865E37">
        <w:rPr>
          <w:rFonts w:asciiTheme="minorHAnsi" w:hAnsiTheme="minorHAnsi" w:cstheme="minorHAnsi"/>
          <w:b/>
          <w:bCs/>
          <w:color w:val="1F497D" w:themeColor="text2"/>
          <w:sz w:val="24"/>
          <w:szCs w:val="24"/>
        </w:rPr>
        <w:t>Region:</w:t>
      </w:r>
    </w:p>
    <w:tbl>
      <w:tblPr>
        <w:tblpPr w:leftFromText="180" w:rightFromText="180" w:vertAnchor="text" w:horzAnchor="margin" w:tblpXSpec="center" w:tblpY="227"/>
        <w:tblW w:w="8260" w:type="dxa"/>
        <w:tblLook w:val="04A0" w:firstRow="1" w:lastRow="0" w:firstColumn="1" w:lastColumn="0" w:noHBand="0" w:noVBand="1"/>
      </w:tblPr>
      <w:tblGrid>
        <w:gridCol w:w="4208"/>
        <w:gridCol w:w="2026"/>
        <w:gridCol w:w="2026"/>
      </w:tblGrid>
      <w:tr w:rsidR="00E63C63" w:rsidRPr="004E702D" w14:paraId="694BAC7A" w14:textId="77777777" w:rsidTr="00E63C63">
        <w:trPr>
          <w:trHeight w:val="269"/>
        </w:trPr>
        <w:tc>
          <w:tcPr>
            <w:tcW w:w="4208"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332DCE96" w14:textId="77777777" w:rsidR="00E63C63" w:rsidRPr="004E702D" w:rsidRDefault="00E63C63" w:rsidP="00E63C63">
            <w:pPr>
              <w:widowControl/>
              <w:rPr>
                <w:rFonts w:ascii="Aptos Narrow" w:eastAsia="Times New Roman" w:hAnsi="Aptos Narrow" w:cs="Times New Roman"/>
                <w:b/>
                <w:bCs/>
                <w:color w:val="000000"/>
                <w:lang w:val="en-CA" w:eastAsia="en-CA"/>
              </w:rPr>
            </w:pPr>
            <w:r w:rsidRPr="004E702D">
              <w:rPr>
                <w:rFonts w:ascii="Aptos Narrow" w:eastAsia="Times New Roman" w:hAnsi="Aptos Narrow" w:cs="Times New Roman"/>
                <w:b/>
                <w:bCs/>
                <w:color w:val="000000"/>
                <w:lang w:val="en-CA" w:eastAsia="en-CA"/>
              </w:rPr>
              <w:t>Regions</w:t>
            </w:r>
          </w:p>
        </w:tc>
        <w:tc>
          <w:tcPr>
            <w:tcW w:w="2026"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7F5B1CC4" w14:textId="77777777" w:rsidR="00E63C63" w:rsidRPr="004E702D" w:rsidRDefault="00E63C63" w:rsidP="00E63C63">
            <w:pPr>
              <w:widowControl/>
              <w:rPr>
                <w:rFonts w:ascii="Aptos Narrow" w:eastAsia="Times New Roman" w:hAnsi="Aptos Narrow" w:cs="Times New Roman"/>
                <w:b/>
                <w:bCs/>
                <w:color w:val="000000"/>
                <w:lang w:val="en-CA" w:eastAsia="en-CA"/>
              </w:rPr>
            </w:pPr>
            <w:r w:rsidRPr="004E702D">
              <w:rPr>
                <w:rFonts w:ascii="Aptos Narrow" w:eastAsia="Times New Roman" w:hAnsi="Aptos Narrow" w:cs="Times New Roman"/>
                <w:b/>
                <w:bCs/>
                <w:color w:val="000000"/>
                <w:lang w:val="en-CA" w:eastAsia="en-CA"/>
              </w:rPr>
              <w:t>Count of Region</w:t>
            </w:r>
          </w:p>
        </w:tc>
        <w:tc>
          <w:tcPr>
            <w:tcW w:w="2026" w:type="dxa"/>
            <w:tcBorders>
              <w:top w:val="single" w:sz="4" w:space="0" w:color="auto"/>
              <w:left w:val="single" w:sz="4" w:space="0" w:color="auto"/>
              <w:bottom w:val="single" w:sz="4" w:space="0" w:color="auto"/>
              <w:right w:val="single" w:sz="4" w:space="0" w:color="auto"/>
            </w:tcBorders>
            <w:shd w:val="clear" w:color="C0E6F5" w:fill="C0E6F5"/>
          </w:tcPr>
          <w:p w14:paraId="656B87F5" w14:textId="77777777" w:rsidR="00E63C63" w:rsidRPr="004E702D" w:rsidRDefault="00E63C63" w:rsidP="00E63C63">
            <w:pPr>
              <w:widowControl/>
              <w:jc w:val="center"/>
              <w:rPr>
                <w:rFonts w:ascii="Aptos Narrow" w:eastAsia="Times New Roman" w:hAnsi="Aptos Narrow" w:cs="Times New Roman"/>
                <w:b/>
                <w:bCs/>
                <w:color w:val="000000"/>
                <w:lang w:val="en-CA" w:eastAsia="en-CA"/>
              </w:rPr>
            </w:pPr>
            <w:r>
              <w:rPr>
                <w:rFonts w:ascii="Aptos Narrow" w:eastAsia="Times New Roman" w:hAnsi="Aptos Narrow" w:cs="Times New Roman"/>
                <w:b/>
                <w:bCs/>
                <w:color w:val="000000"/>
                <w:lang w:val="en-CA" w:eastAsia="en-CA"/>
              </w:rPr>
              <w:t>Frequency</w:t>
            </w:r>
          </w:p>
        </w:tc>
      </w:tr>
      <w:tr w:rsidR="00E63C63" w:rsidRPr="004E702D" w14:paraId="693D361B" w14:textId="77777777" w:rsidTr="00E63C63">
        <w:trPr>
          <w:trHeight w:val="269"/>
        </w:trPr>
        <w:tc>
          <w:tcPr>
            <w:tcW w:w="4208" w:type="dxa"/>
            <w:tcBorders>
              <w:top w:val="nil"/>
              <w:left w:val="single" w:sz="4" w:space="0" w:color="auto"/>
              <w:bottom w:val="single" w:sz="4" w:space="0" w:color="auto"/>
              <w:right w:val="single" w:sz="4" w:space="0" w:color="auto"/>
            </w:tcBorders>
            <w:shd w:val="clear" w:color="auto" w:fill="auto"/>
            <w:noWrap/>
            <w:vAlign w:val="bottom"/>
            <w:hideMark/>
          </w:tcPr>
          <w:p w14:paraId="1724A26F" w14:textId="77777777" w:rsidR="00E63C63" w:rsidRPr="004E702D" w:rsidRDefault="00E63C63" w:rsidP="00E63C63">
            <w:pPr>
              <w:widowControl/>
              <w:rPr>
                <w:rFonts w:ascii="Aptos Narrow" w:eastAsia="Times New Roman" w:hAnsi="Aptos Narrow" w:cs="Times New Roman"/>
                <w:color w:val="000000"/>
                <w:lang w:val="en-CA" w:eastAsia="en-CA"/>
              </w:rPr>
            </w:pPr>
            <w:r w:rsidRPr="004E702D">
              <w:rPr>
                <w:rFonts w:ascii="Aptos Narrow" w:eastAsia="Times New Roman" w:hAnsi="Aptos Narrow" w:cs="Times New Roman"/>
                <w:color w:val="000000"/>
                <w:lang w:val="en-CA" w:eastAsia="en-CA"/>
              </w:rPr>
              <w:t>Asia</w:t>
            </w:r>
          </w:p>
        </w:tc>
        <w:tc>
          <w:tcPr>
            <w:tcW w:w="2026" w:type="dxa"/>
            <w:tcBorders>
              <w:top w:val="nil"/>
              <w:left w:val="nil"/>
              <w:bottom w:val="single" w:sz="4" w:space="0" w:color="auto"/>
              <w:right w:val="single" w:sz="4" w:space="0" w:color="auto"/>
            </w:tcBorders>
            <w:shd w:val="clear" w:color="auto" w:fill="auto"/>
            <w:noWrap/>
            <w:vAlign w:val="bottom"/>
            <w:hideMark/>
          </w:tcPr>
          <w:p w14:paraId="73783531" w14:textId="77777777" w:rsidR="00E63C63" w:rsidRPr="004E702D" w:rsidRDefault="00E63C63" w:rsidP="00E63C63">
            <w:pPr>
              <w:widowControl/>
              <w:jc w:val="right"/>
              <w:rPr>
                <w:rFonts w:ascii="Aptos Narrow" w:eastAsia="Times New Roman" w:hAnsi="Aptos Narrow" w:cs="Times New Roman"/>
                <w:color w:val="000000"/>
                <w:lang w:val="en-CA" w:eastAsia="en-CA"/>
              </w:rPr>
            </w:pPr>
            <w:r w:rsidRPr="004E702D">
              <w:rPr>
                <w:rFonts w:ascii="Aptos Narrow" w:eastAsia="Times New Roman" w:hAnsi="Aptos Narrow" w:cs="Times New Roman"/>
                <w:color w:val="000000"/>
                <w:lang w:val="en-CA" w:eastAsia="en-CA"/>
              </w:rPr>
              <w:t>136</w:t>
            </w:r>
          </w:p>
        </w:tc>
        <w:tc>
          <w:tcPr>
            <w:tcW w:w="2026" w:type="dxa"/>
            <w:tcBorders>
              <w:top w:val="nil"/>
              <w:left w:val="nil"/>
              <w:bottom w:val="single" w:sz="4" w:space="0" w:color="auto"/>
              <w:right w:val="single" w:sz="4" w:space="0" w:color="auto"/>
            </w:tcBorders>
          </w:tcPr>
          <w:p w14:paraId="659D93D5" w14:textId="77777777" w:rsidR="00E63C63" w:rsidRPr="004E702D" w:rsidRDefault="00E63C63" w:rsidP="00E63C63">
            <w:pPr>
              <w:widowControl/>
              <w:jc w:val="right"/>
              <w:rPr>
                <w:rFonts w:ascii="Aptos Narrow" w:eastAsia="Times New Roman" w:hAnsi="Aptos Narrow" w:cs="Times New Roman"/>
                <w:color w:val="000000"/>
                <w:lang w:val="en-CA" w:eastAsia="en-CA"/>
              </w:rPr>
            </w:pPr>
            <w:r>
              <w:rPr>
                <w:rFonts w:ascii="Aptos Narrow" w:eastAsia="Times New Roman" w:hAnsi="Aptos Narrow" w:cs="Times New Roman"/>
                <w:color w:val="000000"/>
                <w:lang w:val="en-CA" w:eastAsia="en-CA"/>
              </w:rPr>
              <w:t>13.6</w:t>
            </w:r>
          </w:p>
        </w:tc>
      </w:tr>
      <w:tr w:rsidR="00E63C63" w:rsidRPr="004E702D" w14:paraId="7601DCFE" w14:textId="77777777" w:rsidTr="00E63C63">
        <w:trPr>
          <w:trHeight w:val="269"/>
        </w:trPr>
        <w:tc>
          <w:tcPr>
            <w:tcW w:w="4208" w:type="dxa"/>
            <w:tcBorders>
              <w:top w:val="nil"/>
              <w:left w:val="single" w:sz="4" w:space="0" w:color="auto"/>
              <w:bottom w:val="single" w:sz="4" w:space="0" w:color="auto"/>
              <w:right w:val="single" w:sz="4" w:space="0" w:color="auto"/>
            </w:tcBorders>
            <w:shd w:val="clear" w:color="auto" w:fill="auto"/>
            <w:noWrap/>
            <w:vAlign w:val="bottom"/>
            <w:hideMark/>
          </w:tcPr>
          <w:p w14:paraId="6C51A0F1" w14:textId="77777777" w:rsidR="00E63C63" w:rsidRPr="004E702D" w:rsidRDefault="00E63C63" w:rsidP="00E63C63">
            <w:pPr>
              <w:widowControl/>
              <w:rPr>
                <w:rFonts w:ascii="Aptos Narrow" w:eastAsia="Times New Roman" w:hAnsi="Aptos Narrow" w:cs="Times New Roman"/>
                <w:color w:val="000000"/>
                <w:lang w:val="en-CA" w:eastAsia="en-CA"/>
              </w:rPr>
            </w:pPr>
            <w:r w:rsidRPr="004E702D">
              <w:rPr>
                <w:rFonts w:ascii="Aptos Narrow" w:eastAsia="Times New Roman" w:hAnsi="Aptos Narrow" w:cs="Times New Roman"/>
                <w:color w:val="000000"/>
                <w:lang w:val="en-CA" w:eastAsia="en-CA"/>
              </w:rPr>
              <w:t>Australia and Oceania</w:t>
            </w:r>
          </w:p>
        </w:tc>
        <w:tc>
          <w:tcPr>
            <w:tcW w:w="2026" w:type="dxa"/>
            <w:tcBorders>
              <w:top w:val="nil"/>
              <w:left w:val="nil"/>
              <w:bottom w:val="single" w:sz="4" w:space="0" w:color="auto"/>
              <w:right w:val="single" w:sz="4" w:space="0" w:color="auto"/>
            </w:tcBorders>
            <w:shd w:val="clear" w:color="auto" w:fill="auto"/>
            <w:noWrap/>
            <w:vAlign w:val="bottom"/>
            <w:hideMark/>
          </w:tcPr>
          <w:p w14:paraId="1298366A" w14:textId="77777777" w:rsidR="00E63C63" w:rsidRPr="004E702D" w:rsidRDefault="00E63C63" w:rsidP="00E63C63">
            <w:pPr>
              <w:widowControl/>
              <w:jc w:val="right"/>
              <w:rPr>
                <w:rFonts w:ascii="Aptos Narrow" w:eastAsia="Times New Roman" w:hAnsi="Aptos Narrow" w:cs="Times New Roman"/>
                <w:color w:val="000000"/>
                <w:lang w:val="en-CA" w:eastAsia="en-CA"/>
              </w:rPr>
            </w:pPr>
            <w:r w:rsidRPr="004E702D">
              <w:rPr>
                <w:rFonts w:ascii="Aptos Narrow" w:eastAsia="Times New Roman" w:hAnsi="Aptos Narrow" w:cs="Times New Roman"/>
                <w:color w:val="000000"/>
                <w:lang w:val="en-CA" w:eastAsia="en-CA"/>
              </w:rPr>
              <w:t>79</w:t>
            </w:r>
          </w:p>
        </w:tc>
        <w:tc>
          <w:tcPr>
            <w:tcW w:w="2026" w:type="dxa"/>
            <w:tcBorders>
              <w:top w:val="nil"/>
              <w:left w:val="nil"/>
              <w:bottom w:val="single" w:sz="4" w:space="0" w:color="auto"/>
              <w:right w:val="single" w:sz="4" w:space="0" w:color="auto"/>
            </w:tcBorders>
          </w:tcPr>
          <w:p w14:paraId="746C3388" w14:textId="77777777" w:rsidR="00E63C63" w:rsidRPr="004E702D" w:rsidRDefault="00E63C63" w:rsidP="00E63C63">
            <w:pPr>
              <w:widowControl/>
              <w:jc w:val="right"/>
              <w:rPr>
                <w:rFonts w:ascii="Aptos Narrow" w:eastAsia="Times New Roman" w:hAnsi="Aptos Narrow" w:cs="Times New Roman"/>
                <w:color w:val="000000"/>
                <w:lang w:val="en-CA" w:eastAsia="en-CA"/>
              </w:rPr>
            </w:pPr>
            <w:r>
              <w:rPr>
                <w:rFonts w:ascii="Aptos Narrow" w:eastAsia="Times New Roman" w:hAnsi="Aptos Narrow" w:cs="Times New Roman"/>
                <w:color w:val="000000"/>
                <w:lang w:val="en-CA" w:eastAsia="en-CA"/>
              </w:rPr>
              <w:t>7.9</w:t>
            </w:r>
          </w:p>
        </w:tc>
      </w:tr>
      <w:tr w:rsidR="00E63C63" w:rsidRPr="004E702D" w14:paraId="28DDFDC1" w14:textId="77777777" w:rsidTr="00E63C63">
        <w:trPr>
          <w:trHeight w:val="269"/>
        </w:trPr>
        <w:tc>
          <w:tcPr>
            <w:tcW w:w="4208" w:type="dxa"/>
            <w:tcBorders>
              <w:top w:val="nil"/>
              <w:left w:val="single" w:sz="4" w:space="0" w:color="auto"/>
              <w:bottom w:val="single" w:sz="4" w:space="0" w:color="auto"/>
              <w:right w:val="single" w:sz="4" w:space="0" w:color="auto"/>
            </w:tcBorders>
            <w:shd w:val="clear" w:color="auto" w:fill="auto"/>
            <w:noWrap/>
            <w:vAlign w:val="bottom"/>
            <w:hideMark/>
          </w:tcPr>
          <w:p w14:paraId="4087EE64" w14:textId="77777777" w:rsidR="00E63C63" w:rsidRPr="004E702D" w:rsidRDefault="00E63C63" w:rsidP="00E63C63">
            <w:pPr>
              <w:widowControl/>
              <w:rPr>
                <w:rFonts w:ascii="Aptos Narrow" w:eastAsia="Times New Roman" w:hAnsi="Aptos Narrow" w:cs="Times New Roman"/>
                <w:color w:val="000000"/>
                <w:lang w:val="en-CA" w:eastAsia="en-CA"/>
              </w:rPr>
            </w:pPr>
            <w:r w:rsidRPr="004E702D">
              <w:rPr>
                <w:rFonts w:ascii="Aptos Narrow" w:eastAsia="Times New Roman" w:hAnsi="Aptos Narrow" w:cs="Times New Roman"/>
                <w:color w:val="000000"/>
                <w:lang w:val="en-CA" w:eastAsia="en-CA"/>
              </w:rPr>
              <w:t>Central America and the Caribbean</w:t>
            </w:r>
          </w:p>
        </w:tc>
        <w:tc>
          <w:tcPr>
            <w:tcW w:w="2026" w:type="dxa"/>
            <w:tcBorders>
              <w:top w:val="nil"/>
              <w:left w:val="nil"/>
              <w:bottom w:val="single" w:sz="4" w:space="0" w:color="auto"/>
              <w:right w:val="single" w:sz="4" w:space="0" w:color="auto"/>
            </w:tcBorders>
            <w:shd w:val="clear" w:color="auto" w:fill="auto"/>
            <w:noWrap/>
            <w:vAlign w:val="bottom"/>
            <w:hideMark/>
          </w:tcPr>
          <w:p w14:paraId="39D13E62" w14:textId="77777777" w:rsidR="00E63C63" w:rsidRPr="004E702D" w:rsidRDefault="00E63C63" w:rsidP="00E63C63">
            <w:pPr>
              <w:widowControl/>
              <w:jc w:val="right"/>
              <w:rPr>
                <w:rFonts w:ascii="Aptos Narrow" w:eastAsia="Times New Roman" w:hAnsi="Aptos Narrow" w:cs="Times New Roman"/>
                <w:color w:val="000000"/>
                <w:lang w:val="en-CA" w:eastAsia="en-CA"/>
              </w:rPr>
            </w:pPr>
            <w:r w:rsidRPr="004E702D">
              <w:rPr>
                <w:rFonts w:ascii="Aptos Narrow" w:eastAsia="Times New Roman" w:hAnsi="Aptos Narrow" w:cs="Times New Roman"/>
                <w:color w:val="000000"/>
                <w:lang w:val="en-CA" w:eastAsia="en-CA"/>
              </w:rPr>
              <w:t>99</w:t>
            </w:r>
          </w:p>
        </w:tc>
        <w:tc>
          <w:tcPr>
            <w:tcW w:w="2026" w:type="dxa"/>
            <w:tcBorders>
              <w:top w:val="nil"/>
              <w:left w:val="nil"/>
              <w:bottom w:val="single" w:sz="4" w:space="0" w:color="auto"/>
              <w:right w:val="single" w:sz="4" w:space="0" w:color="auto"/>
            </w:tcBorders>
          </w:tcPr>
          <w:p w14:paraId="2B52F717" w14:textId="77777777" w:rsidR="00E63C63" w:rsidRPr="004E702D" w:rsidRDefault="00E63C63" w:rsidP="00E63C63">
            <w:pPr>
              <w:widowControl/>
              <w:jc w:val="right"/>
              <w:rPr>
                <w:rFonts w:ascii="Aptos Narrow" w:eastAsia="Times New Roman" w:hAnsi="Aptos Narrow" w:cs="Times New Roman"/>
                <w:color w:val="000000"/>
                <w:lang w:val="en-CA" w:eastAsia="en-CA"/>
              </w:rPr>
            </w:pPr>
            <w:r>
              <w:rPr>
                <w:rFonts w:ascii="Aptos Narrow" w:eastAsia="Times New Roman" w:hAnsi="Aptos Narrow" w:cs="Times New Roman"/>
                <w:color w:val="000000"/>
                <w:lang w:val="en-CA" w:eastAsia="en-CA"/>
              </w:rPr>
              <w:t>9.9</w:t>
            </w:r>
          </w:p>
        </w:tc>
      </w:tr>
      <w:tr w:rsidR="00E63C63" w:rsidRPr="004E702D" w14:paraId="3E934C06" w14:textId="77777777" w:rsidTr="00E63C63">
        <w:trPr>
          <w:trHeight w:val="269"/>
        </w:trPr>
        <w:tc>
          <w:tcPr>
            <w:tcW w:w="4208" w:type="dxa"/>
            <w:tcBorders>
              <w:top w:val="nil"/>
              <w:left w:val="single" w:sz="4" w:space="0" w:color="auto"/>
              <w:bottom w:val="single" w:sz="4" w:space="0" w:color="auto"/>
              <w:right w:val="single" w:sz="4" w:space="0" w:color="auto"/>
            </w:tcBorders>
            <w:shd w:val="clear" w:color="auto" w:fill="auto"/>
            <w:noWrap/>
            <w:vAlign w:val="bottom"/>
            <w:hideMark/>
          </w:tcPr>
          <w:p w14:paraId="675CAB21" w14:textId="77777777" w:rsidR="00E63C63" w:rsidRPr="004E702D" w:rsidRDefault="00E63C63" w:rsidP="00E63C63">
            <w:pPr>
              <w:widowControl/>
              <w:rPr>
                <w:rFonts w:ascii="Aptos Narrow" w:eastAsia="Times New Roman" w:hAnsi="Aptos Narrow" w:cs="Times New Roman"/>
                <w:color w:val="000000"/>
                <w:lang w:val="en-CA" w:eastAsia="en-CA"/>
              </w:rPr>
            </w:pPr>
            <w:r w:rsidRPr="004E702D">
              <w:rPr>
                <w:rFonts w:ascii="Aptos Narrow" w:eastAsia="Times New Roman" w:hAnsi="Aptos Narrow" w:cs="Times New Roman"/>
                <w:color w:val="000000"/>
                <w:lang w:val="en-CA" w:eastAsia="en-CA"/>
              </w:rPr>
              <w:t>Europe</w:t>
            </w:r>
          </w:p>
        </w:tc>
        <w:tc>
          <w:tcPr>
            <w:tcW w:w="2026" w:type="dxa"/>
            <w:tcBorders>
              <w:top w:val="nil"/>
              <w:left w:val="nil"/>
              <w:bottom w:val="single" w:sz="4" w:space="0" w:color="auto"/>
              <w:right w:val="single" w:sz="4" w:space="0" w:color="auto"/>
            </w:tcBorders>
            <w:shd w:val="clear" w:color="auto" w:fill="auto"/>
            <w:noWrap/>
            <w:vAlign w:val="bottom"/>
            <w:hideMark/>
          </w:tcPr>
          <w:p w14:paraId="691DFEE8" w14:textId="77777777" w:rsidR="00E63C63" w:rsidRPr="004E702D" w:rsidRDefault="00E63C63" w:rsidP="00E63C63">
            <w:pPr>
              <w:widowControl/>
              <w:jc w:val="right"/>
              <w:rPr>
                <w:rFonts w:ascii="Aptos Narrow" w:eastAsia="Times New Roman" w:hAnsi="Aptos Narrow" w:cs="Times New Roman"/>
                <w:color w:val="000000"/>
                <w:lang w:val="en-CA" w:eastAsia="en-CA"/>
              </w:rPr>
            </w:pPr>
            <w:r w:rsidRPr="004E702D">
              <w:rPr>
                <w:rFonts w:ascii="Aptos Narrow" w:eastAsia="Times New Roman" w:hAnsi="Aptos Narrow" w:cs="Times New Roman"/>
                <w:color w:val="000000"/>
                <w:lang w:val="en-CA" w:eastAsia="en-CA"/>
              </w:rPr>
              <w:t>267</w:t>
            </w:r>
          </w:p>
        </w:tc>
        <w:tc>
          <w:tcPr>
            <w:tcW w:w="2026" w:type="dxa"/>
            <w:tcBorders>
              <w:top w:val="nil"/>
              <w:left w:val="nil"/>
              <w:bottom w:val="single" w:sz="4" w:space="0" w:color="auto"/>
              <w:right w:val="single" w:sz="4" w:space="0" w:color="auto"/>
            </w:tcBorders>
          </w:tcPr>
          <w:p w14:paraId="3EC8F607" w14:textId="77777777" w:rsidR="00E63C63" w:rsidRPr="004E702D" w:rsidRDefault="00E63C63" w:rsidP="00E63C63">
            <w:pPr>
              <w:widowControl/>
              <w:jc w:val="right"/>
              <w:rPr>
                <w:rFonts w:ascii="Aptos Narrow" w:eastAsia="Times New Roman" w:hAnsi="Aptos Narrow" w:cs="Times New Roman"/>
                <w:color w:val="000000"/>
                <w:lang w:val="en-CA" w:eastAsia="en-CA"/>
              </w:rPr>
            </w:pPr>
            <w:r>
              <w:rPr>
                <w:rFonts w:ascii="Aptos Narrow" w:eastAsia="Times New Roman" w:hAnsi="Aptos Narrow" w:cs="Times New Roman"/>
                <w:color w:val="000000"/>
                <w:lang w:val="en-CA" w:eastAsia="en-CA"/>
              </w:rPr>
              <w:t>26.7</w:t>
            </w:r>
          </w:p>
        </w:tc>
      </w:tr>
      <w:tr w:rsidR="00E63C63" w:rsidRPr="004E702D" w14:paraId="08686059" w14:textId="77777777" w:rsidTr="00E63C63">
        <w:trPr>
          <w:trHeight w:val="269"/>
        </w:trPr>
        <w:tc>
          <w:tcPr>
            <w:tcW w:w="4208" w:type="dxa"/>
            <w:tcBorders>
              <w:top w:val="nil"/>
              <w:left w:val="single" w:sz="4" w:space="0" w:color="auto"/>
              <w:bottom w:val="single" w:sz="4" w:space="0" w:color="auto"/>
              <w:right w:val="single" w:sz="4" w:space="0" w:color="auto"/>
            </w:tcBorders>
            <w:shd w:val="clear" w:color="auto" w:fill="auto"/>
            <w:noWrap/>
            <w:vAlign w:val="bottom"/>
            <w:hideMark/>
          </w:tcPr>
          <w:p w14:paraId="33D86815" w14:textId="77777777" w:rsidR="00E63C63" w:rsidRPr="004E702D" w:rsidRDefault="00E63C63" w:rsidP="00E63C63">
            <w:pPr>
              <w:widowControl/>
              <w:rPr>
                <w:rFonts w:ascii="Aptos Narrow" w:eastAsia="Times New Roman" w:hAnsi="Aptos Narrow" w:cs="Times New Roman"/>
                <w:color w:val="000000"/>
                <w:lang w:val="en-CA" w:eastAsia="en-CA"/>
              </w:rPr>
            </w:pPr>
            <w:r w:rsidRPr="004E702D">
              <w:rPr>
                <w:rFonts w:ascii="Aptos Narrow" w:eastAsia="Times New Roman" w:hAnsi="Aptos Narrow" w:cs="Times New Roman"/>
                <w:color w:val="000000"/>
                <w:lang w:val="en-CA" w:eastAsia="en-CA"/>
              </w:rPr>
              <w:t>Middle East and North Africa</w:t>
            </w:r>
          </w:p>
        </w:tc>
        <w:tc>
          <w:tcPr>
            <w:tcW w:w="2026" w:type="dxa"/>
            <w:tcBorders>
              <w:top w:val="nil"/>
              <w:left w:val="nil"/>
              <w:bottom w:val="single" w:sz="4" w:space="0" w:color="auto"/>
              <w:right w:val="single" w:sz="4" w:space="0" w:color="auto"/>
            </w:tcBorders>
            <w:shd w:val="clear" w:color="auto" w:fill="auto"/>
            <w:noWrap/>
            <w:vAlign w:val="bottom"/>
            <w:hideMark/>
          </w:tcPr>
          <w:p w14:paraId="101DC8AC" w14:textId="77777777" w:rsidR="00E63C63" w:rsidRPr="004E702D" w:rsidRDefault="00E63C63" w:rsidP="00E63C63">
            <w:pPr>
              <w:widowControl/>
              <w:jc w:val="right"/>
              <w:rPr>
                <w:rFonts w:ascii="Aptos Narrow" w:eastAsia="Times New Roman" w:hAnsi="Aptos Narrow" w:cs="Times New Roman"/>
                <w:color w:val="000000"/>
                <w:lang w:val="en-CA" w:eastAsia="en-CA"/>
              </w:rPr>
            </w:pPr>
            <w:r w:rsidRPr="004E702D">
              <w:rPr>
                <w:rFonts w:ascii="Aptos Narrow" w:eastAsia="Times New Roman" w:hAnsi="Aptos Narrow" w:cs="Times New Roman"/>
                <w:color w:val="000000"/>
                <w:lang w:val="en-CA" w:eastAsia="en-CA"/>
              </w:rPr>
              <w:t>138</w:t>
            </w:r>
          </w:p>
        </w:tc>
        <w:tc>
          <w:tcPr>
            <w:tcW w:w="2026" w:type="dxa"/>
            <w:tcBorders>
              <w:top w:val="nil"/>
              <w:left w:val="nil"/>
              <w:bottom w:val="single" w:sz="4" w:space="0" w:color="auto"/>
              <w:right w:val="single" w:sz="4" w:space="0" w:color="auto"/>
            </w:tcBorders>
          </w:tcPr>
          <w:p w14:paraId="61A81632" w14:textId="77777777" w:rsidR="00E63C63" w:rsidRPr="004E702D" w:rsidRDefault="00E63C63" w:rsidP="00E63C63">
            <w:pPr>
              <w:widowControl/>
              <w:jc w:val="right"/>
              <w:rPr>
                <w:rFonts w:ascii="Aptos Narrow" w:eastAsia="Times New Roman" w:hAnsi="Aptos Narrow" w:cs="Times New Roman"/>
                <w:color w:val="000000"/>
                <w:lang w:val="en-CA" w:eastAsia="en-CA"/>
              </w:rPr>
            </w:pPr>
            <w:r>
              <w:rPr>
                <w:rFonts w:ascii="Aptos Narrow" w:eastAsia="Times New Roman" w:hAnsi="Aptos Narrow" w:cs="Times New Roman"/>
                <w:color w:val="000000"/>
                <w:lang w:val="en-CA" w:eastAsia="en-CA"/>
              </w:rPr>
              <w:t>13.8</w:t>
            </w:r>
          </w:p>
        </w:tc>
      </w:tr>
      <w:tr w:rsidR="00E63C63" w:rsidRPr="004E702D" w14:paraId="6371056F" w14:textId="77777777" w:rsidTr="00E63C63">
        <w:trPr>
          <w:trHeight w:val="269"/>
        </w:trPr>
        <w:tc>
          <w:tcPr>
            <w:tcW w:w="4208" w:type="dxa"/>
            <w:tcBorders>
              <w:top w:val="nil"/>
              <w:left w:val="single" w:sz="4" w:space="0" w:color="auto"/>
              <w:bottom w:val="single" w:sz="4" w:space="0" w:color="auto"/>
              <w:right w:val="single" w:sz="4" w:space="0" w:color="auto"/>
            </w:tcBorders>
            <w:shd w:val="clear" w:color="auto" w:fill="auto"/>
            <w:noWrap/>
            <w:vAlign w:val="bottom"/>
            <w:hideMark/>
          </w:tcPr>
          <w:p w14:paraId="2744E431" w14:textId="77777777" w:rsidR="00E63C63" w:rsidRPr="004E702D" w:rsidRDefault="00E63C63" w:rsidP="00E63C63">
            <w:pPr>
              <w:widowControl/>
              <w:rPr>
                <w:rFonts w:ascii="Aptos Narrow" w:eastAsia="Times New Roman" w:hAnsi="Aptos Narrow" w:cs="Times New Roman"/>
                <w:color w:val="000000"/>
                <w:lang w:val="en-CA" w:eastAsia="en-CA"/>
              </w:rPr>
            </w:pPr>
            <w:r w:rsidRPr="004E702D">
              <w:rPr>
                <w:rFonts w:ascii="Aptos Narrow" w:eastAsia="Times New Roman" w:hAnsi="Aptos Narrow" w:cs="Times New Roman"/>
                <w:color w:val="000000"/>
                <w:lang w:val="en-CA" w:eastAsia="en-CA"/>
              </w:rPr>
              <w:t>North America</w:t>
            </w:r>
          </w:p>
        </w:tc>
        <w:tc>
          <w:tcPr>
            <w:tcW w:w="2026" w:type="dxa"/>
            <w:tcBorders>
              <w:top w:val="nil"/>
              <w:left w:val="nil"/>
              <w:bottom w:val="single" w:sz="4" w:space="0" w:color="auto"/>
              <w:right w:val="single" w:sz="4" w:space="0" w:color="auto"/>
            </w:tcBorders>
            <w:shd w:val="clear" w:color="auto" w:fill="auto"/>
            <w:noWrap/>
            <w:vAlign w:val="bottom"/>
            <w:hideMark/>
          </w:tcPr>
          <w:p w14:paraId="18F2E593" w14:textId="77777777" w:rsidR="00E63C63" w:rsidRPr="004E702D" w:rsidRDefault="00E63C63" w:rsidP="00E63C63">
            <w:pPr>
              <w:widowControl/>
              <w:jc w:val="right"/>
              <w:rPr>
                <w:rFonts w:ascii="Aptos Narrow" w:eastAsia="Times New Roman" w:hAnsi="Aptos Narrow" w:cs="Times New Roman"/>
                <w:color w:val="000000"/>
                <w:lang w:val="en-CA" w:eastAsia="en-CA"/>
              </w:rPr>
            </w:pPr>
            <w:r w:rsidRPr="004E702D">
              <w:rPr>
                <w:rFonts w:ascii="Aptos Narrow" w:eastAsia="Times New Roman" w:hAnsi="Aptos Narrow" w:cs="Times New Roman"/>
                <w:color w:val="000000"/>
                <w:lang w:val="en-CA" w:eastAsia="en-CA"/>
              </w:rPr>
              <w:t>19</w:t>
            </w:r>
          </w:p>
        </w:tc>
        <w:tc>
          <w:tcPr>
            <w:tcW w:w="2026" w:type="dxa"/>
            <w:tcBorders>
              <w:top w:val="nil"/>
              <w:left w:val="nil"/>
              <w:bottom w:val="single" w:sz="4" w:space="0" w:color="auto"/>
              <w:right w:val="single" w:sz="4" w:space="0" w:color="auto"/>
            </w:tcBorders>
          </w:tcPr>
          <w:p w14:paraId="395DED9A" w14:textId="77777777" w:rsidR="00E63C63" w:rsidRPr="004E702D" w:rsidRDefault="00E63C63" w:rsidP="00E63C63">
            <w:pPr>
              <w:widowControl/>
              <w:jc w:val="right"/>
              <w:rPr>
                <w:rFonts w:ascii="Aptos Narrow" w:eastAsia="Times New Roman" w:hAnsi="Aptos Narrow" w:cs="Times New Roman"/>
                <w:color w:val="000000"/>
                <w:lang w:val="en-CA" w:eastAsia="en-CA"/>
              </w:rPr>
            </w:pPr>
            <w:r>
              <w:rPr>
                <w:rFonts w:ascii="Aptos Narrow" w:eastAsia="Times New Roman" w:hAnsi="Aptos Narrow" w:cs="Times New Roman"/>
                <w:color w:val="000000"/>
                <w:lang w:val="en-CA" w:eastAsia="en-CA"/>
              </w:rPr>
              <w:t>1.9</w:t>
            </w:r>
          </w:p>
        </w:tc>
      </w:tr>
      <w:tr w:rsidR="00E63C63" w:rsidRPr="004E702D" w14:paraId="67A6AA28" w14:textId="77777777" w:rsidTr="00E63C63">
        <w:trPr>
          <w:trHeight w:val="269"/>
        </w:trPr>
        <w:tc>
          <w:tcPr>
            <w:tcW w:w="4208" w:type="dxa"/>
            <w:tcBorders>
              <w:top w:val="nil"/>
              <w:left w:val="single" w:sz="4" w:space="0" w:color="auto"/>
              <w:bottom w:val="single" w:sz="4" w:space="0" w:color="auto"/>
              <w:right w:val="single" w:sz="4" w:space="0" w:color="auto"/>
            </w:tcBorders>
            <w:shd w:val="clear" w:color="auto" w:fill="auto"/>
            <w:noWrap/>
            <w:vAlign w:val="bottom"/>
            <w:hideMark/>
          </w:tcPr>
          <w:p w14:paraId="01EA6106" w14:textId="77777777" w:rsidR="00E63C63" w:rsidRPr="004E702D" w:rsidRDefault="00E63C63" w:rsidP="00E63C63">
            <w:pPr>
              <w:widowControl/>
              <w:rPr>
                <w:rFonts w:ascii="Aptos Narrow" w:eastAsia="Times New Roman" w:hAnsi="Aptos Narrow" w:cs="Times New Roman"/>
                <w:color w:val="000000"/>
                <w:lang w:val="en-CA" w:eastAsia="en-CA"/>
              </w:rPr>
            </w:pPr>
            <w:r w:rsidRPr="004E702D">
              <w:rPr>
                <w:rFonts w:ascii="Aptos Narrow" w:eastAsia="Times New Roman" w:hAnsi="Aptos Narrow" w:cs="Times New Roman"/>
                <w:color w:val="000000"/>
                <w:lang w:val="en-CA" w:eastAsia="en-CA"/>
              </w:rPr>
              <w:t>Sub-Saharan Africa</w:t>
            </w:r>
          </w:p>
        </w:tc>
        <w:tc>
          <w:tcPr>
            <w:tcW w:w="2026" w:type="dxa"/>
            <w:tcBorders>
              <w:top w:val="nil"/>
              <w:left w:val="nil"/>
              <w:bottom w:val="single" w:sz="4" w:space="0" w:color="auto"/>
              <w:right w:val="single" w:sz="4" w:space="0" w:color="auto"/>
            </w:tcBorders>
            <w:shd w:val="clear" w:color="auto" w:fill="auto"/>
            <w:noWrap/>
            <w:vAlign w:val="bottom"/>
            <w:hideMark/>
          </w:tcPr>
          <w:p w14:paraId="1798D3A9" w14:textId="77777777" w:rsidR="00E63C63" w:rsidRPr="004E702D" w:rsidRDefault="00E63C63" w:rsidP="00E63C63">
            <w:pPr>
              <w:widowControl/>
              <w:jc w:val="right"/>
              <w:rPr>
                <w:rFonts w:ascii="Aptos Narrow" w:eastAsia="Times New Roman" w:hAnsi="Aptos Narrow" w:cs="Times New Roman"/>
                <w:color w:val="000000"/>
                <w:lang w:val="en-CA" w:eastAsia="en-CA"/>
              </w:rPr>
            </w:pPr>
            <w:r w:rsidRPr="004E702D">
              <w:rPr>
                <w:rFonts w:ascii="Aptos Narrow" w:eastAsia="Times New Roman" w:hAnsi="Aptos Narrow" w:cs="Times New Roman"/>
                <w:color w:val="000000"/>
                <w:lang w:val="en-CA" w:eastAsia="en-CA"/>
              </w:rPr>
              <w:t>262</w:t>
            </w:r>
          </w:p>
        </w:tc>
        <w:tc>
          <w:tcPr>
            <w:tcW w:w="2026" w:type="dxa"/>
            <w:tcBorders>
              <w:top w:val="nil"/>
              <w:left w:val="nil"/>
              <w:bottom w:val="single" w:sz="4" w:space="0" w:color="auto"/>
              <w:right w:val="single" w:sz="4" w:space="0" w:color="auto"/>
            </w:tcBorders>
          </w:tcPr>
          <w:p w14:paraId="5CFCC1E1" w14:textId="77777777" w:rsidR="00E63C63" w:rsidRPr="004E702D" w:rsidRDefault="00E63C63" w:rsidP="00E63C63">
            <w:pPr>
              <w:widowControl/>
              <w:jc w:val="right"/>
              <w:rPr>
                <w:rFonts w:ascii="Aptos Narrow" w:eastAsia="Times New Roman" w:hAnsi="Aptos Narrow" w:cs="Times New Roman"/>
                <w:color w:val="000000"/>
                <w:lang w:val="en-CA" w:eastAsia="en-CA"/>
              </w:rPr>
            </w:pPr>
            <w:r>
              <w:rPr>
                <w:rFonts w:ascii="Aptos Narrow" w:eastAsia="Times New Roman" w:hAnsi="Aptos Narrow" w:cs="Times New Roman"/>
                <w:color w:val="000000"/>
                <w:lang w:val="en-CA" w:eastAsia="en-CA"/>
              </w:rPr>
              <w:t>26.2</w:t>
            </w:r>
          </w:p>
        </w:tc>
      </w:tr>
      <w:tr w:rsidR="00E63C63" w:rsidRPr="004E702D" w14:paraId="451A7E7F" w14:textId="77777777" w:rsidTr="00E63C63">
        <w:trPr>
          <w:trHeight w:val="269"/>
        </w:trPr>
        <w:tc>
          <w:tcPr>
            <w:tcW w:w="4208"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7FDA9D10" w14:textId="77777777" w:rsidR="00E63C63" w:rsidRPr="004E702D" w:rsidRDefault="00E63C63" w:rsidP="00E63C63">
            <w:pPr>
              <w:widowControl/>
              <w:rPr>
                <w:rFonts w:ascii="Aptos Narrow" w:eastAsia="Times New Roman" w:hAnsi="Aptos Narrow" w:cs="Times New Roman"/>
                <w:b/>
                <w:bCs/>
                <w:color w:val="000000"/>
                <w:lang w:val="en-CA" w:eastAsia="en-CA"/>
              </w:rPr>
            </w:pPr>
            <w:r w:rsidRPr="004E702D">
              <w:rPr>
                <w:rFonts w:ascii="Aptos Narrow" w:eastAsia="Times New Roman" w:hAnsi="Aptos Narrow" w:cs="Times New Roman"/>
                <w:b/>
                <w:bCs/>
                <w:color w:val="000000"/>
                <w:lang w:val="en-CA" w:eastAsia="en-CA"/>
              </w:rPr>
              <w:t>Grand Total</w:t>
            </w:r>
          </w:p>
        </w:tc>
        <w:tc>
          <w:tcPr>
            <w:tcW w:w="2026"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00C87B88" w14:textId="77777777" w:rsidR="00E63C63" w:rsidRPr="004E702D" w:rsidRDefault="00E63C63" w:rsidP="00E63C63">
            <w:pPr>
              <w:widowControl/>
              <w:jc w:val="right"/>
              <w:rPr>
                <w:rFonts w:ascii="Aptos Narrow" w:eastAsia="Times New Roman" w:hAnsi="Aptos Narrow" w:cs="Times New Roman"/>
                <w:b/>
                <w:bCs/>
                <w:color w:val="000000"/>
                <w:lang w:val="en-CA" w:eastAsia="en-CA"/>
              </w:rPr>
            </w:pPr>
            <w:r w:rsidRPr="004E702D">
              <w:rPr>
                <w:rFonts w:ascii="Aptos Narrow" w:eastAsia="Times New Roman" w:hAnsi="Aptos Narrow" w:cs="Times New Roman"/>
                <w:b/>
                <w:bCs/>
                <w:color w:val="000000"/>
                <w:lang w:val="en-CA" w:eastAsia="en-CA"/>
              </w:rPr>
              <w:t>1000</w:t>
            </w:r>
          </w:p>
        </w:tc>
        <w:tc>
          <w:tcPr>
            <w:tcW w:w="2026" w:type="dxa"/>
            <w:tcBorders>
              <w:top w:val="single" w:sz="4" w:space="0" w:color="auto"/>
              <w:left w:val="single" w:sz="4" w:space="0" w:color="auto"/>
              <w:bottom w:val="single" w:sz="4" w:space="0" w:color="auto"/>
              <w:right w:val="single" w:sz="4" w:space="0" w:color="auto"/>
            </w:tcBorders>
            <w:shd w:val="clear" w:color="C0E6F5" w:fill="C0E6F5"/>
          </w:tcPr>
          <w:p w14:paraId="2637C8AE" w14:textId="77777777" w:rsidR="00E63C63" w:rsidRPr="004E702D" w:rsidRDefault="00E63C63" w:rsidP="00E63C63">
            <w:pPr>
              <w:widowControl/>
              <w:jc w:val="right"/>
              <w:rPr>
                <w:rFonts w:ascii="Aptos Narrow" w:eastAsia="Times New Roman" w:hAnsi="Aptos Narrow" w:cs="Times New Roman"/>
                <w:b/>
                <w:bCs/>
                <w:color w:val="000000"/>
                <w:lang w:val="en-CA" w:eastAsia="en-CA"/>
              </w:rPr>
            </w:pPr>
          </w:p>
        </w:tc>
      </w:tr>
    </w:tbl>
    <w:p w14:paraId="6A9164EF" w14:textId="77777777" w:rsidR="00F50869" w:rsidRDefault="00F50869" w:rsidP="00F50869">
      <w:pPr>
        <w:pStyle w:val="BodyText"/>
        <w:rPr>
          <w:rFonts w:asciiTheme="minorHAnsi" w:hAnsiTheme="minorHAnsi" w:cstheme="minorHAnsi"/>
          <w:b/>
          <w:bCs/>
          <w:color w:val="1F497D" w:themeColor="text2"/>
          <w:sz w:val="24"/>
          <w:szCs w:val="24"/>
        </w:rPr>
      </w:pPr>
    </w:p>
    <w:p w14:paraId="5919173B" w14:textId="6DBE9C64" w:rsidR="00F50869" w:rsidRDefault="00F50869" w:rsidP="00F50869">
      <w:pPr>
        <w:pStyle w:val="BodyText"/>
        <w:rPr>
          <w:rFonts w:asciiTheme="minorHAnsi" w:hAnsiTheme="minorHAnsi" w:cstheme="minorHAnsi"/>
          <w:b/>
          <w:bCs/>
          <w:color w:val="1F497D" w:themeColor="text2"/>
          <w:sz w:val="24"/>
          <w:szCs w:val="24"/>
        </w:rPr>
      </w:pPr>
    </w:p>
    <w:p w14:paraId="6586C123" w14:textId="77777777" w:rsidR="00865E37" w:rsidRPr="00865E37" w:rsidRDefault="00865E37" w:rsidP="00865E37">
      <w:pPr>
        <w:pStyle w:val="BodyText"/>
        <w:ind w:left="644" w:firstLine="0"/>
        <w:rPr>
          <w:rFonts w:asciiTheme="minorHAnsi" w:hAnsiTheme="minorHAnsi" w:cstheme="minorHAnsi"/>
          <w:b/>
          <w:bCs/>
          <w:color w:val="1F497D" w:themeColor="text2"/>
          <w:sz w:val="24"/>
          <w:szCs w:val="24"/>
        </w:rPr>
      </w:pPr>
    </w:p>
    <w:p w14:paraId="4ACFEF86" w14:textId="77777777" w:rsidR="00B76FA6" w:rsidRPr="00140F94" w:rsidRDefault="00B76FA6" w:rsidP="007666EF">
      <w:pPr>
        <w:pStyle w:val="BodyText"/>
        <w:ind w:left="0" w:firstLine="0"/>
        <w:rPr>
          <w:rFonts w:asciiTheme="minorHAnsi" w:hAnsiTheme="minorHAnsi" w:cstheme="minorHAnsi"/>
          <w:sz w:val="24"/>
          <w:szCs w:val="24"/>
        </w:rPr>
      </w:pPr>
    </w:p>
    <w:p w14:paraId="7BA452E6" w14:textId="77777777" w:rsidR="0067131D" w:rsidRDefault="0067131D" w:rsidP="00693D4A">
      <w:pPr>
        <w:pStyle w:val="Heading1"/>
        <w:numPr>
          <w:ilvl w:val="0"/>
          <w:numId w:val="0"/>
        </w:numPr>
        <w:spacing w:before="120"/>
        <w:rPr>
          <w:rFonts w:asciiTheme="minorHAnsi" w:hAnsiTheme="minorHAnsi" w:cstheme="minorHAnsi"/>
          <w:b/>
          <w:bCs/>
          <w:color w:val="004987"/>
          <w:sz w:val="24"/>
          <w:szCs w:val="24"/>
        </w:rPr>
      </w:pPr>
    </w:p>
    <w:p w14:paraId="18EB694C" w14:textId="77777777" w:rsidR="0067131D" w:rsidRDefault="0067131D" w:rsidP="00693D4A">
      <w:pPr>
        <w:pStyle w:val="Heading1"/>
        <w:numPr>
          <w:ilvl w:val="0"/>
          <w:numId w:val="0"/>
        </w:numPr>
        <w:spacing w:before="120"/>
        <w:rPr>
          <w:rFonts w:asciiTheme="minorHAnsi" w:hAnsiTheme="minorHAnsi" w:cstheme="minorHAnsi"/>
          <w:b/>
          <w:bCs/>
          <w:color w:val="004987"/>
          <w:sz w:val="24"/>
          <w:szCs w:val="24"/>
        </w:rPr>
      </w:pPr>
    </w:p>
    <w:p w14:paraId="3EED579E" w14:textId="77777777" w:rsidR="0067131D" w:rsidRDefault="0067131D" w:rsidP="00693D4A">
      <w:pPr>
        <w:pStyle w:val="Heading1"/>
        <w:numPr>
          <w:ilvl w:val="0"/>
          <w:numId w:val="0"/>
        </w:numPr>
        <w:spacing w:before="120"/>
        <w:rPr>
          <w:rFonts w:asciiTheme="minorHAnsi" w:hAnsiTheme="minorHAnsi" w:cstheme="minorHAnsi"/>
          <w:b/>
          <w:bCs/>
          <w:color w:val="004987"/>
          <w:sz w:val="24"/>
          <w:szCs w:val="24"/>
        </w:rPr>
      </w:pPr>
    </w:p>
    <w:p w14:paraId="6A9DD680" w14:textId="77777777" w:rsidR="0067131D" w:rsidRDefault="0067131D" w:rsidP="00693D4A">
      <w:pPr>
        <w:pStyle w:val="Heading1"/>
        <w:numPr>
          <w:ilvl w:val="0"/>
          <w:numId w:val="0"/>
        </w:numPr>
        <w:spacing w:before="120"/>
        <w:rPr>
          <w:rFonts w:asciiTheme="minorHAnsi" w:hAnsiTheme="minorHAnsi" w:cstheme="minorHAnsi"/>
          <w:b/>
          <w:bCs/>
          <w:color w:val="004987"/>
          <w:sz w:val="24"/>
          <w:szCs w:val="24"/>
        </w:rPr>
      </w:pPr>
    </w:p>
    <w:p w14:paraId="1E75E22B" w14:textId="77777777" w:rsidR="0067131D" w:rsidRDefault="0067131D" w:rsidP="00693D4A">
      <w:pPr>
        <w:pStyle w:val="Heading1"/>
        <w:numPr>
          <w:ilvl w:val="0"/>
          <w:numId w:val="0"/>
        </w:numPr>
        <w:spacing w:before="120"/>
        <w:rPr>
          <w:rFonts w:asciiTheme="minorHAnsi" w:hAnsiTheme="minorHAnsi" w:cstheme="minorHAnsi"/>
          <w:b/>
          <w:bCs/>
          <w:color w:val="004987"/>
          <w:sz w:val="24"/>
          <w:szCs w:val="24"/>
        </w:rPr>
      </w:pPr>
    </w:p>
    <w:p w14:paraId="59614E73" w14:textId="58B075BB" w:rsidR="0067131D" w:rsidRDefault="0067131D" w:rsidP="00693D4A">
      <w:pPr>
        <w:pStyle w:val="Heading1"/>
        <w:numPr>
          <w:ilvl w:val="0"/>
          <w:numId w:val="0"/>
        </w:numPr>
        <w:spacing w:before="120"/>
        <w:rPr>
          <w:rFonts w:asciiTheme="minorHAnsi" w:hAnsiTheme="minorHAnsi" w:cstheme="minorHAnsi"/>
          <w:b/>
          <w:bCs/>
          <w:color w:val="004987"/>
          <w:sz w:val="24"/>
          <w:szCs w:val="24"/>
        </w:rPr>
      </w:pPr>
      <w:r>
        <w:rPr>
          <w:rFonts w:asciiTheme="minorHAnsi" w:hAnsiTheme="minorHAnsi" w:cstheme="minorHAnsi"/>
          <w:b/>
          <w:bCs/>
          <w:color w:val="004987"/>
          <w:sz w:val="24"/>
          <w:szCs w:val="24"/>
        </w:rPr>
        <w:tab/>
      </w:r>
      <w:r w:rsidR="000B71CD">
        <w:rPr>
          <w:rFonts w:asciiTheme="minorHAnsi" w:hAnsiTheme="minorHAnsi" w:cstheme="minorHAnsi"/>
          <w:b/>
          <w:bCs/>
          <w:color w:val="004987"/>
          <w:sz w:val="24"/>
          <w:szCs w:val="24"/>
        </w:rPr>
        <w:t xml:space="preserve"> </w:t>
      </w:r>
      <w:r w:rsidR="000B71CD">
        <w:rPr>
          <w:rFonts w:asciiTheme="minorHAnsi" w:hAnsiTheme="minorHAnsi" w:cstheme="minorHAnsi"/>
          <w:b/>
          <w:bCs/>
          <w:color w:val="004987"/>
          <w:sz w:val="24"/>
          <w:szCs w:val="24"/>
        </w:rPr>
        <w:tab/>
      </w:r>
      <w:r>
        <w:rPr>
          <w:noProof/>
        </w:rPr>
        <w:drawing>
          <wp:inline distT="0" distB="0" distL="0" distR="0" wp14:anchorId="529982F9" wp14:editId="37B62AF7">
            <wp:extent cx="3882683" cy="1948376"/>
            <wp:effectExtent l="0" t="0" r="3810" b="13970"/>
            <wp:docPr id="550801259" name="Chart 1">
              <a:extLst xmlns:a="http://schemas.openxmlformats.org/drawingml/2006/main">
                <a:ext uri="{FF2B5EF4-FFF2-40B4-BE49-F238E27FC236}">
                  <a16:creationId xmlns:a16="http://schemas.microsoft.com/office/drawing/2014/main" id="{CC55A2E9-65FC-3F72-AD93-18E7CA20F3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9E80654" w14:textId="77777777" w:rsidR="0067131D" w:rsidRDefault="0067131D" w:rsidP="00693D4A">
      <w:pPr>
        <w:pStyle w:val="Heading1"/>
        <w:numPr>
          <w:ilvl w:val="0"/>
          <w:numId w:val="0"/>
        </w:numPr>
        <w:spacing w:before="120"/>
        <w:rPr>
          <w:rFonts w:asciiTheme="minorHAnsi" w:hAnsiTheme="minorHAnsi" w:cstheme="minorHAnsi"/>
          <w:b/>
          <w:bCs/>
          <w:color w:val="004987"/>
          <w:sz w:val="24"/>
          <w:szCs w:val="24"/>
        </w:rPr>
      </w:pPr>
    </w:p>
    <w:p w14:paraId="532C0D6D" w14:textId="7FCEB04F" w:rsidR="0067131D" w:rsidRDefault="00F275BE" w:rsidP="00693D4A">
      <w:pPr>
        <w:pStyle w:val="Heading1"/>
        <w:numPr>
          <w:ilvl w:val="0"/>
          <w:numId w:val="0"/>
        </w:numPr>
        <w:spacing w:before="120"/>
        <w:rPr>
          <w:rFonts w:asciiTheme="minorHAnsi" w:hAnsiTheme="minorHAnsi" w:cstheme="minorHAnsi"/>
          <w:b/>
          <w:bCs/>
          <w:color w:val="004987"/>
          <w:sz w:val="24"/>
          <w:szCs w:val="24"/>
        </w:rPr>
      </w:pPr>
      <w:r>
        <w:rPr>
          <w:rFonts w:asciiTheme="minorHAnsi" w:hAnsiTheme="minorHAnsi" w:cstheme="minorHAnsi"/>
          <w:b/>
          <w:bCs/>
          <w:color w:val="004987"/>
          <w:sz w:val="24"/>
          <w:szCs w:val="24"/>
        </w:rPr>
        <w:lastRenderedPageBreak/>
        <w:tab/>
      </w:r>
      <w:r>
        <w:rPr>
          <w:noProof/>
        </w:rPr>
        <w:drawing>
          <wp:inline distT="0" distB="0" distL="0" distR="0" wp14:anchorId="374ECA0D" wp14:editId="0283A22B">
            <wp:extent cx="4480560" cy="2370406"/>
            <wp:effectExtent l="0" t="0" r="15240" b="11430"/>
            <wp:docPr id="575683181" name="Chart 1">
              <a:extLst xmlns:a="http://schemas.openxmlformats.org/drawingml/2006/main">
                <a:ext uri="{FF2B5EF4-FFF2-40B4-BE49-F238E27FC236}">
                  <a16:creationId xmlns:a16="http://schemas.microsoft.com/office/drawing/2014/main" id="{CDF9F1E4-2745-AB97-2E67-164DDAF7EA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613057A" w14:textId="77777777" w:rsidR="0022117C" w:rsidRDefault="0022117C" w:rsidP="00693D4A">
      <w:pPr>
        <w:pStyle w:val="Heading1"/>
        <w:numPr>
          <w:ilvl w:val="0"/>
          <w:numId w:val="0"/>
        </w:numPr>
        <w:spacing w:before="120"/>
        <w:rPr>
          <w:rFonts w:asciiTheme="minorHAnsi" w:hAnsiTheme="minorHAnsi" w:cstheme="minorHAnsi"/>
          <w:b/>
          <w:bCs/>
          <w:color w:val="004987"/>
          <w:sz w:val="24"/>
          <w:szCs w:val="24"/>
        </w:rPr>
      </w:pPr>
    </w:p>
    <w:p w14:paraId="11A63FD8" w14:textId="79B234B4" w:rsidR="0022117C" w:rsidRPr="0022117C" w:rsidRDefault="0022117C" w:rsidP="00BD1A65">
      <w:pPr>
        <w:pStyle w:val="Heading1"/>
        <w:numPr>
          <w:ilvl w:val="0"/>
          <w:numId w:val="27"/>
        </w:numPr>
        <w:spacing w:before="120"/>
        <w:rPr>
          <w:rFonts w:asciiTheme="minorHAnsi" w:hAnsiTheme="minorHAnsi" w:cstheme="minorHAnsi"/>
          <w:sz w:val="24"/>
          <w:szCs w:val="24"/>
        </w:rPr>
      </w:pPr>
      <w:r w:rsidRPr="0022117C">
        <w:rPr>
          <w:rFonts w:asciiTheme="minorHAnsi" w:hAnsiTheme="minorHAnsi" w:cstheme="minorHAnsi"/>
          <w:sz w:val="24"/>
          <w:szCs w:val="24"/>
        </w:rPr>
        <w:t xml:space="preserve">The analysis of </w:t>
      </w:r>
      <w:proofErr w:type="gramStart"/>
      <w:r w:rsidRPr="0022117C">
        <w:rPr>
          <w:rFonts w:asciiTheme="minorHAnsi" w:hAnsiTheme="minorHAnsi" w:cstheme="minorHAnsi"/>
          <w:sz w:val="24"/>
          <w:szCs w:val="24"/>
        </w:rPr>
        <w:t>Regions</w:t>
      </w:r>
      <w:proofErr w:type="gramEnd"/>
      <w:r w:rsidRPr="0022117C">
        <w:rPr>
          <w:rFonts w:asciiTheme="minorHAnsi" w:hAnsiTheme="minorHAnsi" w:cstheme="minorHAnsi"/>
          <w:sz w:val="24"/>
          <w:szCs w:val="24"/>
        </w:rPr>
        <w:t xml:space="preserve"> reveals that Europe and Sub-Saharan Africa are the largest contributors to the dataset, accounting for 26.7% and 26.2% of orders, respectively. This distribution suggests a stronger presence in </w:t>
      </w:r>
      <w:r w:rsidRPr="00047F1E">
        <w:rPr>
          <w:rFonts w:asciiTheme="minorHAnsi" w:hAnsiTheme="minorHAnsi" w:cstheme="minorHAnsi"/>
          <w:b/>
          <w:bCs/>
          <w:sz w:val="24"/>
          <w:szCs w:val="24"/>
        </w:rPr>
        <w:t>Europe</w:t>
      </w:r>
      <w:r w:rsidRPr="0022117C">
        <w:rPr>
          <w:rFonts w:asciiTheme="minorHAnsi" w:hAnsiTheme="minorHAnsi" w:cstheme="minorHAnsi"/>
          <w:sz w:val="24"/>
          <w:szCs w:val="24"/>
        </w:rPr>
        <w:t xml:space="preserve"> </w:t>
      </w:r>
      <w:r w:rsidRPr="00047F1E">
        <w:rPr>
          <w:rFonts w:asciiTheme="minorHAnsi" w:hAnsiTheme="minorHAnsi" w:cstheme="minorHAnsi"/>
          <w:b/>
          <w:bCs/>
          <w:sz w:val="24"/>
          <w:szCs w:val="24"/>
        </w:rPr>
        <w:t>and Sub-Saharan Africa</w:t>
      </w:r>
      <w:r w:rsidRPr="0022117C">
        <w:rPr>
          <w:rFonts w:asciiTheme="minorHAnsi" w:hAnsiTheme="minorHAnsi" w:cstheme="minorHAnsi"/>
          <w:sz w:val="24"/>
          <w:szCs w:val="24"/>
        </w:rPr>
        <w:t xml:space="preserve">, which may align with </w:t>
      </w:r>
      <w:r w:rsidRPr="00047F1E">
        <w:rPr>
          <w:rFonts w:asciiTheme="minorHAnsi" w:hAnsiTheme="minorHAnsi" w:cstheme="minorHAnsi"/>
          <w:b/>
          <w:bCs/>
          <w:sz w:val="24"/>
          <w:szCs w:val="24"/>
        </w:rPr>
        <w:t>strategic market focuses</w:t>
      </w:r>
      <w:r w:rsidRPr="0022117C">
        <w:rPr>
          <w:rFonts w:asciiTheme="minorHAnsi" w:hAnsiTheme="minorHAnsi" w:cstheme="minorHAnsi"/>
          <w:sz w:val="24"/>
          <w:szCs w:val="24"/>
        </w:rPr>
        <w:t xml:space="preserve"> or </w:t>
      </w:r>
      <w:r w:rsidRPr="00047F1E">
        <w:rPr>
          <w:rFonts w:asciiTheme="minorHAnsi" w:hAnsiTheme="minorHAnsi" w:cstheme="minorHAnsi"/>
          <w:b/>
          <w:bCs/>
          <w:sz w:val="24"/>
          <w:szCs w:val="24"/>
        </w:rPr>
        <w:t>regional sales</w:t>
      </w:r>
      <w:r w:rsidR="00047F1E">
        <w:rPr>
          <w:rFonts w:asciiTheme="minorHAnsi" w:hAnsiTheme="minorHAnsi" w:cstheme="minorHAnsi"/>
          <w:b/>
          <w:bCs/>
          <w:sz w:val="24"/>
          <w:szCs w:val="24"/>
        </w:rPr>
        <w:t>.</w:t>
      </w:r>
    </w:p>
    <w:p w14:paraId="2385FBCE" w14:textId="77777777" w:rsidR="00F275BE" w:rsidRDefault="00F275BE" w:rsidP="00693D4A">
      <w:pPr>
        <w:pStyle w:val="Heading1"/>
        <w:numPr>
          <w:ilvl w:val="0"/>
          <w:numId w:val="0"/>
        </w:numPr>
        <w:spacing w:before="120"/>
        <w:rPr>
          <w:rFonts w:asciiTheme="minorHAnsi" w:hAnsiTheme="minorHAnsi" w:cstheme="minorHAnsi"/>
          <w:b/>
          <w:bCs/>
          <w:color w:val="004987"/>
          <w:sz w:val="24"/>
          <w:szCs w:val="24"/>
        </w:rPr>
      </w:pPr>
    </w:p>
    <w:p w14:paraId="0A91CCC2" w14:textId="35DA0D2F" w:rsidR="00F275BE" w:rsidRDefault="00723E99" w:rsidP="00F275BE">
      <w:pPr>
        <w:pStyle w:val="Heading1"/>
        <w:numPr>
          <w:ilvl w:val="0"/>
          <w:numId w:val="5"/>
        </w:numPr>
        <w:spacing w:before="120"/>
        <w:rPr>
          <w:rFonts w:asciiTheme="minorHAnsi" w:hAnsiTheme="minorHAnsi" w:cstheme="minorHAnsi"/>
          <w:b/>
          <w:bCs/>
          <w:color w:val="004987"/>
          <w:sz w:val="24"/>
          <w:szCs w:val="24"/>
        </w:rPr>
      </w:pPr>
      <w:r w:rsidRPr="00723E99">
        <w:rPr>
          <w:rFonts w:asciiTheme="minorHAnsi" w:hAnsiTheme="minorHAnsi" w:cstheme="minorHAnsi"/>
          <w:b/>
          <w:bCs/>
          <w:color w:val="004987"/>
          <w:sz w:val="24"/>
          <w:szCs w:val="24"/>
        </w:rPr>
        <w:t>Order Priority</w:t>
      </w:r>
      <w:r>
        <w:rPr>
          <w:rFonts w:asciiTheme="minorHAnsi" w:hAnsiTheme="minorHAnsi" w:cstheme="minorHAnsi"/>
          <w:b/>
          <w:bCs/>
          <w:color w:val="004987"/>
          <w:sz w:val="24"/>
          <w:szCs w:val="24"/>
        </w:rPr>
        <w:t>:</w:t>
      </w:r>
    </w:p>
    <w:tbl>
      <w:tblPr>
        <w:tblW w:w="59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2175"/>
        <w:gridCol w:w="2175"/>
      </w:tblGrid>
      <w:tr w:rsidR="000E1E87" w:rsidRPr="000E1E87" w14:paraId="4851B3AD" w14:textId="619C1746" w:rsidTr="000E1E87">
        <w:trPr>
          <w:trHeight w:val="353"/>
          <w:jc w:val="center"/>
        </w:trPr>
        <w:tc>
          <w:tcPr>
            <w:tcW w:w="1631" w:type="dxa"/>
            <w:shd w:val="clear" w:color="C0E6F5" w:fill="C0E6F5"/>
            <w:noWrap/>
            <w:vAlign w:val="bottom"/>
            <w:hideMark/>
          </w:tcPr>
          <w:p w14:paraId="3F761F66" w14:textId="77777777" w:rsidR="000E1E87" w:rsidRPr="000E1E87" w:rsidRDefault="000E1E87" w:rsidP="000E1E87">
            <w:pPr>
              <w:widowControl/>
              <w:jc w:val="center"/>
              <w:rPr>
                <w:rFonts w:ascii="Aptos Narrow" w:eastAsia="Times New Roman" w:hAnsi="Aptos Narrow" w:cs="Times New Roman"/>
                <w:b/>
                <w:bCs/>
                <w:color w:val="000000"/>
                <w:lang w:val="en-CA" w:eastAsia="en-CA"/>
              </w:rPr>
            </w:pPr>
            <w:r w:rsidRPr="000E1E87">
              <w:rPr>
                <w:rFonts w:ascii="Aptos Narrow" w:eastAsia="Times New Roman" w:hAnsi="Aptos Narrow" w:cs="Times New Roman"/>
                <w:b/>
                <w:bCs/>
                <w:color w:val="000000"/>
                <w:lang w:val="en-CA" w:eastAsia="en-CA"/>
              </w:rPr>
              <w:t>Row Labels</w:t>
            </w:r>
          </w:p>
        </w:tc>
        <w:tc>
          <w:tcPr>
            <w:tcW w:w="2175" w:type="dxa"/>
            <w:shd w:val="clear" w:color="C0E6F5" w:fill="C0E6F5"/>
            <w:noWrap/>
            <w:vAlign w:val="bottom"/>
            <w:hideMark/>
          </w:tcPr>
          <w:p w14:paraId="319F5376" w14:textId="77777777" w:rsidR="000E1E87" w:rsidRPr="000E1E87" w:rsidRDefault="000E1E87" w:rsidP="000E1E87">
            <w:pPr>
              <w:widowControl/>
              <w:jc w:val="center"/>
              <w:rPr>
                <w:rFonts w:ascii="Aptos Narrow" w:eastAsia="Times New Roman" w:hAnsi="Aptos Narrow" w:cs="Times New Roman"/>
                <w:b/>
                <w:bCs/>
                <w:color w:val="000000"/>
                <w:lang w:val="en-CA" w:eastAsia="en-CA"/>
              </w:rPr>
            </w:pPr>
            <w:r w:rsidRPr="000E1E87">
              <w:rPr>
                <w:rFonts w:ascii="Aptos Narrow" w:eastAsia="Times New Roman" w:hAnsi="Aptos Narrow" w:cs="Times New Roman"/>
                <w:b/>
                <w:bCs/>
                <w:color w:val="000000"/>
                <w:lang w:val="en-CA" w:eastAsia="en-CA"/>
              </w:rPr>
              <w:t>Count of Order Priority</w:t>
            </w:r>
          </w:p>
        </w:tc>
        <w:tc>
          <w:tcPr>
            <w:tcW w:w="2175" w:type="dxa"/>
            <w:shd w:val="clear" w:color="C0E6F5" w:fill="C0E6F5"/>
          </w:tcPr>
          <w:p w14:paraId="3C35CEAB" w14:textId="0ABF0937" w:rsidR="000E1E87" w:rsidRPr="000E1E87" w:rsidRDefault="000E1E87" w:rsidP="000E1E87">
            <w:pPr>
              <w:widowControl/>
              <w:jc w:val="center"/>
              <w:rPr>
                <w:rFonts w:ascii="Aptos Narrow" w:eastAsia="Times New Roman" w:hAnsi="Aptos Narrow" w:cs="Times New Roman"/>
                <w:b/>
                <w:bCs/>
                <w:color w:val="000000"/>
                <w:lang w:val="en-CA" w:eastAsia="en-CA"/>
              </w:rPr>
            </w:pPr>
            <w:r>
              <w:rPr>
                <w:rFonts w:ascii="Aptos Narrow" w:eastAsia="Times New Roman" w:hAnsi="Aptos Narrow" w:cs="Times New Roman"/>
                <w:b/>
                <w:bCs/>
                <w:color w:val="000000"/>
                <w:lang w:val="en-CA" w:eastAsia="en-CA"/>
              </w:rPr>
              <w:t>Frequency</w:t>
            </w:r>
          </w:p>
        </w:tc>
      </w:tr>
      <w:tr w:rsidR="000E1E87" w:rsidRPr="000E1E87" w14:paraId="0E06ACE3" w14:textId="03595BCD" w:rsidTr="000E1E87">
        <w:trPr>
          <w:trHeight w:val="353"/>
          <w:jc w:val="center"/>
        </w:trPr>
        <w:tc>
          <w:tcPr>
            <w:tcW w:w="1631" w:type="dxa"/>
            <w:shd w:val="clear" w:color="auto" w:fill="auto"/>
            <w:noWrap/>
            <w:vAlign w:val="bottom"/>
            <w:hideMark/>
          </w:tcPr>
          <w:p w14:paraId="0166DD93" w14:textId="77777777" w:rsidR="000E1E87" w:rsidRPr="000E1E87" w:rsidRDefault="000E1E87" w:rsidP="000E1E87">
            <w:pPr>
              <w:widowControl/>
              <w:jc w:val="center"/>
              <w:rPr>
                <w:rFonts w:ascii="Aptos Narrow" w:eastAsia="Times New Roman" w:hAnsi="Aptos Narrow" w:cs="Times New Roman"/>
                <w:color w:val="000000"/>
                <w:lang w:val="en-CA" w:eastAsia="en-CA"/>
              </w:rPr>
            </w:pPr>
            <w:r w:rsidRPr="000E1E87">
              <w:rPr>
                <w:rFonts w:ascii="Aptos Narrow" w:eastAsia="Times New Roman" w:hAnsi="Aptos Narrow" w:cs="Times New Roman"/>
                <w:color w:val="000000"/>
                <w:lang w:val="en-CA" w:eastAsia="en-CA"/>
              </w:rPr>
              <w:t>C</w:t>
            </w:r>
          </w:p>
        </w:tc>
        <w:tc>
          <w:tcPr>
            <w:tcW w:w="2175" w:type="dxa"/>
            <w:shd w:val="clear" w:color="auto" w:fill="auto"/>
            <w:noWrap/>
            <w:vAlign w:val="bottom"/>
            <w:hideMark/>
          </w:tcPr>
          <w:p w14:paraId="624F0F31" w14:textId="77777777" w:rsidR="000E1E87" w:rsidRPr="000E1E87" w:rsidRDefault="000E1E87" w:rsidP="000E1E87">
            <w:pPr>
              <w:widowControl/>
              <w:jc w:val="center"/>
              <w:rPr>
                <w:rFonts w:ascii="Aptos Narrow" w:eastAsia="Times New Roman" w:hAnsi="Aptos Narrow" w:cs="Times New Roman"/>
                <w:color w:val="000000"/>
                <w:lang w:val="en-CA" w:eastAsia="en-CA"/>
              </w:rPr>
            </w:pPr>
            <w:r w:rsidRPr="000E1E87">
              <w:rPr>
                <w:rFonts w:ascii="Aptos Narrow" w:eastAsia="Times New Roman" w:hAnsi="Aptos Narrow" w:cs="Times New Roman"/>
                <w:color w:val="000000"/>
                <w:lang w:val="en-CA" w:eastAsia="en-CA"/>
              </w:rPr>
              <w:t>262</w:t>
            </w:r>
          </w:p>
        </w:tc>
        <w:tc>
          <w:tcPr>
            <w:tcW w:w="2175" w:type="dxa"/>
          </w:tcPr>
          <w:p w14:paraId="162374E2" w14:textId="7A31D37F" w:rsidR="000E1E87" w:rsidRPr="000E1E87" w:rsidRDefault="000E1E87" w:rsidP="000E1E87">
            <w:pPr>
              <w:widowControl/>
              <w:jc w:val="center"/>
              <w:rPr>
                <w:rFonts w:ascii="Aptos Narrow" w:eastAsia="Times New Roman" w:hAnsi="Aptos Narrow" w:cs="Times New Roman"/>
                <w:color w:val="000000"/>
                <w:lang w:val="en-CA" w:eastAsia="en-CA"/>
              </w:rPr>
            </w:pPr>
            <w:r>
              <w:rPr>
                <w:rFonts w:ascii="Aptos Narrow" w:eastAsia="Times New Roman" w:hAnsi="Aptos Narrow" w:cs="Times New Roman"/>
                <w:color w:val="000000"/>
                <w:lang w:val="en-CA" w:eastAsia="en-CA"/>
              </w:rPr>
              <w:t>26.2</w:t>
            </w:r>
          </w:p>
        </w:tc>
      </w:tr>
      <w:tr w:rsidR="000E1E87" w:rsidRPr="000E1E87" w14:paraId="02FA5262" w14:textId="2C1019EC" w:rsidTr="000E1E87">
        <w:trPr>
          <w:trHeight w:val="353"/>
          <w:jc w:val="center"/>
        </w:trPr>
        <w:tc>
          <w:tcPr>
            <w:tcW w:w="1631" w:type="dxa"/>
            <w:shd w:val="clear" w:color="auto" w:fill="auto"/>
            <w:noWrap/>
            <w:vAlign w:val="bottom"/>
            <w:hideMark/>
          </w:tcPr>
          <w:p w14:paraId="3123367D" w14:textId="77777777" w:rsidR="000E1E87" w:rsidRPr="000E1E87" w:rsidRDefault="000E1E87" w:rsidP="000E1E87">
            <w:pPr>
              <w:widowControl/>
              <w:jc w:val="center"/>
              <w:rPr>
                <w:rFonts w:ascii="Aptos Narrow" w:eastAsia="Times New Roman" w:hAnsi="Aptos Narrow" w:cs="Times New Roman"/>
                <w:color w:val="000000"/>
                <w:lang w:val="en-CA" w:eastAsia="en-CA"/>
              </w:rPr>
            </w:pPr>
            <w:r w:rsidRPr="000E1E87">
              <w:rPr>
                <w:rFonts w:ascii="Aptos Narrow" w:eastAsia="Times New Roman" w:hAnsi="Aptos Narrow" w:cs="Times New Roman"/>
                <w:color w:val="000000"/>
                <w:lang w:val="en-CA" w:eastAsia="en-CA"/>
              </w:rPr>
              <w:t>H</w:t>
            </w:r>
          </w:p>
        </w:tc>
        <w:tc>
          <w:tcPr>
            <w:tcW w:w="2175" w:type="dxa"/>
            <w:shd w:val="clear" w:color="auto" w:fill="auto"/>
            <w:noWrap/>
            <w:vAlign w:val="bottom"/>
            <w:hideMark/>
          </w:tcPr>
          <w:p w14:paraId="2EEE31D4" w14:textId="77777777" w:rsidR="000E1E87" w:rsidRPr="000E1E87" w:rsidRDefault="000E1E87" w:rsidP="000E1E87">
            <w:pPr>
              <w:widowControl/>
              <w:jc w:val="center"/>
              <w:rPr>
                <w:rFonts w:ascii="Aptos Narrow" w:eastAsia="Times New Roman" w:hAnsi="Aptos Narrow" w:cs="Times New Roman"/>
                <w:color w:val="000000"/>
                <w:lang w:val="en-CA" w:eastAsia="en-CA"/>
              </w:rPr>
            </w:pPr>
            <w:r w:rsidRPr="000E1E87">
              <w:rPr>
                <w:rFonts w:ascii="Aptos Narrow" w:eastAsia="Times New Roman" w:hAnsi="Aptos Narrow" w:cs="Times New Roman"/>
                <w:color w:val="000000"/>
                <w:lang w:val="en-CA" w:eastAsia="en-CA"/>
              </w:rPr>
              <w:t>228</w:t>
            </w:r>
          </w:p>
        </w:tc>
        <w:tc>
          <w:tcPr>
            <w:tcW w:w="2175" w:type="dxa"/>
          </w:tcPr>
          <w:p w14:paraId="00BF4F46" w14:textId="271EC316" w:rsidR="000E1E87" w:rsidRPr="000E1E87" w:rsidRDefault="000E1E87" w:rsidP="000E1E87">
            <w:pPr>
              <w:widowControl/>
              <w:jc w:val="center"/>
              <w:rPr>
                <w:rFonts w:ascii="Aptos Narrow" w:eastAsia="Times New Roman" w:hAnsi="Aptos Narrow" w:cs="Times New Roman"/>
                <w:color w:val="000000"/>
                <w:lang w:val="en-CA" w:eastAsia="en-CA"/>
              </w:rPr>
            </w:pPr>
            <w:r>
              <w:rPr>
                <w:rFonts w:ascii="Aptos Narrow" w:eastAsia="Times New Roman" w:hAnsi="Aptos Narrow" w:cs="Times New Roman"/>
                <w:color w:val="000000"/>
                <w:lang w:val="en-CA" w:eastAsia="en-CA"/>
              </w:rPr>
              <w:t>22.8</w:t>
            </w:r>
          </w:p>
        </w:tc>
      </w:tr>
      <w:tr w:rsidR="000E1E87" w:rsidRPr="000E1E87" w14:paraId="517B00F0" w14:textId="45A0E53C" w:rsidTr="000E1E87">
        <w:trPr>
          <w:trHeight w:val="353"/>
          <w:jc w:val="center"/>
        </w:trPr>
        <w:tc>
          <w:tcPr>
            <w:tcW w:w="1631" w:type="dxa"/>
            <w:shd w:val="clear" w:color="auto" w:fill="auto"/>
            <w:noWrap/>
            <w:vAlign w:val="bottom"/>
            <w:hideMark/>
          </w:tcPr>
          <w:p w14:paraId="58372E33" w14:textId="77777777" w:rsidR="000E1E87" w:rsidRPr="000E1E87" w:rsidRDefault="000E1E87" w:rsidP="000E1E87">
            <w:pPr>
              <w:widowControl/>
              <w:jc w:val="center"/>
              <w:rPr>
                <w:rFonts w:ascii="Aptos Narrow" w:eastAsia="Times New Roman" w:hAnsi="Aptos Narrow" w:cs="Times New Roman"/>
                <w:color w:val="000000"/>
                <w:lang w:val="en-CA" w:eastAsia="en-CA"/>
              </w:rPr>
            </w:pPr>
            <w:r w:rsidRPr="000E1E87">
              <w:rPr>
                <w:rFonts w:ascii="Aptos Narrow" w:eastAsia="Times New Roman" w:hAnsi="Aptos Narrow" w:cs="Times New Roman"/>
                <w:color w:val="000000"/>
                <w:lang w:val="en-CA" w:eastAsia="en-CA"/>
              </w:rPr>
              <w:t>L</w:t>
            </w:r>
          </w:p>
        </w:tc>
        <w:tc>
          <w:tcPr>
            <w:tcW w:w="2175" w:type="dxa"/>
            <w:shd w:val="clear" w:color="auto" w:fill="auto"/>
            <w:noWrap/>
            <w:vAlign w:val="bottom"/>
            <w:hideMark/>
          </w:tcPr>
          <w:p w14:paraId="57F44800" w14:textId="77777777" w:rsidR="000E1E87" w:rsidRPr="000E1E87" w:rsidRDefault="000E1E87" w:rsidP="000E1E87">
            <w:pPr>
              <w:widowControl/>
              <w:jc w:val="center"/>
              <w:rPr>
                <w:rFonts w:ascii="Aptos Narrow" w:eastAsia="Times New Roman" w:hAnsi="Aptos Narrow" w:cs="Times New Roman"/>
                <w:color w:val="000000"/>
                <w:lang w:val="en-CA" w:eastAsia="en-CA"/>
              </w:rPr>
            </w:pPr>
            <w:r w:rsidRPr="000E1E87">
              <w:rPr>
                <w:rFonts w:ascii="Aptos Narrow" w:eastAsia="Times New Roman" w:hAnsi="Aptos Narrow" w:cs="Times New Roman"/>
                <w:color w:val="000000"/>
                <w:lang w:val="en-CA" w:eastAsia="en-CA"/>
              </w:rPr>
              <w:t>268</w:t>
            </w:r>
          </w:p>
        </w:tc>
        <w:tc>
          <w:tcPr>
            <w:tcW w:w="2175" w:type="dxa"/>
          </w:tcPr>
          <w:p w14:paraId="48870D35" w14:textId="6C59C6B0" w:rsidR="000E1E87" w:rsidRPr="000E1E87" w:rsidRDefault="000E1E87" w:rsidP="000E1E87">
            <w:pPr>
              <w:widowControl/>
              <w:jc w:val="center"/>
              <w:rPr>
                <w:rFonts w:ascii="Aptos Narrow" w:eastAsia="Times New Roman" w:hAnsi="Aptos Narrow" w:cs="Times New Roman"/>
                <w:color w:val="000000"/>
                <w:lang w:val="en-CA" w:eastAsia="en-CA"/>
              </w:rPr>
            </w:pPr>
            <w:r>
              <w:rPr>
                <w:rFonts w:ascii="Aptos Narrow" w:eastAsia="Times New Roman" w:hAnsi="Aptos Narrow" w:cs="Times New Roman"/>
                <w:color w:val="000000"/>
                <w:lang w:val="en-CA" w:eastAsia="en-CA"/>
              </w:rPr>
              <w:t>26.8</w:t>
            </w:r>
          </w:p>
        </w:tc>
      </w:tr>
      <w:tr w:rsidR="000E1E87" w:rsidRPr="000E1E87" w14:paraId="77A57A70" w14:textId="4B17DB27" w:rsidTr="000E1E87">
        <w:trPr>
          <w:trHeight w:val="353"/>
          <w:jc w:val="center"/>
        </w:trPr>
        <w:tc>
          <w:tcPr>
            <w:tcW w:w="1631" w:type="dxa"/>
            <w:shd w:val="clear" w:color="auto" w:fill="auto"/>
            <w:noWrap/>
            <w:vAlign w:val="bottom"/>
            <w:hideMark/>
          </w:tcPr>
          <w:p w14:paraId="76DFE854" w14:textId="77777777" w:rsidR="000E1E87" w:rsidRPr="000E1E87" w:rsidRDefault="000E1E87" w:rsidP="000E1E87">
            <w:pPr>
              <w:widowControl/>
              <w:jc w:val="center"/>
              <w:rPr>
                <w:rFonts w:ascii="Aptos Narrow" w:eastAsia="Times New Roman" w:hAnsi="Aptos Narrow" w:cs="Times New Roman"/>
                <w:color w:val="000000"/>
                <w:lang w:val="en-CA" w:eastAsia="en-CA"/>
              </w:rPr>
            </w:pPr>
            <w:r w:rsidRPr="000E1E87">
              <w:rPr>
                <w:rFonts w:ascii="Aptos Narrow" w:eastAsia="Times New Roman" w:hAnsi="Aptos Narrow" w:cs="Times New Roman"/>
                <w:color w:val="000000"/>
                <w:lang w:val="en-CA" w:eastAsia="en-CA"/>
              </w:rPr>
              <w:t>M</w:t>
            </w:r>
          </w:p>
        </w:tc>
        <w:tc>
          <w:tcPr>
            <w:tcW w:w="2175" w:type="dxa"/>
            <w:shd w:val="clear" w:color="auto" w:fill="auto"/>
            <w:noWrap/>
            <w:vAlign w:val="bottom"/>
            <w:hideMark/>
          </w:tcPr>
          <w:p w14:paraId="06E0C300" w14:textId="77777777" w:rsidR="000E1E87" w:rsidRPr="000E1E87" w:rsidRDefault="000E1E87" w:rsidP="000E1E87">
            <w:pPr>
              <w:widowControl/>
              <w:jc w:val="center"/>
              <w:rPr>
                <w:rFonts w:ascii="Aptos Narrow" w:eastAsia="Times New Roman" w:hAnsi="Aptos Narrow" w:cs="Times New Roman"/>
                <w:color w:val="000000"/>
                <w:lang w:val="en-CA" w:eastAsia="en-CA"/>
              </w:rPr>
            </w:pPr>
            <w:r w:rsidRPr="000E1E87">
              <w:rPr>
                <w:rFonts w:ascii="Aptos Narrow" w:eastAsia="Times New Roman" w:hAnsi="Aptos Narrow" w:cs="Times New Roman"/>
                <w:color w:val="000000"/>
                <w:lang w:val="en-CA" w:eastAsia="en-CA"/>
              </w:rPr>
              <w:t>242</w:t>
            </w:r>
          </w:p>
        </w:tc>
        <w:tc>
          <w:tcPr>
            <w:tcW w:w="2175" w:type="dxa"/>
          </w:tcPr>
          <w:p w14:paraId="6D3F4FEA" w14:textId="5A359A2C" w:rsidR="000E1E87" w:rsidRPr="000E1E87" w:rsidRDefault="000E1E87" w:rsidP="000E1E87">
            <w:pPr>
              <w:widowControl/>
              <w:jc w:val="center"/>
              <w:rPr>
                <w:rFonts w:ascii="Aptos Narrow" w:eastAsia="Times New Roman" w:hAnsi="Aptos Narrow" w:cs="Times New Roman"/>
                <w:color w:val="000000"/>
                <w:lang w:val="en-CA" w:eastAsia="en-CA"/>
              </w:rPr>
            </w:pPr>
            <w:r>
              <w:rPr>
                <w:rFonts w:ascii="Aptos Narrow" w:eastAsia="Times New Roman" w:hAnsi="Aptos Narrow" w:cs="Times New Roman"/>
                <w:color w:val="000000"/>
                <w:lang w:val="en-CA" w:eastAsia="en-CA"/>
              </w:rPr>
              <w:t>24.2</w:t>
            </w:r>
          </w:p>
        </w:tc>
      </w:tr>
      <w:tr w:rsidR="000E1E87" w:rsidRPr="000E1E87" w14:paraId="195B3498" w14:textId="202E48DD" w:rsidTr="000E1E87">
        <w:trPr>
          <w:trHeight w:val="353"/>
          <w:jc w:val="center"/>
        </w:trPr>
        <w:tc>
          <w:tcPr>
            <w:tcW w:w="1631" w:type="dxa"/>
            <w:shd w:val="clear" w:color="C0E6F5" w:fill="C0E6F5"/>
            <w:noWrap/>
            <w:vAlign w:val="bottom"/>
            <w:hideMark/>
          </w:tcPr>
          <w:p w14:paraId="225717AC" w14:textId="77777777" w:rsidR="000E1E87" w:rsidRPr="000E1E87" w:rsidRDefault="000E1E87" w:rsidP="000E1E87">
            <w:pPr>
              <w:widowControl/>
              <w:jc w:val="center"/>
              <w:rPr>
                <w:rFonts w:ascii="Aptos Narrow" w:eastAsia="Times New Roman" w:hAnsi="Aptos Narrow" w:cs="Times New Roman"/>
                <w:b/>
                <w:bCs/>
                <w:color w:val="000000"/>
                <w:lang w:val="en-CA" w:eastAsia="en-CA"/>
              </w:rPr>
            </w:pPr>
            <w:r w:rsidRPr="000E1E87">
              <w:rPr>
                <w:rFonts w:ascii="Aptos Narrow" w:eastAsia="Times New Roman" w:hAnsi="Aptos Narrow" w:cs="Times New Roman"/>
                <w:b/>
                <w:bCs/>
                <w:color w:val="000000"/>
                <w:lang w:val="en-CA" w:eastAsia="en-CA"/>
              </w:rPr>
              <w:t>Grand Total</w:t>
            </w:r>
          </w:p>
        </w:tc>
        <w:tc>
          <w:tcPr>
            <w:tcW w:w="2175" w:type="dxa"/>
            <w:shd w:val="clear" w:color="C0E6F5" w:fill="C0E6F5"/>
            <w:noWrap/>
            <w:vAlign w:val="bottom"/>
            <w:hideMark/>
          </w:tcPr>
          <w:p w14:paraId="0233D411" w14:textId="77777777" w:rsidR="000E1E87" w:rsidRPr="000E1E87" w:rsidRDefault="000E1E87" w:rsidP="000E1E87">
            <w:pPr>
              <w:widowControl/>
              <w:jc w:val="center"/>
              <w:rPr>
                <w:rFonts w:ascii="Aptos Narrow" w:eastAsia="Times New Roman" w:hAnsi="Aptos Narrow" w:cs="Times New Roman"/>
                <w:b/>
                <w:bCs/>
                <w:color w:val="000000"/>
                <w:lang w:val="en-CA" w:eastAsia="en-CA"/>
              </w:rPr>
            </w:pPr>
            <w:r w:rsidRPr="000E1E87">
              <w:rPr>
                <w:rFonts w:ascii="Aptos Narrow" w:eastAsia="Times New Roman" w:hAnsi="Aptos Narrow" w:cs="Times New Roman"/>
                <w:b/>
                <w:bCs/>
                <w:color w:val="000000"/>
                <w:lang w:val="en-CA" w:eastAsia="en-CA"/>
              </w:rPr>
              <w:t>1000</w:t>
            </w:r>
          </w:p>
        </w:tc>
        <w:tc>
          <w:tcPr>
            <w:tcW w:w="2175" w:type="dxa"/>
            <w:shd w:val="clear" w:color="C0E6F5" w:fill="C0E6F5"/>
          </w:tcPr>
          <w:p w14:paraId="2AAE03A7" w14:textId="77777777" w:rsidR="000E1E87" w:rsidRPr="000E1E87" w:rsidRDefault="000E1E87" w:rsidP="000E1E87">
            <w:pPr>
              <w:widowControl/>
              <w:jc w:val="center"/>
              <w:rPr>
                <w:rFonts w:ascii="Aptos Narrow" w:eastAsia="Times New Roman" w:hAnsi="Aptos Narrow" w:cs="Times New Roman"/>
                <w:b/>
                <w:bCs/>
                <w:color w:val="000000"/>
                <w:lang w:val="en-CA" w:eastAsia="en-CA"/>
              </w:rPr>
            </w:pPr>
          </w:p>
        </w:tc>
      </w:tr>
    </w:tbl>
    <w:p w14:paraId="5A937CC0" w14:textId="084B904B" w:rsidR="00723E99" w:rsidRDefault="00901BFC" w:rsidP="000B71CD">
      <w:pPr>
        <w:pStyle w:val="Heading1"/>
        <w:numPr>
          <w:ilvl w:val="0"/>
          <w:numId w:val="0"/>
        </w:numPr>
        <w:spacing w:before="120"/>
        <w:ind w:left="2160" w:firstLine="720"/>
        <w:rPr>
          <w:rFonts w:asciiTheme="minorHAnsi" w:hAnsiTheme="minorHAnsi" w:cstheme="minorHAnsi"/>
          <w:b/>
          <w:bCs/>
          <w:color w:val="004987"/>
          <w:sz w:val="24"/>
          <w:szCs w:val="24"/>
        </w:rPr>
      </w:pPr>
      <w:r>
        <w:rPr>
          <w:noProof/>
        </w:rPr>
        <w:drawing>
          <wp:inline distT="0" distB="0" distL="0" distR="0" wp14:anchorId="3A70DB02" wp14:editId="10D08666">
            <wp:extent cx="2538486" cy="2039229"/>
            <wp:effectExtent l="0" t="0" r="14605" b="18415"/>
            <wp:docPr id="385555874" name="Chart 1">
              <a:extLst xmlns:a="http://schemas.openxmlformats.org/drawingml/2006/main">
                <a:ext uri="{FF2B5EF4-FFF2-40B4-BE49-F238E27FC236}">
                  <a16:creationId xmlns:a16="http://schemas.microsoft.com/office/drawing/2014/main" id="{E08F0A66-5ABF-D2D1-702D-A47A49AD71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0B71CD">
        <w:rPr>
          <w:noProof/>
        </w:rPr>
        <w:lastRenderedPageBreak/>
        <w:drawing>
          <wp:inline distT="0" distB="0" distL="0" distR="0" wp14:anchorId="0262962C" wp14:editId="04C52446">
            <wp:extent cx="3806092" cy="2101850"/>
            <wp:effectExtent l="0" t="0" r="4445" b="12700"/>
            <wp:docPr id="626528133" name="Chart 1">
              <a:extLst xmlns:a="http://schemas.openxmlformats.org/drawingml/2006/main">
                <a:ext uri="{FF2B5EF4-FFF2-40B4-BE49-F238E27FC236}">
                  <a16:creationId xmlns:a16="http://schemas.microsoft.com/office/drawing/2014/main" id="{D1EC951B-70C2-4CAA-1E7C-89C14487B7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AA422CB" w14:textId="7031F933" w:rsidR="00315458" w:rsidRPr="00315458" w:rsidRDefault="00315458" w:rsidP="00BD1A65">
      <w:pPr>
        <w:pStyle w:val="Heading1"/>
        <w:numPr>
          <w:ilvl w:val="0"/>
          <w:numId w:val="27"/>
        </w:numPr>
        <w:spacing w:before="120"/>
        <w:rPr>
          <w:rFonts w:asciiTheme="minorHAnsi" w:hAnsiTheme="minorHAnsi" w:cstheme="minorHAnsi"/>
          <w:color w:val="000000" w:themeColor="text1"/>
          <w:sz w:val="24"/>
          <w:szCs w:val="24"/>
        </w:rPr>
      </w:pPr>
      <w:r w:rsidRPr="00315458">
        <w:rPr>
          <w:rFonts w:asciiTheme="minorHAnsi" w:hAnsiTheme="minorHAnsi" w:cstheme="minorHAnsi"/>
          <w:color w:val="000000" w:themeColor="text1"/>
          <w:sz w:val="24"/>
          <w:szCs w:val="24"/>
        </w:rPr>
        <w:t>The analysis of Order Priority shows a relatively even distribution among the four priority levels: Critical (C), High (H), Low (L), and Medium</w:t>
      </w:r>
      <w:r w:rsidR="00D61E86">
        <w:rPr>
          <w:rFonts w:asciiTheme="minorHAnsi" w:hAnsiTheme="minorHAnsi" w:cstheme="minorHAnsi"/>
          <w:color w:val="000000" w:themeColor="text1"/>
          <w:sz w:val="24"/>
          <w:szCs w:val="24"/>
        </w:rPr>
        <w:t xml:space="preserve">. </w:t>
      </w:r>
      <w:r w:rsidRPr="00315458">
        <w:rPr>
          <w:rFonts w:asciiTheme="minorHAnsi" w:hAnsiTheme="minorHAnsi" w:cstheme="minorHAnsi"/>
          <w:color w:val="000000" w:themeColor="text1"/>
          <w:sz w:val="24"/>
          <w:szCs w:val="24"/>
        </w:rPr>
        <w:t>This balanced distribution indicates that orders are spread across various levels of urgency, with no extreme skew toward any single priority level.</w:t>
      </w:r>
    </w:p>
    <w:p w14:paraId="7A65584A" w14:textId="6F42C823" w:rsidR="00693D4A" w:rsidRDefault="00693D4A" w:rsidP="00693D4A">
      <w:pPr>
        <w:pStyle w:val="Heading1"/>
        <w:numPr>
          <w:ilvl w:val="0"/>
          <w:numId w:val="0"/>
        </w:numPr>
        <w:spacing w:before="120"/>
        <w:rPr>
          <w:rFonts w:asciiTheme="minorHAnsi" w:hAnsiTheme="minorHAnsi" w:cstheme="minorHAnsi"/>
          <w:b/>
          <w:bCs/>
          <w:color w:val="004987"/>
          <w:sz w:val="24"/>
          <w:szCs w:val="24"/>
        </w:rPr>
      </w:pPr>
      <w:r w:rsidRPr="00140F94">
        <w:rPr>
          <w:rFonts w:asciiTheme="minorHAnsi" w:hAnsiTheme="minorHAnsi" w:cstheme="minorHAnsi"/>
          <w:b/>
          <w:bCs/>
          <w:color w:val="004987"/>
          <w:sz w:val="24"/>
          <w:szCs w:val="24"/>
        </w:rPr>
        <w:t>Suggested Outliers and Cleaning</w:t>
      </w:r>
      <w:r w:rsidR="008772CD">
        <w:rPr>
          <w:rFonts w:asciiTheme="minorHAnsi" w:hAnsiTheme="minorHAnsi" w:cstheme="minorHAnsi"/>
          <w:b/>
          <w:bCs/>
          <w:color w:val="004987"/>
          <w:sz w:val="24"/>
          <w:szCs w:val="24"/>
        </w:rPr>
        <w:t>:</w:t>
      </w:r>
    </w:p>
    <w:p w14:paraId="28812F58" w14:textId="77777777" w:rsidR="00CE42A1" w:rsidRDefault="00526093" w:rsidP="00693D4A">
      <w:pPr>
        <w:pStyle w:val="Heading1"/>
        <w:numPr>
          <w:ilvl w:val="0"/>
          <w:numId w:val="0"/>
        </w:numPr>
        <w:spacing w:before="120"/>
        <w:rPr>
          <w:rFonts w:asciiTheme="minorHAnsi" w:hAnsiTheme="minorHAnsi" w:cstheme="minorHAnsi"/>
          <w:b/>
          <w:bCs/>
          <w:color w:val="004987"/>
          <w:sz w:val="24"/>
          <w:szCs w:val="24"/>
        </w:rPr>
      </w:pPr>
      <w:r>
        <w:rPr>
          <w:rFonts w:asciiTheme="minorHAnsi" w:hAnsiTheme="minorHAnsi" w:cstheme="minorHAnsi"/>
          <w:b/>
          <w:bCs/>
          <w:color w:val="004987"/>
          <w:sz w:val="24"/>
          <w:szCs w:val="24"/>
        </w:rPr>
        <w:tab/>
      </w:r>
    </w:p>
    <w:tbl>
      <w:tblPr>
        <w:tblStyle w:val="TableGrid"/>
        <w:tblW w:w="9642" w:type="dxa"/>
        <w:tblLook w:val="04A0" w:firstRow="1" w:lastRow="0" w:firstColumn="1" w:lastColumn="0" w:noHBand="0" w:noVBand="1"/>
      </w:tblPr>
      <w:tblGrid>
        <w:gridCol w:w="5016"/>
        <w:gridCol w:w="4746"/>
      </w:tblGrid>
      <w:tr w:rsidR="0043411B" w14:paraId="7B39E3CF" w14:textId="77777777" w:rsidTr="00E1684E">
        <w:trPr>
          <w:trHeight w:val="1786"/>
        </w:trPr>
        <w:tc>
          <w:tcPr>
            <w:tcW w:w="5016" w:type="dxa"/>
          </w:tcPr>
          <w:p w14:paraId="3CF896ED" w14:textId="1D05037C" w:rsidR="00CE42A1" w:rsidRDefault="00CE42A1" w:rsidP="00693D4A">
            <w:pPr>
              <w:pStyle w:val="Heading1"/>
              <w:numPr>
                <w:ilvl w:val="0"/>
                <w:numId w:val="0"/>
              </w:numPr>
              <w:spacing w:before="120"/>
              <w:rPr>
                <w:rFonts w:asciiTheme="minorHAnsi" w:hAnsiTheme="minorHAnsi" w:cstheme="minorHAnsi"/>
                <w:b/>
                <w:bCs/>
                <w:color w:val="004987"/>
                <w:sz w:val="24"/>
                <w:szCs w:val="24"/>
              </w:rPr>
            </w:pPr>
            <w:r>
              <w:rPr>
                <w:noProof/>
              </w:rPr>
              <mc:AlternateContent>
                <mc:Choice Requires="cx1">
                  <w:drawing>
                    <wp:inline distT="0" distB="0" distL="0" distR="0" wp14:anchorId="64635B8D" wp14:editId="75CCC31D">
                      <wp:extent cx="2989385" cy="1737312"/>
                      <wp:effectExtent l="0" t="0" r="1905" b="15875"/>
                      <wp:docPr id="1713753211" name="Chart 1">
                        <a:extLst xmlns:a="http://schemas.openxmlformats.org/drawingml/2006/main">
                          <a:ext uri="{FF2B5EF4-FFF2-40B4-BE49-F238E27FC236}">
                            <a16:creationId xmlns:a16="http://schemas.microsoft.com/office/drawing/2014/main" id="{E4AFB481-9487-C567-744C-A3B17FC0AF3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6"/>
                        </a:graphicData>
                      </a:graphic>
                    </wp:inline>
                  </w:drawing>
                </mc:Choice>
                <mc:Fallback>
                  <w:drawing>
                    <wp:inline distT="0" distB="0" distL="0" distR="0" wp14:anchorId="64635B8D" wp14:editId="75CCC31D">
                      <wp:extent cx="2989385" cy="1737312"/>
                      <wp:effectExtent l="0" t="0" r="1905" b="15875"/>
                      <wp:docPr id="1713753211" name="Chart 1">
                        <a:extLst xmlns:a="http://schemas.openxmlformats.org/drawingml/2006/main">
                          <a:ext uri="{FF2B5EF4-FFF2-40B4-BE49-F238E27FC236}">
                            <a16:creationId xmlns:a16="http://schemas.microsoft.com/office/drawing/2014/main" id="{E4AFB481-9487-C567-744C-A3B17FC0AF3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713753211" name="Chart 1">
                                <a:extLst>
                                  <a:ext uri="{FF2B5EF4-FFF2-40B4-BE49-F238E27FC236}">
                                    <a16:creationId xmlns:a16="http://schemas.microsoft.com/office/drawing/2014/main" id="{E4AFB481-9487-C567-744C-A3B17FC0AF3B}"/>
                                  </a:ext>
                                </a:extLst>
                              </pic:cNvPr>
                              <pic:cNvPicPr>
                                <a:picLocks noGrp="1" noRot="1" noChangeAspect="1" noMove="1" noResize="1" noEditPoints="1" noAdjustHandles="1" noChangeArrowheads="1" noChangeShapeType="1"/>
                              </pic:cNvPicPr>
                            </pic:nvPicPr>
                            <pic:blipFill>
                              <a:blip r:embed="rId17"/>
                              <a:stretch>
                                <a:fillRect/>
                              </a:stretch>
                            </pic:blipFill>
                            <pic:spPr>
                              <a:xfrm>
                                <a:off x="0" y="0"/>
                                <a:ext cx="2988945" cy="1736725"/>
                              </a:xfrm>
                              <a:prstGeom prst="rect">
                                <a:avLst/>
                              </a:prstGeom>
                            </pic:spPr>
                          </pic:pic>
                        </a:graphicData>
                      </a:graphic>
                    </wp:inline>
                  </w:drawing>
                </mc:Fallback>
              </mc:AlternateContent>
            </w:r>
          </w:p>
        </w:tc>
        <w:tc>
          <w:tcPr>
            <w:tcW w:w="4626" w:type="dxa"/>
          </w:tcPr>
          <w:p w14:paraId="27C2E78D" w14:textId="75EAC0D9" w:rsidR="00CE42A1" w:rsidRDefault="00C675E3" w:rsidP="00693D4A">
            <w:pPr>
              <w:pStyle w:val="Heading1"/>
              <w:numPr>
                <w:ilvl w:val="0"/>
                <w:numId w:val="0"/>
              </w:numPr>
              <w:spacing w:before="120"/>
              <w:rPr>
                <w:rFonts w:asciiTheme="minorHAnsi" w:hAnsiTheme="minorHAnsi" w:cstheme="minorHAnsi"/>
                <w:b/>
                <w:bCs/>
                <w:color w:val="004987"/>
                <w:sz w:val="24"/>
                <w:szCs w:val="24"/>
              </w:rPr>
            </w:pPr>
            <w:r>
              <w:rPr>
                <w:noProof/>
              </w:rPr>
              <mc:AlternateContent>
                <mc:Choice Requires="cx1">
                  <w:drawing>
                    <wp:inline distT="0" distB="0" distL="0" distR="0" wp14:anchorId="49F54DBA" wp14:editId="6A72B1AF">
                      <wp:extent cx="2841674" cy="1772383"/>
                      <wp:effectExtent l="0" t="0" r="15875" b="18415"/>
                      <wp:docPr id="1152000949" name="Chart 1">
                        <a:extLst xmlns:a="http://schemas.openxmlformats.org/drawingml/2006/main">
                          <a:ext uri="{FF2B5EF4-FFF2-40B4-BE49-F238E27FC236}">
                            <a16:creationId xmlns:a16="http://schemas.microsoft.com/office/drawing/2014/main" id="{6D1E7CF9-6C5C-B500-96DC-FB67AF819A9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8"/>
                        </a:graphicData>
                      </a:graphic>
                    </wp:inline>
                  </w:drawing>
                </mc:Choice>
                <mc:Fallback>
                  <w:drawing>
                    <wp:inline distT="0" distB="0" distL="0" distR="0" wp14:anchorId="49F54DBA" wp14:editId="6A72B1AF">
                      <wp:extent cx="2841674" cy="1772383"/>
                      <wp:effectExtent l="0" t="0" r="15875" b="18415"/>
                      <wp:docPr id="1152000949" name="Chart 1">
                        <a:extLst xmlns:a="http://schemas.openxmlformats.org/drawingml/2006/main">
                          <a:ext uri="{FF2B5EF4-FFF2-40B4-BE49-F238E27FC236}">
                            <a16:creationId xmlns:a16="http://schemas.microsoft.com/office/drawing/2014/main" id="{6D1E7CF9-6C5C-B500-96DC-FB67AF819A9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152000949" name="Chart 1">
                                <a:extLst>
                                  <a:ext uri="{FF2B5EF4-FFF2-40B4-BE49-F238E27FC236}">
                                    <a16:creationId xmlns:a16="http://schemas.microsoft.com/office/drawing/2014/main" id="{6D1E7CF9-6C5C-B500-96DC-FB67AF819A9F}"/>
                                  </a:ext>
                                </a:extLst>
                              </pic:cNvPr>
                              <pic:cNvPicPr>
                                <a:picLocks noGrp="1" noRot="1" noChangeAspect="1" noMove="1" noResize="1" noEditPoints="1" noAdjustHandles="1" noChangeArrowheads="1" noChangeShapeType="1"/>
                              </pic:cNvPicPr>
                            </pic:nvPicPr>
                            <pic:blipFill>
                              <a:blip r:embed="rId19"/>
                              <a:stretch>
                                <a:fillRect/>
                              </a:stretch>
                            </pic:blipFill>
                            <pic:spPr>
                              <a:xfrm>
                                <a:off x="0" y="0"/>
                                <a:ext cx="2841625" cy="1772285"/>
                              </a:xfrm>
                              <a:prstGeom prst="rect">
                                <a:avLst/>
                              </a:prstGeom>
                            </pic:spPr>
                          </pic:pic>
                        </a:graphicData>
                      </a:graphic>
                    </wp:inline>
                  </w:drawing>
                </mc:Fallback>
              </mc:AlternateContent>
            </w:r>
          </w:p>
        </w:tc>
      </w:tr>
      <w:tr w:rsidR="0043411B" w14:paraId="7649D3E7" w14:textId="77777777" w:rsidTr="00E1684E">
        <w:trPr>
          <w:trHeight w:val="261"/>
        </w:trPr>
        <w:tc>
          <w:tcPr>
            <w:tcW w:w="5016" w:type="dxa"/>
          </w:tcPr>
          <w:p w14:paraId="76E5895C" w14:textId="1A6B7355" w:rsidR="00CE42A1" w:rsidRDefault="001F2E80" w:rsidP="00693D4A">
            <w:pPr>
              <w:pStyle w:val="Heading1"/>
              <w:numPr>
                <w:ilvl w:val="0"/>
                <w:numId w:val="0"/>
              </w:numPr>
              <w:spacing w:before="120"/>
              <w:rPr>
                <w:rFonts w:asciiTheme="minorHAnsi" w:hAnsiTheme="minorHAnsi" w:cstheme="minorHAnsi"/>
                <w:b/>
                <w:bCs/>
                <w:color w:val="004987"/>
                <w:sz w:val="24"/>
                <w:szCs w:val="24"/>
              </w:rPr>
            </w:pPr>
            <w:r>
              <w:rPr>
                <w:noProof/>
              </w:rPr>
              <mc:AlternateContent>
                <mc:Choice Requires="cx1">
                  <w:drawing>
                    <wp:inline distT="0" distB="0" distL="0" distR="0" wp14:anchorId="273436D5" wp14:editId="3CB84550">
                      <wp:extent cx="2989385" cy="1885071"/>
                      <wp:effectExtent l="0" t="0" r="1905" b="1270"/>
                      <wp:docPr id="1663594083" name="Chart 1">
                        <a:extLst xmlns:a="http://schemas.openxmlformats.org/drawingml/2006/main">
                          <a:ext uri="{FF2B5EF4-FFF2-40B4-BE49-F238E27FC236}">
                            <a16:creationId xmlns:a16="http://schemas.microsoft.com/office/drawing/2014/main" id="{576B125C-634B-4562-C784-5B675D43B7C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0"/>
                        </a:graphicData>
                      </a:graphic>
                    </wp:inline>
                  </w:drawing>
                </mc:Choice>
                <mc:Fallback>
                  <w:drawing>
                    <wp:inline distT="0" distB="0" distL="0" distR="0" wp14:anchorId="273436D5" wp14:editId="3CB84550">
                      <wp:extent cx="2989385" cy="1885071"/>
                      <wp:effectExtent l="0" t="0" r="1905" b="1270"/>
                      <wp:docPr id="1663594083" name="Chart 1">
                        <a:extLst xmlns:a="http://schemas.openxmlformats.org/drawingml/2006/main">
                          <a:ext uri="{FF2B5EF4-FFF2-40B4-BE49-F238E27FC236}">
                            <a16:creationId xmlns:a16="http://schemas.microsoft.com/office/drawing/2014/main" id="{576B125C-634B-4562-C784-5B675D43B7C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663594083" name="Chart 1">
                                <a:extLst>
                                  <a:ext uri="{FF2B5EF4-FFF2-40B4-BE49-F238E27FC236}">
                                    <a16:creationId xmlns:a16="http://schemas.microsoft.com/office/drawing/2014/main" id="{576B125C-634B-4562-C784-5B675D43B7CF}"/>
                                  </a:ext>
                                </a:extLst>
                              </pic:cNvPr>
                              <pic:cNvPicPr>
                                <a:picLocks noGrp="1" noRot="1" noChangeAspect="1" noMove="1" noResize="1" noEditPoints="1" noAdjustHandles="1" noChangeArrowheads="1" noChangeShapeType="1"/>
                              </pic:cNvPicPr>
                            </pic:nvPicPr>
                            <pic:blipFill>
                              <a:blip r:embed="rId21"/>
                              <a:stretch>
                                <a:fillRect/>
                              </a:stretch>
                            </pic:blipFill>
                            <pic:spPr>
                              <a:xfrm>
                                <a:off x="0" y="0"/>
                                <a:ext cx="2988945" cy="1884680"/>
                              </a:xfrm>
                              <a:prstGeom prst="rect">
                                <a:avLst/>
                              </a:prstGeom>
                            </pic:spPr>
                          </pic:pic>
                        </a:graphicData>
                      </a:graphic>
                    </wp:inline>
                  </w:drawing>
                </mc:Fallback>
              </mc:AlternateContent>
            </w:r>
          </w:p>
        </w:tc>
        <w:tc>
          <w:tcPr>
            <w:tcW w:w="4626" w:type="dxa"/>
          </w:tcPr>
          <w:p w14:paraId="5ED396B7" w14:textId="10C41B39" w:rsidR="00CE42A1" w:rsidRDefault="0043411B" w:rsidP="00693D4A">
            <w:pPr>
              <w:pStyle w:val="Heading1"/>
              <w:numPr>
                <w:ilvl w:val="0"/>
                <w:numId w:val="0"/>
              </w:numPr>
              <w:spacing w:before="120"/>
              <w:rPr>
                <w:rFonts w:asciiTheme="minorHAnsi" w:hAnsiTheme="minorHAnsi" w:cstheme="minorHAnsi"/>
                <w:b/>
                <w:bCs/>
                <w:color w:val="004987"/>
                <w:sz w:val="24"/>
                <w:szCs w:val="24"/>
              </w:rPr>
            </w:pPr>
            <w:r>
              <w:rPr>
                <w:noProof/>
              </w:rPr>
              <mc:AlternateContent>
                <mc:Choice Requires="cx1">
                  <w:drawing>
                    <wp:inline distT="0" distB="0" distL="0" distR="0" wp14:anchorId="4E551247" wp14:editId="2D61566E">
                      <wp:extent cx="2869809" cy="1913206"/>
                      <wp:effectExtent l="0" t="0" r="6985" b="11430"/>
                      <wp:docPr id="505822065" name="Chart 1">
                        <a:extLst xmlns:a="http://schemas.openxmlformats.org/drawingml/2006/main">
                          <a:ext uri="{FF2B5EF4-FFF2-40B4-BE49-F238E27FC236}">
                            <a16:creationId xmlns:a16="http://schemas.microsoft.com/office/drawing/2014/main" id="{0FF8E3FA-89B6-19DD-3BE1-1DCF962647B0}"/>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2"/>
                        </a:graphicData>
                      </a:graphic>
                    </wp:inline>
                  </w:drawing>
                </mc:Choice>
                <mc:Fallback>
                  <w:drawing>
                    <wp:inline distT="0" distB="0" distL="0" distR="0" wp14:anchorId="4E551247" wp14:editId="2D61566E">
                      <wp:extent cx="2869809" cy="1913206"/>
                      <wp:effectExtent l="0" t="0" r="6985" b="11430"/>
                      <wp:docPr id="505822065" name="Chart 1">
                        <a:extLst xmlns:a="http://schemas.openxmlformats.org/drawingml/2006/main">
                          <a:ext uri="{FF2B5EF4-FFF2-40B4-BE49-F238E27FC236}">
                            <a16:creationId xmlns:a16="http://schemas.microsoft.com/office/drawing/2014/main" id="{0FF8E3FA-89B6-19DD-3BE1-1DCF962647B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05822065" name="Chart 1">
                                <a:extLst>
                                  <a:ext uri="{FF2B5EF4-FFF2-40B4-BE49-F238E27FC236}">
                                    <a16:creationId xmlns:a16="http://schemas.microsoft.com/office/drawing/2014/main" id="{0FF8E3FA-89B6-19DD-3BE1-1DCF962647B0}"/>
                                  </a:ext>
                                </a:extLst>
                              </pic:cNvPr>
                              <pic:cNvPicPr>
                                <a:picLocks noGrp="1" noRot="1" noChangeAspect="1" noMove="1" noResize="1" noEditPoints="1" noAdjustHandles="1" noChangeArrowheads="1" noChangeShapeType="1"/>
                              </pic:cNvPicPr>
                            </pic:nvPicPr>
                            <pic:blipFill>
                              <a:blip r:embed="rId23"/>
                              <a:stretch>
                                <a:fillRect/>
                              </a:stretch>
                            </pic:blipFill>
                            <pic:spPr>
                              <a:xfrm>
                                <a:off x="0" y="0"/>
                                <a:ext cx="2869565" cy="1912620"/>
                              </a:xfrm>
                              <a:prstGeom prst="rect">
                                <a:avLst/>
                              </a:prstGeom>
                            </pic:spPr>
                          </pic:pic>
                        </a:graphicData>
                      </a:graphic>
                    </wp:inline>
                  </w:drawing>
                </mc:Fallback>
              </mc:AlternateContent>
            </w:r>
          </w:p>
        </w:tc>
      </w:tr>
      <w:tr w:rsidR="0043411B" w14:paraId="1C9B0B1F" w14:textId="77777777" w:rsidTr="00E1684E">
        <w:trPr>
          <w:trHeight w:val="946"/>
        </w:trPr>
        <w:tc>
          <w:tcPr>
            <w:tcW w:w="5016" w:type="dxa"/>
          </w:tcPr>
          <w:p w14:paraId="09533491" w14:textId="087FF3DE" w:rsidR="00CE42A1" w:rsidRDefault="00910108" w:rsidP="00693D4A">
            <w:pPr>
              <w:pStyle w:val="Heading1"/>
              <w:numPr>
                <w:ilvl w:val="0"/>
                <w:numId w:val="0"/>
              </w:numPr>
              <w:spacing w:before="120"/>
              <w:rPr>
                <w:rFonts w:asciiTheme="minorHAnsi" w:hAnsiTheme="minorHAnsi" w:cstheme="minorHAnsi"/>
                <w:b/>
                <w:bCs/>
                <w:color w:val="004987"/>
                <w:sz w:val="24"/>
                <w:szCs w:val="24"/>
              </w:rPr>
            </w:pPr>
            <w:r>
              <w:rPr>
                <w:noProof/>
              </w:rPr>
              <w:lastRenderedPageBreak/>
              <mc:AlternateContent>
                <mc:Choice Requires="cx1">
                  <w:drawing>
                    <wp:inline distT="0" distB="0" distL="0" distR="0" wp14:anchorId="2FBB5335" wp14:editId="3A25E007">
                      <wp:extent cx="3031588" cy="2103120"/>
                      <wp:effectExtent l="0" t="0" r="16510" b="11430"/>
                      <wp:docPr id="71147773" name="Chart 1">
                        <a:extLst xmlns:a="http://schemas.openxmlformats.org/drawingml/2006/main">
                          <a:ext uri="{FF2B5EF4-FFF2-40B4-BE49-F238E27FC236}">
                            <a16:creationId xmlns:a16="http://schemas.microsoft.com/office/drawing/2014/main" id="{2B587916-0FB0-38B6-44DA-2727E75FC46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4"/>
                        </a:graphicData>
                      </a:graphic>
                    </wp:inline>
                  </w:drawing>
                </mc:Choice>
                <mc:Fallback>
                  <w:drawing>
                    <wp:inline distT="0" distB="0" distL="0" distR="0" wp14:anchorId="2FBB5335" wp14:editId="3A25E007">
                      <wp:extent cx="3031588" cy="2103120"/>
                      <wp:effectExtent l="0" t="0" r="16510" b="11430"/>
                      <wp:docPr id="71147773" name="Chart 1">
                        <a:extLst xmlns:a="http://schemas.openxmlformats.org/drawingml/2006/main">
                          <a:ext uri="{FF2B5EF4-FFF2-40B4-BE49-F238E27FC236}">
                            <a16:creationId xmlns:a16="http://schemas.microsoft.com/office/drawing/2014/main" id="{2B587916-0FB0-38B6-44DA-2727E75FC46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1147773" name="Chart 1">
                                <a:extLst>
                                  <a:ext uri="{FF2B5EF4-FFF2-40B4-BE49-F238E27FC236}">
                                    <a16:creationId xmlns:a16="http://schemas.microsoft.com/office/drawing/2014/main" id="{2B587916-0FB0-38B6-44DA-2727E75FC46F}"/>
                                  </a:ext>
                                </a:extLst>
                              </pic:cNvPr>
                              <pic:cNvPicPr>
                                <a:picLocks noGrp="1" noRot="1" noChangeAspect="1" noMove="1" noResize="1" noEditPoints="1" noAdjustHandles="1" noChangeArrowheads="1" noChangeShapeType="1"/>
                              </pic:cNvPicPr>
                            </pic:nvPicPr>
                            <pic:blipFill>
                              <a:blip r:embed="rId25"/>
                              <a:stretch>
                                <a:fillRect/>
                              </a:stretch>
                            </pic:blipFill>
                            <pic:spPr>
                              <a:xfrm>
                                <a:off x="0" y="0"/>
                                <a:ext cx="3031490" cy="2103120"/>
                              </a:xfrm>
                              <a:prstGeom prst="rect">
                                <a:avLst/>
                              </a:prstGeom>
                            </pic:spPr>
                          </pic:pic>
                        </a:graphicData>
                      </a:graphic>
                    </wp:inline>
                  </w:drawing>
                </mc:Fallback>
              </mc:AlternateContent>
            </w:r>
          </w:p>
        </w:tc>
        <w:tc>
          <w:tcPr>
            <w:tcW w:w="4626" w:type="dxa"/>
          </w:tcPr>
          <w:p w14:paraId="581444AA" w14:textId="3F807CA0" w:rsidR="00CE42A1" w:rsidRDefault="00E1684E" w:rsidP="00693D4A">
            <w:pPr>
              <w:pStyle w:val="Heading1"/>
              <w:numPr>
                <w:ilvl w:val="0"/>
                <w:numId w:val="0"/>
              </w:numPr>
              <w:spacing w:before="120"/>
              <w:rPr>
                <w:rFonts w:asciiTheme="minorHAnsi" w:hAnsiTheme="minorHAnsi" w:cstheme="minorHAnsi"/>
                <w:b/>
                <w:bCs/>
                <w:color w:val="004987"/>
                <w:sz w:val="24"/>
                <w:szCs w:val="24"/>
              </w:rPr>
            </w:pPr>
            <w:r>
              <w:rPr>
                <w:noProof/>
              </w:rPr>
              <mc:AlternateContent>
                <mc:Choice Requires="cx1">
                  <w:drawing>
                    <wp:inline distT="0" distB="0" distL="0" distR="0" wp14:anchorId="3F39E8E2" wp14:editId="22D508CA">
                      <wp:extent cx="2876843" cy="2201594"/>
                      <wp:effectExtent l="0" t="0" r="0" b="8255"/>
                      <wp:docPr id="1962674864" name="Chart 1">
                        <a:extLst xmlns:a="http://schemas.openxmlformats.org/drawingml/2006/main">
                          <a:ext uri="{FF2B5EF4-FFF2-40B4-BE49-F238E27FC236}">
                            <a16:creationId xmlns:a16="http://schemas.microsoft.com/office/drawing/2014/main" id="{FC7EE956-4675-A9DB-05AD-E354776AEFA3}"/>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6"/>
                        </a:graphicData>
                      </a:graphic>
                    </wp:inline>
                  </w:drawing>
                </mc:Choice>
                <mc:Fallback>
                  <w:drawing>
                    <wp:inline distT="0" distB="0" distL="0" distR="0" wp14:anchorId="3F39E8E2" wp14:editId="22D508CA">
                      <wp:extent cx="2876843" cy="2201594"/>
                      <wp:effectExtent l="0" t="0" r="0" b="8255"/>
                      <wp:docPr id="1962674864" name="Chart 1">
                        <a:extLst xmlns:a="http://schemas.openxmlformats.org/drawingml/2006/main">
                          <a:ext uri="{FF2B5EF4-FFF2-40B4-BE49-F238E27FC236}">
                            <a16:creationId xmlns:a16="http://schemas.microsoft.com/office/drawing/2014/main" id="{FC7EE956-4675-A9DB-05AD-E354776AEFA3}"/>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962674864" name="Chart 1">
                                <a:extLst>
                                  <a:ext uri="{FF2B5EF4-FFF2-40B4-BE49-F238E27FC236}">
                                    <a16:creationId xmlns:a16="http://schemas.microsoft.com/office/drawing/2014/main" id="{FC7EE956-4675-A9DB-05AD-E354776AEFA3}"/>
                                  </a:ext>
                                </a:extLst>
                              </pic:cNvPr>
                              <pic:cNvPicPr>
                                <a:picLocks noGrp="1" noRot="1" noChangeAspect="1" noMove="1" noResize="1" noEditPoints="1" noAdjustHandles="1" noChangeArrowheads="1" noChangeShapeType="1"/>
                              </pic:cNvPicPr>
                            </pic:nvPicPr>
                            <pic:blipFill>
                              <a:blip r:embed="rId27"/>
                              <a:stretch>
                                <a:fillRect/>
                              </a:stretch>
                            </pic:blipFill>
                            <pic:spPr>
                              <a:xfrm>
                                <a:off x="0" y="0"/>
                                <a:ext cx="2876550" cy="2201545"/>
                              </a:xfrm>
                              <a:prstGeom prst="rect">
                                <a:avLst/>
                              </a:prstGeom>
                            </pic:spPr>
                          </pic:pic>
                        </a:graphicData>
                      </a:graphic>
                    </wp:inline>
                  </w:drawing>
                </mc:Fallback>
              </mc:AlternateContent>
            </w:r>
          </w:p>
        </w:tc>
      </w:tr>
    </w:tbl>
    <w:p w14:paraId="43F10DC2" w14:textId="25B84022" w:rsidR="00066A09" w:rsidRDefault="00066A09" w:rsidP="00693D4A">
      <w:pPr>
        <w:pStyle w:val="Heading1"/>
        <w:numPr>
          <w:ilvl w:val="0"/>
          <w:numId w:val="0"/>
        </w:numPr>
        <w:spacing w:before="120"/>
        <w:rPr>
          <w:rFonts w:asciiTheme="minorHAnsi" w:hAnsiTheme="minorHAnsi" w:cstheme="minorHAnsi"/>
          <w:b/>
          <w:bCs/>
          <w:color w:val="004987"/>
          <w:sz w:val="24"/>
          <w:szCs w:val="24"/>
        </w:rPr>
      </w:pPr>
    </w:p>
    <w:p w14:paraId="3338119C" w14:textId="77777777" w:rsidR="00066A09" w:rsidRPr="00140F94" w:rsidRDefault="00066A09" w:rsidP="00693D4A">
      <w:pPr>
        <w:pStyle w:val="Heading1"/>
        <w:numPr>
          <w:ilvl w:val="0"/>
          <w:numId w:val="0"/>
        </w:numPr>
        <w:spacing w:before="120"/>
        <w:rPr>
          <w:rFonts w:asciiTheme="minorHAnsi" w:hAnsiTheme="minorHAnsi" w:cstheme="minorHAnsi"/>
          <w:b/>
          <w:bCs/>
          <w:color w:val="004987"/>
          <w:sz w:val="24"/>
          <w:szCs w:val="24"/>
        </w:rPr>
      </w:pPr>
    </w:p>
    <w:p w14:paraId="3BD6C264" w14:textId="6E1C2E34" w:rsidR="00EC6B10" w:rsidRPr="00EC6B10" w:rsidRDefault="00EC6B10" w:rsidP="00EC6B10">
      <w:pPr>
        <w:pStyle w:val="BodyText"/>
        <w:ind w:left="0" w:firstLine="0"/>
        <w:rPr>
          <w:rFonts w:cstheme="minorHAnsi"/>
          <w:b/>
          <w:bCs/>
          <w:sz w:val="24"/>
          <w:szCs w:val="24"/>
          <w:lang w:val="en-CA"/>
        </w:rPr>
      </w:pPr>
      <w:r w:rsidRPr="00EC6B10">
        <w:rPr>
          <w:rFonts w:cstheme="minorHAnsi"/>
          <w:b/>
          <w:bCs/>
          <w:sz w:val="24"/>
          <w:szCs w:val="24"/>
          <w:lang w:val="en-CA"/>
        </w:rPr>
        <w:t>Based on the</w:t>
      </w:r>
      <w:r w:rsidR="00AE4AE8">
        <w:rPr>
          <w:rFonts w:cstheme="minorHAnsi"/>
          <w:b/>
          <w:bCs/>
          <w:sz w:val="24"/>
          <w:szCs w:val="24"/>
          <w:lang w:val="en-CA"/>
        </w:rPr>
        <w:t xml:space="preserve"> above</w:t>
      </w:r>
      <w:r w:rsidRPr="00EC6B10">
        <w:rPr>
          <w:rFonts w:cstheme="minorHAnsi"/>
          <w:b/>
          <w:bCs/>
          <w:sz w:val="24"/>
          <w:szCs w:val="24"/>
          <w:lang w:val="en-CA"/>
        </w:rPr>
        <w:t xml:space="preserve"> box plots:</w:t>
      </w:r>
    </w:p>
    <w:p w14:paraId="38EC4AB3" w14:textId="77777777" w:rsidR="00EC6B10" w:rsidRPr="00EC6B10" w:rsidRDefault="00EC6B10" w:rsidP="00BD1A65">
      <w:pPr>
        <w:pStyle w:val="BodyText"/>
        <w:numPr>
          <w:ilvl w:val="0"/>
          <w:numId w:val="28"/>
        </w:numPr>
        <w:rPr>
          <w:rFonts w:cstheme="minorHAnsi"/>
          <w:b/>
          <w:bCs/>
          <w:sz w:val="24"/>
          <w:szCs w:val="24"/>
          <w:lang w:val="en-CA"/>
        </w:rPr>
      </w:pPr>
      <w:r w:rsidRPr="00EC6B10">
        <w:rPr>
          <w:rFonts w:cstheme="minorHAnsi"/>
          <w:b/>
          <w:bCs/>
          <w:sz w:val="24"/>
          <w:szCs w:val="24"/>
          <w:lang w:val="en-CA"/>
        </w:rPr>
        <w:t>Unit Sold, Unit Price, Unit Cost:</w:t>
      </w:r>
    </w:p>
    <w:p w14:paraId="5BFA7CBB" w14:textId="77777777" w:rsidR="00EC6B10" w:rsidRPr="00EC6B10" w:rsidRDefault="00EC6B10" w:rsidP="00BD1A65">
      <w:pPr>
        <w:pStyle w:val="BodyText"/>
        <w:numPr>
          <w:ilvl w:val="0"/>
          <w:numId w:val="27"/>
        </w:numPr>
        <w:rPr>
          <w:rFonts w:cstheme="minorHAnsi"/>
          <w:sz w:val="24"/>
          <w:szCs w:val="24"/>
          <w:lang w:val="en-CA"/>
        </w:rPr>
      </w:pPr>
      <w:r w:rsidRPr="00EC6B10">
        <w:rPr>
          <w:rFonts w:cstheme="minorHAnsi"/>
          <w:sz w:val="24"/>
          <w:szCs w:val="24"/>
          <w:lang w:val="en-CA"/>
        </w:rPr>
        <w:t>These plots suggest relatively symmetric distributions without extreme outliers, as the whiskers extend reasonably on both ends. However, any points beyond the whiskers (</w:t>
      </w:r>
      <w:proofErr w:type="gramStart"/>
      <w:r w:rsidRPr="00EC6B10">
        <w:rPr>
          <w:rFonts w:cstheme="minorHAnsi"/>
          <w:sz w:val="24"/>
          <w:szCs w:val="24"/>
          <w:lang w:val="en-CA"/>
        </w:rPr>
        <w:t>none visible</w:t>
      </w:r>
      <w:proofErr w:type="gramEnd"/>
      <w:r w:rsidRPr="00EC6B10">
        <w:rPr>
          <w:rFonts w:cstheme="minorHAnsi"/>
          <w:sz w:val="24"/>
          <w:szCs w:val="24"/>
          <w:lang w:val="en-CA"/>
        </w:rPr>
        <w:t xml:space="preserve"> here) would indicate potential outliers. These data show consistent variability and central tendency.</w:t>
      </w:r>
    </w:p>
    <w:p w14:paraId="33900B9E" w14:textId="77777777" w:rsidR="00EC6B10" w:rsidRPr="00EC6B10" w:rsidRDefault="00EC6B10" w:rsidP="00BD1A65">
      <w:pPr>
        <w:pStyle w:val="BodyText"/>
        <w:numPr>
          <w:ilvl w:val="0"/>
          <w:numId w:val="28"/>
        </w:numPr>
        <w:rPr>
          <w:rFonts w:cstheme="minorHAnsi"/>
          <w:b/>
          <w:bCs/>
          <w:sz w:val="24"/>
          <w:szCs w:val="24"/>
          <w:lang w:val="en-CA"/>
        </w:rPr>
      </w:pPr>
      <w:r w:rsidRPr="00EC6B10">
        <w:rPr>
          <w:rFonts w:cstheme="minorHAnsi"/>
          <w:b/>
          <w:bCs/>
          <w:sz w:val="24"/>
          <w:szCs w:val="24"/>
          <w:lang w:val="en-CA"/>
        </w:rPr>
        <w:t>Total Revenue, Total Cost, Total Profit:</w:t>
      </w:r>
    </w:p>
    <w:p w14:paraId="381A85A4" w14:textId="77777777" w:rsidR="00EC6B10" w:rsidRPr="00EC6B10" w:rsidRDefault="00EC6B10" w:rsidP="00BD1A65">
      <w:pPr>
        <w:pStyle w:val="BodyText"/>
        <w:numPr>
          <w:ilvl w:val="0"/>
          <w:numId w:val="27"/>
        </w:numPr>
        <w:rPr>
          <w:rFonts w:cstheme="minorHAnsi"/>
          <w:sz w:val="24"/>
          <w:szCs w:val="24"/>
          <w:lang w:val="en-CA"/>
        </w:rPr>
      </w:pPr>
      <w:r w:rsidRPr="00EC6B10">
        <w:rPr>
          <w:rFonts w:cstheme="minorHAnsi"/>
          <w:sz w:val="24"/>
          <w:szCs w:val="24"/>
          <w:lang w:val="en-CA"/>
        </w:rPr>
        <w:t>These plots show significant outliers on the higher end, as visible from the points above the upper whisker. These values suggest that some transactions or operations resulted in exceptionally high revenue, cost, or profit compared to the majority. These outliers are likely valid entries reflecting rare but impactful business events.</w:t>
      </w:r>
    </w:p>
    <w:p w14:paraId="6C85A4DD" w14:textId="77777777" w:rsidR="00EC6B10" w:rsidRPr="00EC6B10" w:rsidRDefault="00EC6B10" w:rsidP="00BD1A65">
      <w:pPr>
        <w:pStyle w:val="BodyText"/>
        <w:numPr>
          <w:ilvl w:val="0"/>
          <w:numId w:val="28"/>
        </w:numPr>
        <w:rPr>
          <w:rFonts w:cstheme="minorHAnsi"/>
          <w:b/>
          <w:bCs/>
          <w:sz w:val="24"/>
          <w:szCs w:val="24"/>
          <w:lang w:val="en-CA"/>
        </w:rPr>
      </w:pPr>
      <w:r w:rsidRPr="00EC6B10">
        <w:rPr>
          <w:rFonts w:cstheme="minorHAnsi"/>
          <w:b/>
          <w:bCs/>
          <w:sz w:val="24"/>
          <w:szCs w:val="24"/>
          <w:lang w:val="en-CA"/>
        </w:rPr>
        <w:t>Suggested Improvements:</w:t>
      </w:r>
    </w:p>
    <w:p w14:paraId="20C6BC80" w14:textId="2DCA2C32" w:rsidR="00693D4A" w:rsidRPr="00AE4AE8" w:rsidRDefault="00EC6B10" w:rsidP="00BD1A65">
      <w:pPr>
        <w:pStyle w:val="BodyText"/>
        <w:numPr>
          <w:ilvl w:val="0"/>
          <w:numId w:val="27"/>
        </w:numPr>
        <w:rPr>
          <w:rFonts w:cstheme="minorHAnsi"/>
          <w:sz w:val="24"/>
          <w:szCs w:val="24"/>
          <w:lang w:val="en-CA"/>
        </w:rPr>
      </w:pPr>
      <w:r w:rsidRPr="00EC6B10">
        <w:rPr>
          <w:rFonts w:cstheme="minorHAnsi"/>
          <w:sz w:val="24"/>
          <w:szCs w:val="24"/>
          <w:lang w:val="en-CA"/>
        </w:rPr>
        <w:t>For clearer identification, statistical tests (e.g., Z-scores or IQR thresholds) can supplement the box plot to confirm whether these points significantly deviate from the central data.</w:t>
      </w:r>
    </w:p>
    <w:p w14:paraId="3BD78B45" w14:textId="516C4157" w:rsidR="00693D4A" w:rsidRPr="00140F94" w:rsidRDefault="00693D4A" w:rsidP="00693D4A">
      <w:pPr>
        <w:pStyle w:val="Heading1"/>
        <w:numPr>
          <w:ilvl w:val="0"/>
          <w:numId w:val="0"/>
        </w:numPr>
        <w:spacing w:before="120"/>
        <w:rPr>
          <w:rFonts w:asciiTheme="minorHAnsi" w:hAnsiTheme="minorHAnsi" w:cstheme="minorHAnsi"/>
          <w:b/>
          <w:bCs/>
          <w:color w:val="004987"/>
          <w:sz w:val="24"/>
          <w:szCs w:val="24"/>
        </w:rPr>
      </w:pPr>
      <w:r w:rsidRPr="00140F94">
        <w:rPr>
          <w:rFonts w:asciiTheme="minorHAnsi" w:hAnsiTheme="minorHAnsi" w:cstheme="minorHAnsi"/>
          <w:b/>
          <w:bCs/>
          <w:color w:val="004987"/>
          <w:sz w:val="24"/>
          <w:szCs w:val="24"/>
        </w:rPr>
        <w:t>Coding and/or Categorization</w:t>
      </w:r>
    </w:p>
    <w:p w14:paraId="3A89EA16" w14:textId="77777777" w:rsidR="00B22B82" w:rsidRPr="00140F94" w:rsidRDefault="00B22B82" w:rsidP="00B75D78">
      <w:pPr>
        <w:pStyle w:val="BodyText"/>
        <w:numPr>
          <w:ilvl w:val="0"/>
          <w:numId w:val="3"/>
        </w:numPr>
        <w:rPr>
          <w:rFonts w:asciiTheme="minorHAnsi" w:hAnsiTheme="minorHAnsi" w:cstheme="minorHAnsi"/>
          <w:sz w:val="24"/>
          <w:szCs w:val="24"/>
          <w:lang w:val="en-CA"/>
        </w:rPr>
      </w:pPr>
      <w:r w:rsidRPr="00A9337E">
        <w:rPr>
          <w:rFonts w:asciiTheme="minorHAnsi" w:hAnsiTheme="minorHAnsi" w:cstheme="minorHAnsi"/>
          <w:b/>
          <w:bCs/>
          <w:sz w:val="24"/>
          <w:szCs w:val="24"/>
          <w:lang w:val="en-CA"/>
        </w:rPr>
        <w:t>Order Priority</w:t>
      </w:r>
      <w:r w:rsidRPr="00A9337E">
        <w:rPr>
          <w:rFonts w:asciiTheme="minorHAnsi" w:hAnsiTheme="minorHAnsi" w:cstheme="minorHAnsi"/>
          <w:sz w:val="24"/>
          <w:szCs w:val="24"/>
          <w:lang w:val="en-CA"/>
        </w:rPr>
        <w:t xml:space="preserve"> was encoded as a numerical variable (High = 3, Medium = 2, Low = 1) to help in future analysis. This encoding can help correlate priority with profitability or sales trends in the dataset.</w:t>
      </w:r>
    </w:p>
    <w:p w14:paraId="63EC6270" w14:textId="26F26A20" w:rsidR="00140F94" w:rsidRPr="00140F94" w:rsidRDefault="00140F94" w:rsidP="00B75D78">
      <w:pPr>
        <w:pStyle w:val="NormalWeb"/>
        <w:numPr>
          <w:ilvl w:val="0"/>
          <w:numId w:val="3"/>
        </w:numPr>
        <w:rPr>
          <w:rFonts w:asciiTheme="minorHAnsi" w:hAnsiTheme="minorHAnsi" w:cstheme="minorHAnsi"/>
        </w:rPr>
      </w:pPr>
      <w:r w:rsidRPr="00140F94">
        <w:rPr>
          <w:rStyle w:val="Strong"/>
          <w:rFonts w:asciiTheme="minorHAnsi" w:hAnsiTheme="minorHAnsi" w:cstheme="minorHAnsi"/>
        </w:rPr>
        <w:t>Item Type</w:t>
      </w:r>
      <w:r w:rsidRPr="00140F94">
        <w:rPr>
          <w:rFonts w:asciiTheme="minorHAnsi" w:hAnsiTheme="minorHAnsi" w:cstheme="minorHAnsi"/>
        </w:rPr>
        <w:t xml:space="preserve"> was encoded as a numerical variable to facilitate easier analysis of different product categories. Each item type was assigned a unique number (e.g., Cosmetics = 1, Vegetables = 2, Baby Food = 3, etc.). This encoding allows for comparisons between different item categories and their impact on metrics like total revenue and total profit.</w:t>
      </w:r>
    </w:p>
    <w:p w14:paraId="36A94CAD" w14:textId="503296C8" w:rsidR="00140F94" w:rsidRPr="004E5CD7" w:rsidRDefault="00140F94" w:rsidP="004E5CD7">
      <w:pPr>
        <w:pStyle w:val="NormalWeb"/>
        <w:numPr>
          <w:ilvl w:val="0"/>
          <w:numId w:val="3"/>
        </w:numPr>
        <w:rPr>
          <w:rFonts w:asciiTheme="minorHAnsi" w:hAnsiTheme="minorHAnsi" w:cstheme="minorHAnsi"/>
        </w:rPr>
      </w:pPr>
      <w:r w:rsidRPr="00140F94">
        <w:rPr>
          <w:rStyle w:val="Strong"/>
          <w:rFonts w:asciiTheme="minorHAnsi" w:hAnsiTheme="minorHAnsi" w:cstheme="minorHAnsi"/>
        </w:rPr>
        <w:t>Sales Channel</w:t>
      </w:r>
      <w:r w:rsidRPr="00140F94">
        <w:rPr>
          <w:rFonts w:asciiTheme="minorHAnsi" w:hAnsiTheme="minorHAnsi" w:cstheme="minorHAnsi"/>
        </w:rPr>
        <w:t xml:space="preserve"> was also encoded as a numerical variable (Online = 1, Offline = 2) to simplify the analysis of sales performance across different sales channels. This encoding will help correlate sales channel type with other variables such as units sold, total profit, and region-specific sales performance.</w:t>
      </w:r>
    </w:p>
    <w:p w14:paraId="32F3D2DB" w14:textId="77777777" w:rsidR="00693D4A" w:rsidRPr="00140F94" w:rsidRDefault="00693D4A" w:rsidP="00693D4A">
      <w:pPr>
        <w:pStyle w:val="BodyText"/>
        <w:ind w:left="0" w:firstLine="0"/>
        <w:rPr>
          <w:rFonts w:asciiTheme="minorHAnsi" w:hAnsiTheme="minorHAnsi" w:cstheme="minorHAnsi"/>
          <w:sz w:val="24"/>
          <w:szCs w:val="24"/>
        </w:rPr>
      </w:pPr>
    </w:p>
    <w:p w14:paraId="5447405E" w14:textId="58431C20" w:rsidR="00D85DC0" w:rsidRPr="00140F94" w:rsidRDefault="00D85DC0" w:rsidP="00D85DC0">
      <w:pPr>
        <w:pStyle w:val="Heading1"/>
        <w:numPr>
          <w:ilvl w:val="0"/>
          <w:numId w:val="0"/>
        </w:numPr>
        <w:spacing w:before="120"/>
        <w:rPr>
          <w:rFonts w:asciiTheme="minorHAnsi" w:hAnsiTheme="minorHAnsi" w:cstheme="minorHAnsi"/>
          <w:b/>
          <w:bCs/>
          <w:color w:val="004987"/>
          <w:sz w:val="24"/>
          <w:szCs w:val="24"/>
        </w:rPr>
      </w:pPr>
      <w:r w:rsidRPr="00140F94">
        <w:rPr>
          <w:rFonts w:asciiTheme="minorHAnsi" w:hAnsiTheme="minorHAnsi" w:cstheme="minorHAnsi"/>
          <w:b/>
          <w:bCs/>
          <w:color w:val="004987"/>
          <w:sz w:val="24"/>
          <w:szCs w:val="24"/>
        </w:rPr>
        <w:t>FINER Research Questions</w:t>
      </w:r>
    </w:p>
    <w:p w14:paraId="48CAA695" w14:textId="7F3866B9" w:rsidR="00300CC6" w:rsidRPr="00300CC6" w:rsidRDefault="00B22B82" w:rsidP="00B75D78">
      <w:pPr>
        <w:pStyle w:val="BodyText"/>
        <w:numPr>
          <w:ilvl w:val="0"/>
          <w:numId w:val="2"/>
        </w:numPr>
        <w:rPr>
          <w:rFonts w:asciiTheme="minorHAnsi" w:hAnsiTheme="minorHAnsi" w:cstheme="minorHAnsi"/>
          <w:sz w:val="24"/>
          <w:szCs w:val="24"/>
          <w:lang w:val="en-CA"/>
        </w:rPr>
      </w:pPr>
      <w:r w:rsidRPr="00140F94">
        <w:rPr>
          <w:rFonts w:asciiTheme="minorHAnsi" w:hAnsiTheme="minorHAnsi" w:cstheme="minorHAnsi"/>
          <w:b/>
          <w:bCs/>
          <w:sz w:val="24"/>
          <w:szCs w:val="24"/>
          <w:lang w:val="en-CA"/>
        </w:rPr>
        <w:t>Broad Question</w:t>
      </w:r>
      <w:r w:rsidRPr="00140F94">
        <w:rPr>
          <w:rFonts w:asciiTheme="minorHAnsi" w:hAnsiTheme="minorHAnsi" w:cstheme="minorHAnsi"/>
          <w:sz w:val="24"/>
          <w:szCs w:val="24"/>
          <w:lang w:val="en-CA"/>
        </w:rPr>
        <w:t xml:space="preserve">: </w:t>
      </w:r>
      <w:r w:rsidR="00D96310" w:rsidRPr="00D96310">
        <w:rPr>
          <w:rFonts w:asciiTheme="minorHAnsi" w:hAnsiTheme="minorHAnsi" w:cstheme="minorHAnsi"/>
          <w:sz w:val="24"/>
          <w:szCs w:val="24"/>
        </w:rPr>
        <w:t>How do the top-performing product categories contribute to overall revenue, and how do their sales trends fluctuate throughout the year?</w:t>
      </w:r>
    </w:p>
    <w:p w14:paraId="711C2518" w14:textId="739F7EA6" w:rsidR="00B22B82" w:rsidRDefault="00B22B82" w:rsidP="00B75D78">
      <w:pPr>
        <w:pStyle w:val="BodyText"/>
        <w:numPr>
          <w:ilvl w:val="0"/>
          <w:numId w:val="2"/>
        </w:numPr>
        <w:rPr>
          <w:rFonts w:asciiTheme="minorHAnsi" w:hAnsiTheme="minorHAnsi" w:cstheme="minorHAnsi"/>
          <w:sz w:val="24"/>
          <w:szCs w:val="24"/>
          <w:lang w:val="en-CA"/>
        </w:rPr>
      </w:pPr>
      <w:r w:rsidRPr="00B22B82">
        <w:rPr>
          <w:rFonts w:asciiTheme="minorHAnsi" w:hAnsiTheme="minorHAnsi" w:cstheme="minorHAnsi"/>
          <w:b/>
          <w:bCs/>
          <w:sz w:val="24"/>
          <w:szCs w:val="24"/>
          <w:lang w:val="en-CA"/>
        </w:rPr>
        <w:t>Supporting Question</w:t>
      </w:r>
      <w:r w:rsidRPr="00B22B82">
        <w:rPr>
          <w:rFonts w:asciiTheme="minorHAnsi" w:hAnsiTheme="minorHAnsi" w:cstheme="minorHAnsi"/>
          <w:sz w:val="24"/>
          <w:szCs w:val="24"/>
          <w:lang w:val="en-CA"/>
        </w:rPr>
        <w:t>: Is there a correlation between the number of units sold and the profit margin?</w:t>
      </w:r>
    </w:p>
    <w:p w14:paraId="16911D02" w14:textId="0DFC8099" w:rsidR="00C344CF" w:rsidRPr="00B22B82" w:rsidRDefault="00C344CF" w:rsidP="00B75D78">
      <w:pPr>
        <w:pStyle w:val="BodyText"/>
        <w:numPr>
          <w:ilvl w:val="0"/>
          <w:numId w:val="2"/>
        </w:numPr>
        <w:rPr>
          <w:rFonts w:asciiTheme="minorHAnsi" w:hAnsiTheme="minorHAnsi" w:cstheme="minorHAnsi"/>
          <w:sz w:val="24"/>
          <w:szCs w:val="24"/>
          <w:lang w:val="en-CA"/>
        </w:rPr>
      </w:pPr>
      <w:r w:rsidRPr="00B22B82">
        <w:rPr>
          <w:rFonts w:asciiTheme="minorHAnsi" w:hAnsiTheme="minorHAnsi" w:cstheme="minorHAnsi"/>
          <w:b/>
          <w:bCs/>
          <w:sz w:val="24"/>
          <w:szCs w:val="24"/>
          <w:lang w:val="en-CA"/>
        </w:rPr>
        <w:t>Supporting Question</w:t>
      </w:r>
      <w:r w:rsidRPr="00B22B82">
        <w:rPr>
          <w:rFonts w:asciiTheme="minorHAnsi" w:hAnsiTheme="minorHAnsi" w:cstheme="minorHAnsi"/>
          <w:sz w:val="24"/>
          <w:szCs w:val="24"/>
          <w:lang w:val="en-CA"/>
        </w:rPr>
        <w:t xml:space="preserve">: </w:t>
      </w:r>
      <w:r w:rsidRPr="00C344CF">
        <w:rPr>
          <w:rFonts w:asciiTheme="minorHAnsi" w:hAnsiTheme="minorHAnsi" w:cstheme="minorHAnsi"/>
          <w:sz w:val="24"/>
          <w:szCs w:val="24"/>
          <w:lang w:val="en-CA"/>
        </w:rPr>
        <w:t>How does the revenue contribution of each top product category compare to others over monthly and quarterly periods?</w:t>
      </w:r>
    </w:p>
    <w:p w14:paraId="2C53D4E8" w14:textId="30FD1296" w:rsidR="00D85DC0" w:rsidRPr="00EB448B" w:rsidRDefault="00B22B82" w:rsidP="00B75D78">
      <w:pPr>
        <w:pStyle w:val="BodyText"/>
        <w:numPr>
          <w:ilvl w:val="0"/>
          <w:numId w:val="2"/>
        </w:numPr>
        <w:rPr>
          <w:rFonts w:asciiTheme="minorHAnsi" w:hAnsiTheme="minorHAnsi" w:cstheme="minorHAnsi"/>
          <w:sz w:val="24"/>
          <w:szCs w:val="24"/>
        </w:rPr>
      </w:pPr>
      <w:r w:rsidRPr="00140F94">
        <w:rPr>
          <w:rFonts w:asciiTheme="minorHAnsi" w:hAnsiTheme="minorHAnsi" w:cstheme="minorHAnsi"/>
          <w:b/>
          <w:bCs/>
          <w:sz w:val="24"/>
          <w:szCs w:val="24"/>
          <w:lang w:val="en-CA"/>
        </w:rPr>
        <w:t>Supporting Question</w:t>
      </w:r>
      <w:r w:rsidRPr="00140F94">
        <w:rPr>
          <w:rFonts w:asciiTheme="minorHAnsi" w:hAnsiTheme="minorHAnsi" w:cstheme="minorHAnsi"/>
          <w:sz w:val="24"/>
          <w:szCs w:val="24"/>
          <w:lang w:val="en-CA"/>
        </w:rPr>
        <w:t>: How does the sales performance of different item types vary across different regions?</w:t>
      </w:r>
    </w:p>
    <w:p w14:paraId="3578228F" w14:textId="2E9C0E84" w:rsidR="00EB448B" w:rsidRPr="00140F94" w:rsidRDefault="00EB448B" w:rsidP="00B75D78">
      <w:pPr>
        <w:pStyle w:val="BodyText"/>
        <w:numPr>
          <w:ilvl w:val="0"/>
          <w:numId w:val="2"/>
        </w:numPr>
        <w:rPr>
          <w:rFonts w:asciiTheme="minorHAnsi" w:hAnsiTheme="minorHAnsi" w:cstheme="minorHAnsi"/>
          <w:sz w:val="24"/>
          <w:szCs w:val="24"/>
        </w:rPr>
      </w:pPr>
      <w:r w:rsidRPr="00140F94">
        <w:rPr>
          <w:rFonts w:asciiTheme="minorHAnsi" w:hAnsiTheme="minorHAnsi" w:cstheme="minorHAnsi"/>
          <w:b/>
          <w:bCs/>
          <w:sz w:val="24"/>
          <w:szCs w:val="24"/>
          <w:lang w:val="en-CA"/>
        </w:rPr>
        <w:t>Supporting Question</w:t>
      </w:r>
      <w:r w:rsidRPr="00140F94">
        <w:rPr>
          <w:rFonts w:asciiTheme="minorHAnsi" w:hAnsiTheme="minorHAnsi" w:cstheme="minorHAnsi"/>
          <w:sz w:val="24"/>
          <w:szCs w:val="24"/>
          <w:lang w:val="en-CA"/>
        </w:rPr>
        <w:t>:</w:t>
      </w:r>
      <w:r>
        <w:rPr>
          <w:rFonts w:asciiTheme="minorHAnsi" w:hAnsiTheme="minorHAnsi" w:cstheme="minorHAnsi"/>
          <w:sz w:val="24"/>
          <w:szCs w:val="24"/>
          <w:lang w:val="en-CA"/>
        </w:rPr>
        <w:t xml:space="preserve"> </w:t>
      </w:r>
      <w:r w:rsidRPr="00EB448B">
        <w:rPr>
          <w:rFonts w:asciiTheme="minorHAnsi" w:hAnsiTheme="minorHAnsi" w:cstheme="minorHAnsi"/>
          <w:sz w:val="24"/>
          <w:szCs w:val="24"/>
        </w:rPr>
        <w:t>What factors drive peaks in sales for the top-performing product categories across different seasons?</w:t>
      </w:r>
    </w:p>
    <w:p w14:paraId="271B8C65" w14:textId="77777777" w:rsidR="00D85DC0" w:rsidRPr="00140F94" w:rsidRDefault="00D85DC0" w:rsidP="00D85DC0">
      <w:pPr>
        <w:pStyle w:val="BodyText"/>
        <w:ind w:left="0" w:firstLine="0"/>
        <w:rPr>
          <w:rFonts w:asciiTheme="minorHAnsi" w:hAnsiTheme="minorHAnsi" w:cstheme="minorHAnsi"/>
          <w:sz w:val="24"/>
          <w:szCs w:val="24"/>
        </w:rPr>
      </w:pPr>
    </w:p>
    <w:p w14:paraId="0B9D304C" w14:textId="398664B8" w:rsidR="00D000A0" w:rsidRPr="00140F94" w:rsidRDefault="00D000A0" w:rsidP="00D000A0">
      <w:pPr>
        <w:pStyle w:val="Heading1"/>
        <w:numPr>
          <w:ilvl w:val="0"/>
          <w:numId w:val="0"/>
        </w:numPr>
        <w:spacing w:before="120"/>
        <w:rPr>
          <w:rFonts w:asciiTheme="minorHAnsi" w:hAnsiTheme="minorHAnsi" w:cstheme="minorHAnsi"/>
          <w:b/>
          <w:bCs/>
          <w:color w:val="004987"/>
          <w:sz w:val="24"/>
          <w:szCs w:val="24"/>
        </w:rPr>
      </w:pPr>
      <w:r w:rsidRPr="00140F94">
        <w:rPr>
          <w:rFonts w:asciiTheme="minorHAnsi" w:hAnsiTheme="minorHAnsi" w:cstheme="minorHAnsi"/>
          <w:b/>
          <w:bCs/>
          <w:color w:val="004987"/>
          <w:sz w:val="24"/>
          <w:szCs w:val="24"/>
        </w:rPr>
        <w:t>Tracking</w:t>
      </w:r>
    </w:p>
    <w:p w14:paraId="48598C4E" w14:textId="77777777" w:rsidR="00B22B82" w:rsidRPr="00140F94" w:rsidRDefault="00B22B82" w:rsidP="00D000A0">
      <w:pPr>
        <w:pStyle w:val="BodyText"/>
        <w:ind w:left="0" w:firstLine="0"/>
        <w:rPr>
          <w:rFonts w:asciiTheme="minorHAnsi" w:hAnsiTheme="minorHAnsi" w:cstheme="minorHAnsi"/>
          <w:sz w:val="24"/>
          <w:szCs w:val="24"/>
        </w:rPr>
      </w:pPr>
    </w:p>
    <w:p w14:paraId="4C551F5A" w14:textId="4BFB172B" w:rsidR="000C34E8" w:rsidRPr="000C34E8" w:rsidRDefault="000C34E8" w:rsidP="00BD1A65">
      <w:pPr>
        <w:pStyle w:val="BodyText"/>
        <w:numPr>
          <w:ilvl w:val="0"/>
          <w:numId w:val="30"/>
        </w:numPr>
        <w:rPr>
          <w:rFonts w:cstheme="minorHAnsi"/>
          <w:sz w:val="24"/>
          <w:szCs w:val="24"/>
          <w:lang w:val="en-CA"/>
        </w:rPr>
      </w:pPr>
      <w:r w:rsidRPr="000C34E8">
        <w:rPr>
          <w:rFonts w:cstheme="minorHAnsi"/>
          <w:b/>
          <w:bCs/>
          <w:sz w:val="24"/>
          <w:szCs w:val="24"/>
          <w:lang w:val="en-CA"/>
        </w:rPr>
        <w:t>Steps Taken:</w:t>
      </w:r>
    </w:p>
    <w:p w14:paraId="78A09470" w14:textId="77777777" w:rsidR="000C34E8" w:rsidRPr="000C34E8" w:rsidRDefault="000C34E8" w:rsidP="00BD1A65">
      <w:pPr>
        <w:pStyle w:val="BodyText"/>
        <w:numPr>
          <w:ilvl w:val="0"/>
          <w:numId w:val="27"/>
        </w:numPr>
        <w:rPr>
          <w:rFonts w:cstheme="minorHAnsi"/>
          <w:sz w:val="24"/>
          <w:szCs w:val="24"/>
          <w:lang w:val="en-CA"/>
        </w:rPr>
      </w:pPr>
      <w:r w:rsidRPr="000C34E8">
        <w:rPr>
          <w:rFonts w:cstheme="minorHAnsi"/>
          <w:sz w:val="24"/>
          <w:szCs w:val="24"/>
          <w:lang w:val="en-CA"/>
        </w:rPr>
        <w:t>Performed univariate analysis on key numerical variables (</w:t>
      </w:r>
      <w:r w:rsidRPr="000C34E8">
        <w:rPr>
          <w:rFonts w:cstheme="minorHAnsi"/>
          <w:b/>
          <w:bCs/>
          <w:sz w:val="24"/>
          <w:szCs w:val="24"/>
          <w:lang w:val="en-CA"/>
        </w:rPr>
        <w:t>Units Sold, Unit Price, Unit Cost, Total Revenue, Total Cost, Total Profit, Unit Margin</w:t>
      </w:r>
      <w:r w:rsidRPr="000C34E8">
        <w:rPr>
          <w:rFonts w:cstheme="minorHAnsi"/>
          <w:sz w:val="24"/>
          <w:szCs w:val="24"/>
          <w:lang w:val="en-CA"/>
        </w:rPr>
        <w:t>).</w:t>
      </w:r>
    </w:p>
    <w:p w14:paraId="436B773C" w14:textId="77777777" w:rsidR="000C34E8" w:rsidRPr="000C34E8" w:rsidRDefault="000C34E8" w:rsidP="00BD1A65">
      <w:pPr>
        <w:pStyle w:val="BodyText"/>
        <w:numPr>
          <w:ilvl w:val="0"/>
          <w:numId w:val="29"/>
        </w:numPr>
        <w:rPr>
          <w:rFonts w:cstheme="minorHAnsi"/>
          <w:sz w:val="24"/>
          <w:szCs w:val="24"/>
          <w:lang w:val="en-CA"/>
        </w:rPr>
      </w:pPr>
      <w:r w:rsidRPr="000C34E8">
        <w:rPr>
          <w:rFonts w:cstheme="minorHAnsi"/>
          <w:sz w:val="24"/>
          <w:szCs w:val="24"/>
          <w:lang w:val="en-CA"/>
        </w:rPr>
        <w:t>Used box plots and histograms to identify potential outliers and understand data distribution.</w:t>
      </w:r>
    </w:p>
    <w:p w14:paraId="0CCA1E07" w14:textId="77777777" w:rsidR="000C34E8" w:rsidRPr="000C34E8" w:rsidRDefault="000C34E8" w:rsidP="00BD1A65">
      <w:pPr>
        <w:pStyle w:val="BodyText"/>
        <w:numPr>
          <w:ilvl w:val="0"/>
          <w:numId w:val="29"/>
        </w:numPr>
        <w:rPr>
          <w:rFonts w:cstheme="minorHAnsi"/>
          <w:sz w:val="24"/>
          <w:szCs w:val="24"/>
          <w:lang w:val="en-CA"/>
        </w:rPr>
      </w:pPr>
      <w:r w:rsidRPr="000C34E8">
        <w:rPr>
          <w:rFonts w:cstheme="minorHAnsi"/>
          <w:sz w:val="24"/>
          <w:szCs w:val="24"/>
          <w:lang w:val="en-CA"/>
        </w:rPr>
        <w:t>Cleaned data to remove inconsistencies, ensuring accuracy in analysis.</w:t>
      </w:r>
    </w:p>
    <w:p w14:paraId="40EEB53B" w14:textId="77777777" w:rsidR="000C34E8" w:rsidRPr="000C34E8" w:rsidRDefault="000C34E8" w:rsidP="00BD1A65">
      <w:pPr>
        <w:pStyle w:val="BodyText"/>
        <w:numPr>
          <w:ilvl w:val="0"/>
          <w:numId w:val="29"/>
        </w:numPr>
        <w:rPr>
          <w:rFonts w:cstheme="minorHAnsi"/>
          <w:sz w:val="24"/>
          <w:szCs w:val="24"/>
          <w:lang w:val="en-CA"/>
        </w:rPr>
      </w:pPr>
      <w:r w:rsidRPr="000C34E8">
        <w:rPr>
          <w:rFonts w:cstheme="minorHAnsi"/>
          <w:sz w:val="24"/>
          <w:szCs w:val="24"/>
          <w:lang w:val="en-CA"/>
        </w:rPr>
        <w:t>Encoded categorical variables (</w:t>
      </w:r>
      <w:r w:rsidRPr="000C34E8">
        <w:rPr>
          <w:rFonts w:cstheme="minorHAnsi"/>
          <w:b/>
          <w:bCs/>
          <w:sz w:val="24"/>
          <w:szCs w:val="24"/>
          <w:lang w:val="en-CA"/>
        </w:rPr>
        <w:t>Item Type, Order Priority, Sales Channel</w:t>
      </w:r>
      <w:r w:rsidRPr="000C34E8">
        <w:rPr>
          <w:rFonts w:cstheme="minorHAnsi"/>
          <w:sz w:val="24"/>
          <w:szCs w:val="24"/>
          <w:lang w:val="en-CA"/>
        </w:rPr>
        <w:t>) for ease of correlation and visualization.</w:t>
      </w:r>
    </w:p>
    <w:p w14:paraId="20AB653D" w14:textId="77777777" w:rsidR="000C34E8" w:rsidRPr="000C34E8" w:rsidRDefault="000C34E8" w:rsidP="00BD1A65">
      <w:pPr>
        <w:pStyle w:val="BodyText"/>
        <w:numPr>
          <w:ilvl w:val="0"/>
          <w:numId w:val="29"/>
        </w:numPr>
        <w:rPr>
          <w:rFonts w:cstheme="minorHAnsi"/>
          <w:sz w:val="24"/>
          <w:szCs w:val="24"/>
          <w:lang w:val="en-CA"/>
        </w:rPr>
      </w:pPr>
      <w:r w:rsidRPr="000C34E8">
        <w:rPr>
          <w:rFonts w:cstheme="minorHAnsi"/>
          <w:sz w:val="24"/>
          <w:szCs w:val="24"/>
          <w:lang w:val="en-CA"/>
        </w:rPr>
        <w:t xml:space="preserve">Visualized categorical and numerical distributions with </w:t>
      </w:r>
      <w:r w:rsidRPr="000C34E8">
        <w:rPr>
          <w:rFonts w:cstheme="minorHAnsi"/>
          <w:b/>
          <w:bCs/>
          <w:sz w:val="24"/>
          <w:szCs w:val="24"/>
          <w:lang w:val="en-CA"/>
        </w:rPr>
        <w:t>pie charts, bar graphs, and histograms</w:t>
      </w:r>
      <w:r w:rsidRPr="000C34E8">
        <w:rPr>
          <w:rFonts w:cstheme="minorHAnsi"/>
          <w:sz w:val="24"/>
          <w:szCs w:val="24"/>
          <w:lang w:val="en-CA"/>
        </w:rPr>
        <w:t>.</w:t>
      </w:r>
    </w:p>
    <w:p w14:paraId="6A578F9A" w14:textId="796D5342" w:rsidR="000C34E8" w:rsidRPr="000C34E8" w:rsidRDefault="000C34E8" w:rsidP="00BD1A65">
      <w:pPr>
        <w:pStyle w:val="BodyText"/>
        <w:numPr>
          <w:ilvl w:val="0"/>
          <w:numId w:val="30"/>
        </w:numPr>
        <w:rPr>
          <w:rFonts w:cstheme="minorHAnsi"/>
          <w:sz w:val="24"/>
          <w:szCs w:val="24"/>
          <w:lang w:val="en-CA"/>
        </w:rPr>
      </w:pPr>
      <w:r w:rsidRPr="000C34E8">
        <w:rPr>
          <w:rFonts w:cstheme="minorHAnsi"/>
          <w:b/>
          <w:bCs/>
          <w:sz w:val="24"/>
          <w:szCs w:val="24"/>
          <w:lang w:val="en-CA"/>
        </w:rPr>
        <w:t>Assumptions:</w:t>
      </w:r>
    </w:p>
    <w:p w14:paraId="3C2CFADC" w14:textId="77777777" w:rsidR="000C34E8" w:rsidRPr="000C34E8" w:rsidRDefault="000C34E8" w:rsidP="00BD1A65">
      <w:pPr>
        <w:pStyle w:val="BodyText"/>
        <w:numPr>
          <w:ilvl w:val="0"/>
          <w:numId w:val="31"/>
        </w:numPr>
        <w:rPr>
          <w:rFonts w:cstheme="minorHAnsi"/>
          <w:sz w:val="24"/>
          <w:szCs w:val="24"/>
          <w:lang w:val="en-CA"/>
        </w:rPr>
      </w:pPr>
      <w:r w:rsidRPr="000C34E8">
        <w:rPr>
          <w:rFonts w:cstheme="minorHAnsi"/>
          <w:sz w:val="24"/>
          <w:szCs w:val="24"/>
          <w:lang w:val="en-CA"/>
        </w:rPr>
        <w:t>Data represents a synthetic sample, not a complete population.</w:t>
      </w:r>
    </w:p>
    <w:p w14:paraId="24A0A3B0" w14:textId="77777777" w:rsidR="000C34E8" w:rsidRPr="000C34E8" w:rsidRDefault="000C34E8" w:rsidP="00BD1A65">
      <w:pPr>
        <w:pStyle w:val="BodyText"/>
        <w:numPr>
          <w:ilvl w:val="0"/>
          <w:numId w:val="31"/>
        </w:numPr>
        <w:rPr>
          <w:rFonts w:cstheme="minorHAnsi"/>
          <w:sz w:val="24"/>
          <w:szCs w:val="24"/>
          <w:lang w:val="en-CA"/>
        </w:rPr>
      </w:pPr>
      <w:r w:rsidRPr="000C34E8">
        <w:rPr>
          <w:rFonts w:cstheme="minorHAnsi"/>
          <w:sz w:val="24"/>
          <w:szCs w:val="24"/>
          <w:lang w:val="en-CA"/>
        </w:rPr>
        <w:t>Financial metrics are consistently recorded in the same currency.</w:t>
      </w:r>
    </w:p>
    <w:p w14:paraId="41B461A4" w14:textId="77777777" w:rsidR="000C34E8" w:rsidRPr="000C34E8" w:rsidRDefault="000C34E8" w:rsidP="00BD1A65">
      <w:pPr>
        <w:pStyle w:val="BodyText"/>
        <w:numPr>
          <w:ilvl w:val="0"/>
          <w:numId w:val="31"/>
        </w:numPr>
        <w:rPr>
          <w:rFonts w:cstheme="minorHAnsi"/>
          <w:sz w:val="24"/>
          <w:szCs w:val="24"/>
          <w:lang w:val="en-CA"/>
        </w:rPr>
      </w:pPr>
      <w:r w:rsidRPr="000C34E8">
        <w:rPr>
          <w:rFonts w:cstheme="minorHAnsi"/>
          <w:sz w:val="24"/>
          <w:szCs w:val="24"/>
          <w:lang w:val="en-CA"/>
        </w:rPr>
        <w:t>Encoded variables accurately reflect their original meaning for comparison.</w:t>
      </w:r>
    </w:p>
    <w:p w14:paraId="4012AE17" w14:textId="3F895F1C" w:rsidR="000C34E8" w:rsidRPr="000C34E8" w:rsidRDefault="000C34E8" w:rsidP="00BD1A65">
      <w:pPr>
        <w:pStyle w:val="BodyText"/>
        <w:numPr>
          <w:ilvl w:val="0"/>
          <w:numId w:val="30"/>
        </w:numPr>
        <w:rPr>
          <w:rFonts w:cstheme="minorHAnsi"/>
          <w:sz w:val="24"/>
          <w:szCs w:val="24"/>
          <w:lang w:val="en-CA"/>
        </w:rPr>
      </w:pPr>
      <w:r w:rsidRPr="000C34E8">
        <w:rPr>
          <w:rFonts w:cstheme="minorHAnsi"/>
          <w:b/>
          <w:bCs/>
          <w:sz w:val="24"/>
          <w:szCs w:val="24"/>
          <w:lang w:val="en-CA"/>
        </w:rPr>
        <w:t>Challenges and Resolutions:</w:t>
      </w:r>
    </w:p>
    <w:p w14:paraId="27AD7635" w14:textId="77777777" w:rsidR="000C34E8" w:rsidRPr="000C34E8" w:rsidRDefault="000C34E8" w:rsidP="00BD1A65">
      <w:pPr>
        <w:pStyle w:val="BodyText"/>
        <w:numPr>
          <w:ilvl w:val="0"/>
          <w:numId w:val="32"/>
        </w:numPr>
        <w:rPr>
          <w:rFonts w:cstheme="minorHAnsi"/>
          <w:sz w:val="24"/>
          <w:szCs w:val="24"/>
          <w:lang w:val="en-CA"/>
        </w:rPr>
      </w:pPr>
      <w:r w:rsidRPr="000C34E8">
        <w:rPr>
          <w:rFonts w:cstheme="minorHAnsi"/>
          <w:b/>
          <w:bCs/>
          <w:sz w:val="24"/>
          <w:szCs w:val="24"/>
          <w:lang w:val="en-CA"/>
        </w:rPr>
        <w:t>Incorrect ranges in visualizations:</w:t>
      </w:r>
      <w:r w:rsidRPr="000C34E8">
        <w:rPr>
          <w:rFonts w:cstheme="minorHAnsi"/>
          <w:sz w:val="24"/>
          <w:szCs w:val="24"/>
          <w:lang w:val="en-CA"/>
        </w:rPr>
        <w:t xml:space="preserve"> Recalculated bin ranges and reformatted numerical data.</w:t>
      </w:r>
    </w:p>
    <w:p w14:paraId="449C9E87" w14:textId="77777777" w:rsidR="000C34E8" w:rsidRPr="000C34E8" w:rsidRDefault="000C34E8" w:rsidP="00BD1A65">
      <w:pPr>
        <w:pStyle w:val="BodyText"/>
        <w:numPr>
          <w:ilvl w:val="0"/>
          <w:numId w:val="32"/>
        </w:numPr>
        <w:rPr>
          <w:rFonts w:cstheme="minorHAnsi"/>
          <w:sz w:val="24"/>
          <w:szCs w:val="24"/>
          <w:lang w:val="en-CA"/>
        </w:rPr>
      </w:pPr>
      <w:r w:rsidRPr="000C34E8">
        <w:rPr>
          <w:rFonts w:cstheme="minorHAnsi"/>
          <w:b/>
          <w:bCs/>
          <w:sz w:val="24"/>
          <w:szCs w:val="24"/>
          <w:lang w:val="en-CA"/>
        </w:rPr>
        <w:t>Outlier identification:</w:t>
      </w:r>
      <w:r w:rsidRPr="000C34E8">
        <w:rPr>
          <w:rFonts w:cstheme="minorHAnsi"/>
          <w:sz w:val="24"/>
          <w:szCs w:val="24"/>
          <w:lang w:val="en-CA"/>
        </w:rPr>
        <w:t xml:space="preserve"> Combined box plots and statistical methods like Z-scores and IQR thresholds to flag anomalies.</w:t>
      </w:r>
    </w:p>
    <w:p w14:paraId="477A81A0" w14:textId="77777777" w:rsidR="000C34E8" w:rsidRPr="000C34E8" w:rsidRDefault="000C34E8" w:rsidP="00BD1A65">
      <w:pPr>
        <w:pStyle w:val="BodyText"/>
        <w:numPr>
          <w:ilvl w:val="0"/>
          <w:numId w:val="32"/>
        </w:numPr>
        <w:rPr>
          <w:rFonts w:cstheme="minorHAnsi"/>
          <w:sz w:val="24"/>
          <w:szCs w:val="24"/>
          <w:lang w:val="en-CA"/>
        </w:rPr>
      </w:pPr>
      <w:r w:rsidRPr="000C34E8">
        <w:rPr>
          <w:rFonts w:cstheme="minorHAnsi"/>
          <w:b/>
          <w:bCs/>
          <w:sz w:val="24"/>
          <w:szCs w:val="24"/>
          <w:lang w:val="en-CA"/>
        </w:rPr>
        <w:t>Balancing categorical distribution:</w:t>
      </w:r>
      <w:r w:rsidRPr="000C34E8">
        <w:rPr>
          <w:rFonts w:cstheme="minorHAnsi"/>
          <w:sz w:val="24"/>
          <w:szCs w:val="24"/>
          <w:lang w:val="en-CA"/>
        </w:rPr>
        <w:t xml:space="preserve"> Used pivot tables for accurate frequency analysis and visualization.</w:t>
      </w:r>
    </w:p>
    <w:p w14:paraId="41CBB622" w14:textId="33E907C3" w:rsidR="000C34E8" w:rsidRPr="000C34E8" w:rsidRDefault="000C34E8" w:rsidP="00BD1A65">
      <w:pPr>
        <w:pStyle w:val="BodyText"/>
        <w:numPr>
          <w:ilvl w:val="0"/>
          <w:numId w:val="30"/>
        </w:numPr>
        <w:rPr>
          <w:rFonts w:cstheme="minorHAnsi"/>
          <w:sz w:val="24"/>
          <w:szCs w:val="24"/>
          <w:lang w:val="en-CA"/>
        </w:rPr>
      </w:pPr>
      <w:r w:rsidRPr="000C34E8">
        <w:rPr>
          <w:rFonts w:cstheme="minorHAnsi"/>
          <w:b/>
          <w:bCs/>
          <w:sz w:val="24"/>
          <w:szCs w:val="24"/>
          <w:lang w:val="en-CA"/>
        </w:rPr>
        <w:t>Improvements for Future Analysis:</w:t>
      </w:r>
    </w:p>
    <w:p w14:paraId="3F171C7B" w14:textId="77777777" w:rsidR="000C34E8" w:rsidRPr="000C34E8" w:rsidRDefault="000C34E8" w:rsidP="00BD1A65">
      <w:pPr>
        <w:pStyle w:val="BodyText"/>
        <w:numPr>
          <w:ilvl w:val="0"/>
          <w:numId w:val="33"/>
        </w:numPr>
        <w:rPr>
          <w:rFonts w:cstheme="minorHAnsi"/>
          <w:sz w:val="24"/>
          <w:szCs w:val="24"/>
          <w:lang w:val="en-CA"/>
        </w:rPr>
      </w:pPr>
      <w:r w:rsidRPr="000C34E8">
        <w:rPr>
          <w:rFonts w:cstheme="minorHAnsi"/>
          <w:sz w:val="24"/>
          <w:szCs w:val="24"/>
          <w:lang w:val="en-CA"/>
        </w:rPr>
        <w:t>Incorporate additional variables (e.g., customer demographics) for deeper insights.</w:t>
      </w:r>
    </w:p>
    <w:p w14:paraId="74AC6443" w14:textId="77777777" w:rsidR="000C34E8" w:rsidRPr="000C34E8" w:rsidRDefault="000C34E8" w:rsidP="00BD1A65">
      <w:pPr>
        <w:pStyle w:val="BodyText"/>
        <w:numPr>
          <w:ilvl w:val="0"/>
          <w:numId w:val="33"/>
        </w:numPr>
        <w:rPr>
          <w:rFonts w:cstheme="minorHAnsi"/>
          <w:sz w:val="24"/>
          <w:szCs w:val="24"/>
          <w:lang w:val="en-CA"/>
        </w:rPr>
      </w:pPr>
      <w:r w:rsidRPr="000C34E8">
        <w:rPr>
          <w:rFonts w:cstheme="minorHAnsi"/>
          <w:sz w:val="24"/>
          <w:szCs w:val="24"/>
          <w:lang w:val="en-CA"/>
        </w:rPr>
        <w:t>Use advanced statistical methods (e.g., regression, clustering) for enhanced outlier detection.</w:t>
      </w:r>
    </w:p>
    <w:p w14:paraId="148F466B" w14:textId="77777777" w:rsidR="000C34E8" w:rsidRPr="000C34E8" w:rsidRDefault="000C34E8" w:rsidP="00BD1A65">
      <w:pPr>
        <w:pStyle w:val="BodyText"/>
        <w:numPr>
          <w:ilvl w:val="0"/>
          <w:numId w:val="33"/>
        </w:numPr>
        <w:rPr>
          <w:rFonts w:cstheme="minorHAnsi"/>
          <w:sz w:val="24"/>
          <w:szCs w:val="24"/>
          <w:lang w:val="en-CA"/>
        </w:rPr>
      </w:pPr>
      <w:r w:rsidRPr="000C34E8">
        <w:rPr>
          <w:rFonts w:cstheme="minorHAnsi"/>
          <w:sz w:val="24"/>
          <w:szCs w:val="24"/>
          <w:lang w:val="en-CA"/>
        </w:rPr>
        <w:t>Automate data preparation and visualization steps for efficiency.</w:t>
      </w:r>
    </w:p>
    <w:p w14:paraId="26BE33D6" w14:textId="77777777" w:rsidR="00DD4878" w:rsidRPr="00140F94" w:rsidRDefault="00DD4878" w:rsidP="00DD4878">
      <w:pPr>
        <w:pStyle w:val="BodyText"/>
        <w:ind w:left="0" w:firstLine="0"/>
        <w:rPr>
          <w:rFonts w:asciiTheme="minorHAnsi" w:hAnsiTheme="minorHAnsi" w:cstheme="minorHAnsi"/>
          <w:sz w:val="24"/>
          <w:szCs w:val="24"/>
        </w:rPr>
      </w:pPr>
    </w:p>
    <w:sectPr w:rsidR="00DD4878" w:rsidRPr="00140F9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9FEA67" w14:textId="77777777" w:rsidR="007A4444" w:rsidRDefault="007A4444">
      <w:r>
        <w:separator/>
      </w:r>
    </w:p>
  </w:endnote>
  <w:endnote w:type="continuationSeparator" w:id="0">
    <w:p w14:paraId="0E171096" w14:textId="77777777" w:rsidR="007A4444" w:rsidRDefault="007A4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480AB9" w14:textId="77777777" w:rsidR="007A4444" w:rsidRDefault="007A4444">
      <w:r>
        <w:separator/>
      </w:r>
    </w:p>
  </w:footnote>
  <w:footnote w:type="continuationSeparator" w:id="0">
    <w:p w14:paraId="0A8DD8B7" w14:textId="77777777" w:rsidR="007A4444" w:rsidRDefault="007A44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D431F"/>
    <w:multiLevelType w:val="hybridMultilevel"/>
    <w:tmpl w:val="6498A062"/>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8C51539"/>
    <w:multiLevelType w:val="multilevel"/>
    <w:tmpl w:val="368879FE"/>
    <w:lvl w:ilvl="0">
      <w:start w:val="1"/>
      <w:numFmt w:val="decimal"/>
      <w:lvlText w:val="%1."/>
      <w:lvlJc w:val="left"/>
      <w:pPr>
        <w:tabs>
          <w:tab w:val="num" w:pos="644"/>
        </w:tabs>
        <w:ind w:left="644" w:hanging="360"/>
      </w:pPr>
      <w:rPr>
        <w:rFonts w:hint="default"/>
        <w:b/>
        <w:bCs/>
      </w:rPr>
    </w:lvl>
    <w:lvl w:ilvl="1">
      <w:start w:val="1"/>
      <w:numFmt w:val="decimal"/>
      <w:lvlText w:val="%2."/>
      <w:lvlJc w:val="left"/>
      <w:pPr>
        <w:ind w:left="1276" w:hanging="360"/>
      </w:pPr>
      <w:rPr>
        <w:rFonts w:hint="default"/>
        <w:b/>
        <w:bCs/>
        <w:color w:val="1F497D" w:themeColor="text2"/>
        <w:sz w:val="24"/>
      </w:rPr>
    </w:lvl>
    <w:lvl w:ilvl="2" w:tentative="1">
      <w:start w:val="1"/>
      <w:numFmt w:val="decimal"/>
      <w:lvlText w:val="%3."/>
      <w:lvlJc w:val="left"/>
      <w:pPr>
        <w:tabs>
          <w:tab w:val="num" w:pos="2084"/>
        </w:tabs>
        <w:ind w:left="2084" w:hanging="360"/>
      </w:pPr>
      <w:rPr>
        <w:rFonts w:hint="default"/>
      </w:rPr>
    </w:lvl>
    <w:lvl w:ilvl="3" w:tentative="1">
      <w:start w:val="1"/>
      <w:numFmt w:val="decimal"/>
      <w:lvlText w:val="%4."/>
      <w:lvlJc w:val="left"/>
      <w:pPr>
        <w:tabs>
          <w:tab w:val="num" w:pos="2804"/>
        </w:tabs>
        <w:ind w:left="2804" w:hanging="360"/>
      </w:pPr>
      <w:rPr>
        <w:rFonts w:hint="default"/>
      </w:rPr>
    </w:lvl>
    <w:lvl w:ilvl="4" w:tentative="1">
      <w:start w:val="1"/>
      <w:numFmt w:val="decimal"/>
      <w:lvlText w:val="%5."/>
      <w:lvlJc w:val="left"/>
      <w:pPr>
        <w:tabs>
          <w:tab w:val="num" w:pos="3524"/>
        </w:tabs>
        <w:ind w:left="3524" w:hanging="360"/>
      </w:pPr>
      <w:rPr>
        <w:rFonts w:hint="default"/>
      </w:rPr>
    </w:lvl>
    <w:lvl w:ilvl="5" w:tentative="1">
      <w:start w:val="1"/>
      <w:numFmt w:val="decimal"/>
      <w:lvlText w:val="%6."/>
      <w:lvlJc w:val="left"/>
      <w:pPr>
        <w:tabs>
          <w:tab w:val="num" w:pos="4244"/>
        </w:tabs>
        <w:ind w:left="4244" w:hanging="360"/>
      </w:pPr>
      <w:rPr>
        <w:rFonts w:hint="default"/>
      </w:rPr>
    </w:lvl>
    <w:lvl w:ilvl="6" w:tentative="1">
      <w:start w:val="1"/>
      <w:numFmt w:val="decimal"/>
      <w:lvlText w:val="%7."/>
      <w:lvlJc w:val="left"/>
      <w:pPr>
        <w:tabs>
          <w:tab w:val="num" w:pos="4964"/>
        </w:tabs>
        <w:ind w:left="4964" w:hanging="360"/>
      </w:pPr>
      <w:rPr>
        <w:rFonts w:hint="default"/>
      </w:rPr>
    </w:lvl>
    <w:lvl w:ilvl="7" w:tentative="1">
      <w:start w:val="1"/>
      <w:numFmt w:val="decimal"/>
      <w:lvlText w:val="%8."/>
      <w:lvlJc w:val="left"/>
      <w:pPr>
        <w:tabs>
          <w:tab w:val="num" w:pos="5684"/>
        </w:tabs>
        <w:ind w:left="5684" w:hanging="360"/>
      </w:pPr>
      <w:rPr>
        <w:rFonts w:hint="default"/>
      </w:rPr>
    </w:lvl>
    <w:lvl w:ilvl="8" w:tentative="1">
      <w:start w:val="1"/>
      <w:numFmt w:val="decimal"/>
      <w:lvlText w:val="%9."/>
      <w:lvlJc w:val="left"/>
      <w:pPr>
        <w:tabs>
          <w:tab w:val="num" w:pos="6404"/>
        </w:tabs>
        <w:ind w:left="6404" w:hanging="360"/>
      </w:pPr>
      <w:rPr>
        <w:rFonts w:hint="default"/>
      </w:rPr>
    </w:lvl>
  </w:abstractNum>
  <w:abstractNum w:abstractNumId="2" w15:restartNumberingAfterBreak="0">
    <w:nsid w:val="0B340D3D"/>
    <w:multiLevelType w:val="hybridMultilevel"/>
    <w:tmpl w:val="E2266776"/>
    <w:lvl w:ilvl="0" w:tplc="1009000B">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 w15:restartNumberingAfterBreak="0">
    <w:nsid w:val="0ED36802"/>
    <w:multiLevelType w:val="hybridMultilevel"/>
    <w:tmpl w:val="3A4CE4C0"/>
    <w:lvl w:ilvl="0" w:tplc="1009000B">
      <w:start w:val="1"/>
      <w:numFmt w:val="bullet"/>
      <w:lvlText w:val=""/>
      <w:lvlJc w:val="left"/>
      <w:pPr>
        <w:ind w:left="1811" w:hanging="360"/>
      </w:pPr>
      <w:rPr>
        <w:rFonts w:ascii="Wingdings" w:hAnsi="Wingdings" w:hint="default"/>
      </w:rPr>
    </w:lvl>
    <w:lvl w:ilvl="1" w:tplc="10090003" w:tentative="1">
      <w:start w:val="1"/>
      <w:numFmt w:val="bullet"/>
      <w:lvlText w:val="o"/>
      <w:lvlJc w:val="left"/>
      <w:pPr>
        <w:ind w:left="2531" w:hanging="360"/>
      </w:pPr>
      <w:rPr>
        <w:rFonts w:ascii="Courier New" w:hAnsi="Courier New" w:cs="Courier New" w:hint="default"/>
      </w:rPr>
    </w:lvl>
    <w:lvl w:ilvl="2" w:tplc="10090005" w:tentative="1">
      <w:start w:val="1"/>
      <w:numFmt w:val="bullet"/>
      <w:lvlText w:val=""/>
      <w:lvlJc w:val="left"/>
      <w:pPr>
        <w:ind w:left="3251" w:hanging="360"/>
      </w:pPr>
      <w:rPr>
        <w:rFonts w:ascii="Wingdings" w:hAnsi="Wingdings" w:hint="default"/>
      </w:rPr>
    </w:lvl>
    <w:lvl w:ilvl="3" w:tplc="10090001" w:tentative="1">
      <w:start w:val="1"/>
      <w:numFmt w:val="bullet"/>
      <w:lvlText w:val=""/>
      <w:lvlJc w:val="left"/>
      <w:pPr>
        <w:ind w:left="3971" w:hanging="360"/>
      </w:pPr>
      <w:rPr>
        <w:rFonts w:ascii="Symbol" w:hAnsi="Symbol" w:hint="default"/>
      </w:rPr>
    </w:lvl>
    <w:lvl w:ilvl="4" w:tplc="10090003" w:tentative="1">
      <w:start w:val="1"/>
      <w:numFmt w:val="bullet"/>
      <w:lvlText w:val="o"/>
      <w:lvlJc w:val="left"/>
      <w:pPr>
        <w:ind w:left="4691" w:hanging="360"/>
      </w:pPr>
      <w:rPr>
        <w:rFonts w:ascii="Courier New" w:hAnsi="Courier New" w:cs="Courier New" w:hint="default"/>
      </w:rPr>
    </w:lvl>
    <w:lvl w:ilvl="5" w:tplc="10090005" w:tentative="1">
      <w:start w:val="1"/>
      <w:numFmt w:val="bullet"/>
      <w:lvlText w:val=""/>
      <w:lvlJc w:val="left"/>
      <w:pPr>
        <w:ind w:left="5411" w:hanging="360"/>
      </w:pPr>
      <w:rPr>
        <w:rFonts w:ascii="Wingdings" w:hAnsi="Wingdings" w:hint="default"/>
      </w:rPr>
    </w:lvl>
    <w:lvl w:ilvl="6" w:tplc="10090001" w:tentative="1">
      <w:start w:val="1"/>
      <w:numFmt w:val="bullet"/>
      <w:lvlText w:val=""/>
      <w:lvlJc w:val="left"/>
      <w:pPr>
        <w:ind w:left="6131" w:hanging="360"/>
      </w:pPr>
      <w:rPr>
        <w:rFonts w:ascii="Symbol" w:hAnsi="Symbol" w:hint="default"/>
      </w:rPr>
    </w:lvl>
    <w:lvl w:ilvl="7" w:tplc="10090003" w:tentative="1">
      <w:start w:val="1"/>
      <w:numFmt w:val="bullet"/>
      <w:lvlText w:val="o"/>
      <w:lvlJc w:val="left"/>
      <w:pPr>
        <w:ind w:left="6851" w:hanging="360"/>
      </w:pPr>
      <w:rPr>
        <w:rFonts w:ascii="Courier New" w:hAnsi="Courier New" w:cs="Courier New" w:hint="default"/>
      </w:rPr>
    </w:lvl>
    <w:lvl w:ilvl="8" w:tplc="10090005" w:tentative="1">
      <w:start w:val="1"/>
      <w:numFmt w:val="bullet"/>
      <w:lvlText w:val=""/>
      <w:lvlJc w:val="left"/>
      <w:pPr>
        <w:ind w:left="7571" w:hanging="360"/>
      </w:pPr>
      <w:rPr>
        <w:rFonts w:ascii="Wingdings" w:hAnsi="Wingdings" w:hint="default"/>
      </w:rPr>
    </w:lvl>
  </w:abstractNum>
  <w:abstractNum w:abstractNumId="4" w15:restartNumberingAfterBreak="0">
    <w:nsid w:val="10F94B6D"/>
    <w:multiLevelType w:val="hybridMultilevel"/>
    <w:tmpl w:val="94503D76"/>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13CE7AAE"/>
    <w:multiLevelType w:val="hybridMultilevel"/>
    <w:tmpl w:val="6E6CA3DC"/>
    <w:lvl w:ilvl="0" w:tplc="1009000B">
      <w:start w:val="1"/>
      <w:numFmt w:val="bullet"/>
      <w:lvlText w:val=""/>
      <w:lvlJc w:val="left"/>
      <w:pPr>
        <w:ind w:left="1636" w:hanging="360"/>
      </w:pPr>
      <w:rPr>
        <w:rFonts w:ascii="Wingdings" w:hAnsi="Wingdings" w:hint="default"/>
      </w:rPr>
    </w:lvl>
    <w:lvl w:ilvl="1" w:tplc="10090003" w:tentative="1">
      <w:start w:val="1"/>
      <w:numFmt w:val="bullet"/>
      <w:lvlText w:val="o"/>
      <w:lvlJc w:val="left"/>
      <w:pPr>
        <w:ind w:left="2356" w:hanging="360"/>
      </w:pPr>
      <w:rPr>
        <w:rFonts w:ascii="Courier New" w:hAnsi="Courier New" w:cs="Courier New" w:hint="default"/>
      </w:rPr>
    </w:lvl>
    <w:lvl w:ilvl="2" w:tplc="10090005" w:tentative="1">
      <w:start w:val="1"/>
      <w:numFmt w:val="bullet"/>
      <w:lvlText w:val=""/>
      <w:lvlJc w:val="left"/>
      <w:pPr>
        <w:ind w:left="3076" w:hanging="360"/>
      </w:pPr>
      <w:rPr>
        <w:rFonts w:ascii="Wingdings" w:hAnsi="Wingdings" w:hint="default"/>
      </w:rPr>
    </w:lvl>
    <w:lvl w:ilvl="3" w:tplc="10090001" w:tentative="1">
      <w:start w:val="1"/>
      <w:numFmt w:val="bullet"/>
      <w:lvlText w:val=""/>
      <w:lvlJc w:val="left"/>
      <w:pPr>
        <w:ind w:left="3796" w:hanging="360"/>
      </w:pPr>
      <w:rPr>
        <w:rFonts w:ascii="Symbol" w:hAnsi="Symbol" w:hint="default"/>
      </w:rPr>
    </w:lvl>
    <w:lvl w:ilvl="4" w:tplc="10090003" w:tentative="1">
      <w:start w:val="1"/>
      <w:numFmt w:val="bullet"/>
      <w:lvlText w:val="o"/>
      <w:lvlJc w:val="left"/>
      <w:pPr>
        <w:ind w:left="4516" w:hanging="360"/>
      </w:pPr>
      <w:rPr>
        <w:rFonts w:ascii="Courier New" w:hAnsi="Courier New" w:cs="Courier New" w:hint="default"/>
      </w:rPr>
    </w:lvl>
    <w:lvl w:ilvl="5" w:tplc="10090005" w:tentative="1">
      <w:start w:val="1"/>
      <w:numFmt w:val="bullet"/>
      <w:lvlText w:val=""/>
      <w:lvlJc w:val="left"/>
      <w:pPr>
        <w:ind w:left="5236" w:hanging="360"/>
      </w:pPr>
      <w:rPr>
        <w:rFonts w:ascii="Wingdings" w:hAnsi="Wingdings" w:hint="default"/>
      </w:rPr>
    </w:lvl>
    <w:lvl w:ilvl="6" w:tplc="10090001" w:tentative="1">
      <w:start w:val="1"/>
      <w:numFmt w:val="bullet"/>
      <w:lvlText w:val=""/>
      <w:lvlJc w:val="left"/>
      <w:pPr>
        <w:ind w:left="5956" w:hanging="360"/>
      </w:pPr>
      <w:rPr>
        <w:rFonts w:ascii="Symbol" w:hAnsi="Symbol" w:hint="default"/>
      </w:rPr>
    </w:lvl>
    <w:lvl w:ilvl="7" w:tplc="10090003" w:tentative="1">
      <w:start w:val="1"/>
      <w:numFmt w:val="bullet"/>
      <w:lvlText w:val="o"/>
      <w:lvlJc w:val="left"/>
      <w:pPr>
        <w:ind w:left="6676" w:hanging="360"/>
      </w:pPr>
      <w:rPr>
        <w:rFonts w:ascii="Courier New" w:hAnsi="Courier New" w:cs="Courier New" w:hint="default"/>
      </w:rPr>
    </w:lvl>
    <w:lvl w:ilvl="8" w:tplc="10090005" w:tentative="1">
      <w:start w:val="1"/>
      <w:numFmt w:val="bullet"/>
      <w:lvlText w:val=""/>
      <w:lvlJc w:val="left"/>
      <w:pPr>
        <w:ind w:left="7396" w:hanging="360"/>
      </w:pPr>
      <w:rPr>
        <w:rFonts w:ascii="Wingdings" w:hAnsi="Wingdings" w:hint="default"/>
      </w:rPr>
    </w:lvl>
  </w:abstractNum>
  <w:abstractNum w:abstractNumId="6" w15:restartNumberingAfterBreak="0">
    <w:nsid w:val="16E92229"/>
    <w:multiLevelType w:val="multilevel"/>
    <w:tmpl w:val="3CA031E2"/>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1E501A5A"/>
    <w:multiLevelType w:val="hybridMultilevel"/>
    <w:tmpl w:val="B10CD0F0"/>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1EBD644E"/>
    <w:multiLevelType w:val="hybridMultilevel"/>
    <w:tmpl w:val="06B8FE60"/>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21F5677D"/>
    <w:multiLevelType w:val="multilevel"/>
    <w:tmpl w:val="B712DC42"/>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2575373A"/>
    <w:multiLevelType w:val="multilevel"/>
    <w:tmpl w:val="89DE976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7F645AF"/>
    <w:multiLevelType w:val="hybridMultilevel"/>
    <w:tmpl w:val="A8AC509A"/>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3A615872"/>
    <w:multiLevelType w:val="hybridMultilevel"/>
    <w:tmpl w:val="A7A855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AED4585"/>
    <w:multiLevelType w:val="multilevel"/>
    <w:tmpl w:val="075CC748"/>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40135ABF"/>
    <w:multiLevelType w:val="multilevel"/>
    <w:tmpl w:val="1DE65B88"/>
    <w:lvl w:ilvl="0">
      <w:start w:val="1"/>
      <w:numFmt w:val="decimal"/>
      <w:lvlText w:val="%1."/>
      <w:lvlJc w:val="left"/>
      <w:pPr>
        <w:tabs>
          <w:tab w:val="num" w:pos="720"/>
        </w:tabs>
        <w:ind w:left="720" w:hanging="360"/>
      </w:pPr>
    </w:lvl>
    <w:lvl w:ilvl="1">
      <w:start w:val="1"/>
      <w:numFmt w:val="decimal"/>
      <w:lvlText w:val="%2."/>
      <w:lvlJc w:val="left"/>
      <w:pPr>
        <w:ind w:left="1352" w:hanging="360"/>
      </w:pPr>
      <w:rPr>
        <w:rFonts w:hint="default"/>
        <w:b/>
        <w:bCs/>
        <w:color w:val="1F497D" w:themeColor="text2"/>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5244F1"/>
    <w:multiLevelType w:val="multilevel"/>
    <w:tmpl w:val="26B8AAEC"/>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462F4F58"/>
    <w:multiLevelType w:val="hybridMultilevel"/>
    <w:tmpl w:val="068440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9D77E45"/>
    <w:multiLevelType w:val="hybridMultilevel"/>
    <w:tmpl w:val="9DD80062"/>
    <w:lvl w:ilvl="0" w:tplc="1009000B">
      <w:start w:val="1"/>
      <w:numFmt w:val="bullet"/>
      <w:lvlText w:val=""/>
      <w:lvlJc w:val="left"/>
      <w:pPr>
        <w:ind w:left="1811" w:hanging="360"/>
      </w:pPr>
      <w:rPr>
        <w:rFonts w:ascii="Wingdings" w:hAnsi="Wingdings" w:hint="default"/>
      </w:rPr>
    </w:lvl>
    <w:lvl w:ilvl="1" w:tplc="10090003" w:tentative="1">
      <w:start w:val="1"/>
      <w:numFmt w:val="bullet"/>
      <w:lvlText w:val="o"/>
      <w:lvlJc w:val="left"/>
      <w:pPr>
        <w:ind w:left="2531" w:hanging="360"/>
      </w:pPr>
      <w:rPr>
        <w:rFonts w:ascii="Courier New" w:hAnsi="Courier New" w:cs="Courier New" w:hint="default"/>
      </w:rPr>
    </w:lvl>
    <w:lvl w:ilvl="2" w:tplc="10090005" w:tentative="1">
      <w:start w:val="1"/>
      <w:numFmt w:val="bullet"/>
      <w:lvlText w:val=""/>
      <w:lvlJc w:val="left"/>
      <w:pPr>
        <w:ind w:left="3251" w:hanging="360"/>
      </w:pPr>
      <w:rPr>
        <w:rFonts w:ascii="Wingdings" w:hAnsi="Wingdings" w:hint="default"/>
      </w:rPr>
    </w:lvl>
    <w:lvl w:ilvl="3" w:tplc="10090001" w:tentative="1">
      <w:start w:val="1"/>
      <w:numFmt w:val="bullet"/>
      <w:lvlText w:val=""/>
      <w:lvlJc w:val="left"/>
      <w:pPr>
        <w:ind w:left="3971" w:hanging="360"/>
      </w:pPr>
      <w:rPr>
        <w:rFonts w:ascii="Symbol" w:hAnsi="Symbol" w:hint="default"/>
      </w:rPr>
    </w:lvl>
    <w:lvl w:ilvl="4" w:tplc="10090003" w:tentative="1">
      <w:start w:val="1"/>
      <w:numFmt w:val="bullet"/>
      <w:lvlText w:val="o"/>
      <w:lvlJc w:val="left"/>
      <w:pPr>
        <w:ind w:left="4691" w:hanging="360"/>
      </w:pPr>
      <w:rPr>
        <w:rFonts w:ascii="Courier New" w:hAnsi="Courier New" w:cs="Courier New" w:hint="default"/>
      </w:rPr>
    </w:lvl>
    <w:lvl w:ilvl="5" w:tplc="10090005" w:tentative="1">
      <w:start w:val="1"/>
      <w:numFmt w:val="bullet"/>
      <w:lvlText w:val=""/>
      <w:lvlJc w:val="left"/>
      <w:pPr>
        <w:ind w:left="5411" w:hanging="360"/>
      </w:pPr>
      <w:rPr>
        <w:rFonts w:ascii="Wingdings" w:hAnsi="Wingdings" w:hint="default"/>
      </w:rPr>
    </w:lvl>
    <w:lvl w:ilvl="6" w:tplc="10090001" w:tentative="1">
      <w:start w:val="1"/>
      <w:numFmt w:val="bullet"/>
      <w:lvlText w:val=""/>
      <w:lvlJc w:val="left"/>
      <w:pPr>
        <w:ind w:left="6131" w:hanging="360"/>
      </w:pPr>
      <w:rPr>
        <w:rFonts w:ascii="Symbol" w:hAnsi="Symbol" w:hint="default"/>
      </w:rPr>
    </w:lvl>
    <w:lvl w:ilvl="7" w:tplc="10090003" w:tentative="1">
      <w:start w:val="1"/>
      <w:numFmt w:val="bullet"/>
      <w:lvlText w:val="o"/>
      <w:lvlJc w:val="left"/>
      <w:pPr>
        <w:ind w:left="6851" w:hanging="360"/>
      </w:pPr>
      <w:rPr>
        <w:rFonts w:ascii="Courier New" w:hAnsi="Courier New" w:cs="Courier New" w:hint="default"/>
      </w:rPr>
    </w:lvl>
    <w:lvl w:ilvl="8" w:tplc="10090005" w:tentative="1">
      <w:start w:val="1"/>
      <w:numFmt w:val="bullet"/>
      <w:lvlText w:val=""/>
      <w:lvlJc w:val="left"/>
      <w:pPr>
        <w:ind w:left="7571" w:hanging="360"/>
      </w:pPr>
      <w:rPr>
        <w:rFonts w:ascii="Wingdings" w:hAnsi="Wingdings" w:hint="default"/>
      </w:rPr>
    </w:lvl>
  </w:abstractNum>
  <w:abstractNum w:abstractNumId="18" w15:restartNumberingAfterBreak="0">
    <w:nsid w:val="4C7B3FDF"/>
    <w:multiLevelType w:val="hybridMultilevel"/>
    <w:tmpl w:val="ED5C6174"/>
    <w:lvl w:ilvl="0" w:tplc="1009000B">
      <w:start w:val="1"/>
      <w:numFmt w:val="bullet"/>
      <w:lvlText w:val=""/>
      <w:lvlJc w:val="left"/>
      <w:pPr>
        <w:ind w:left="1636" w:hanging="360"/>
      </w:pPr>
      <w:rPr>
        <w:rFonts w:ascii="Wingdings" w:hAnsi="Wingdings" w:hint="default"/>
      </w:rPr>
    </w:lvl>
    <w:lvl w:ilvl="1" w:tplc="10090003" w:tentative="1">
      <w:start w:val="1"/>
      <w:numFmt w:val="bullet"/>
      <w:lvlText w:val="o"/>
      <w:lvlJc w:val="left"/>
      <w:pPr>
        <w:ind w:left="2356" w:hanging="360"/>
      </w:pPr>
      <w:rPr>
        <w:rFonts w:ascii="Courier New" w:hAnsi="Courier New" w:cs="Courier New" w:hint="default"/>
      </w:rPr>
    </w:lvl>
    <w:lvl w:ilvl="2" w:tplc="10090005" w:tentative="1">
      <w:start w:val="1"/>
      <w:numFmt w:val="bullet"/>
      <w:lvlText w:val=""/>
      <w:lvlJc w:val="left"/>
      <w:pPr>
        <w:ind w:left="3076" w:hanging="360"/>
      </w:pPr>
      <w:rPr>
        <w:rFonts w:ascii="Wingdings" w:hAnsi="Wingdings" w:hint="default"/>
      </w:rPr>
    </w:lvl>
    <w:lvl w:ilvl="3" w:tplc="10090001" w:tentative="1">
      <w:start w:val="1"/>
      <w:numFmt w:val="bullet"/>
      <w:lvlText w:val=""/>
      <w:lvlJc w:val="left"/>
      <w:pPr>
        <w:ind w:left="3796" w:hanging="360"/>
      </w:pPr>
      <w:rPr>
        <w:rFonts w:ascii="Symbol" w:hAnsi="Symbol" w:hint="default"/>
      </w:rPr>
    </w:lvl>
    <w:lvl w:ilvl="4" w:tplc="10090003" w:tentative="1">
      <w:start w:val="1"/>
      <w:numFmt w:val="bullet"/>
      <w:lvlText w:val="o"/>
      <w:lvlJc w:val="left"/>
      <w:pPr>
        <w:ind w:left="4516" w:hanging="360"/>
      </w:pPr>
      <w:rPr>
        <w:rFonts w:ascii="Courier New" w:hAnsi="Courier New" w:cs="Courier New" w:hint="default"/>
      </w:rPr>
    </w:lvl>
    <w:lvl w:ilvl="5" w:tplc="10090005" w:tentative="1">
      <w:start w:val="1"/>
      <w:numFmt w:val="bullet"/>
      <w:lvlText w:val=""/>
      <w:lvlJc w:val="left"/>
      <w:pPr>
        <w:ind w:left="5236" w:hanging="360"/>
      </w:pPr>
      <w:rPr>
        <w:rFonts w:ascii="Wingdings" w:hAnsi="Wingdings" w:hint="default"/>
      </w:rPr>
    </w:lvl>
    <w:lvl w:ilvl="6" w:tplc="10090001" w:tentative="1">
      <w:start w:val="1"/>
      <w:numFmt w:val="bullet"/>
      <w:lvlText w:val=""/>
      <w:lvlJc w:val="left"/>
      <w:pPr>
        <w:ind w:left="5956" w:hanging="360"/>
      </w:pPr>
      <w:rPr>
        <w:rFonts w:ascii="Symbol" w:hAnsi="Symbol" w:hint="default"/>
      </w:rPr>
    </w:lvl>
    <w:lvl w:ilvl="7" w:tplc="10090003" w:tentative="1">
      <w:start w:val="1"/>
      <w:numFmt w:val="bullet"/>
      <w:lvlText w:val="o"/>
      <w:lvlJc w:val="left"/>
      <w:pPr>
        <w:ind w:left="6676" w:hanging="360"/>
      </w:pPr>
      <w:rPr>
        <w:rFonts w:ascii="Courier New" w:hAnsi="Courier New" w:cs="Courier New" w:hint="default"/>
      </w:rPr>
    </w:lvl>
    <w:lvl w:ilvl="8" w:tplc="10090005" w:tentative="1">
      <w:start w:val="1"/>
      <w:numFmt w:val="bullet"/>
      <w:lvlText w:val=""/>
      <w:lvlJc w:val="left"/>
      <w:pPr>
        <w:ind w:left="7396" w:hanging="360"/>
      </w:pPr>
      <w:rPr>
        <w:rFonts w:ascii="Wingdings" w:hAnsi="Wingdings" w:hint="default"/>
      </w:rPr>
    </w:lvl>
  </w:abstractNum>
  <w:abstractNum w:abstractNumId="19" w15:restartNumberingAfterBreak="0">
    <w:nsid w:val="4E1A08DA"/>
    <w:multiLevelType w:val="hybridMultilevel"/>
    <w:tmpl w:val="2ED89C46"/>
    <w:lvl w:ilvl="0" w:tplc="1009000B">
      <w:start w:val="1"/>
      <w:numFmt w:val="bullet"/>
      <w:lvlText w:val=""/>
      <w:lvlJc w:val="left"/>
      <w:pPr>
        <w:ind w:left="1811" w:hanging="360"/>
      </w:pPr>
      <w:rPr>
        <w:rFonts w:ascii="Wingdings" w:hAnsi="Wingdings" w:hint="default"/>
      </w:rPr>
    </w:lvl>
    <w:lvl w:ilvl="1" w:tplc="10090003" w:tentative="1">
      <w:start w:val="1"/>
      <w:numFmt w:val="bullet"/>
      <w:lvlText w:val="o"/>
      <w:lvlJc w:val="left"/>
      <w:pPr>
        <w:ind w:left="2531" w:hanging="360"/>
      </w:pPr>
      <w:rPr>
        <w:rFonts w:ascii="Courier New" w:hAnsi="Courier New" w:cs="Courier New" w:hint="default"/>
      </w:rPr>
    </w:lvl>
    <w:lvl w:ilvl="2" w:tplc="10090005" w:tentative="1">
      <w:start w:val="1"/>
      <w:numFmt w:val="bullet"/>
      <w:lvlText w:val=""/>
      <w:lvlJc w:val="left"/>
      <w:pPr>
        <w:ind w:left="3251" w:hanging="360"/>
      </w:pPr>
      <w:rPr>
        <w:rFonts w:ascii="Wingdings" w:hAnsi="Wingdings" w:hint="default"/>
      </w:rPr>
    </w:lvl>
    <w:lvl w:ilvl="3" w:tplc="10090001" w:tentative="1">
      <w:start w:val="1"/>
      <w:numFmt w:val="bullet"/>
      <w:lvlText w:val=""/>
      <w:lvlJc w:val="left"/>
      <w:pPr>
        <w:ind w:left="3971" w:hanging="360"/>
      </w:pPr>
      <w:rPr>
        <w:rFonts w:ascii="Symbol" w:hAnsi="Symbol" w:hint="default"/>
      </w:rPr>
    </w:lvl>
    <w:lvl w:ilvl="4" w:tplc="10090003" w:tentative="1">
      <w:start w:val="1"/>
      <w:numFmt w:val="bullet"/>
      <w:lvlText w:val="o"/>
      <w:lvlJc w:val="left"/>
      <w:pPr>
        <w:ind w:left="4691" w:hanging="360"/>
      </w:pPr>
      <w:rPr>
        <w:rFonts w:ascii="Courier New" w:hAnsi="Courier New" w:cs="Courier New" w:hint="default"/>
      </w:rPr>
    </w:lvl>
    <w:lvl w:ilvl="5" w:tplc="10090005" w:tentative="1">
      <w:start w:val="1"/>
      <w:numFmt w:val="bullet"/>
      <w:lvlText w:val=""/>
      <w:lvlJc w:val="left"/>
      <w:pPr>
        <w:ind w:left="5411" w:hanging="360"/>
      </w:pPr>
      <w:rPr>
        <w:rFonts w:ascii="Wingdings" w:hAnsi="Wingdings" w:hint="default"/>
      </w:rPr>
    </w:lvl>
    <w:lvl w:ilvl="6" w:tplc="10090001" w:tentative="1">
      <w:start w:val="1"/>
      <w:numFmt w:val="bullet"/>
      <w:lvlText w:val=""/>
      <w:lvlJc w:val="left"/>
      <w:pPr>
        <w:ind w:left="6131" w:hanging="360"/>
      </w:pPr>
      <w:rPr>
        <w:rFonts w:ascii="Symbol" w:hAnsi="Symbol" w:hint="default"/>
      </w:rPr>
    </w:lvl>
    <w:lvl w:ilvl="7" w:tplc="10090003" w:tentative="1">
      <w:start w:val="1"/>
      <w:numFmt w:val="bullet"/>
      <w:lvlText w:val="o"/>
      <w:lvlJc w:val="left"/>
      <w:pPr>
        <w:ind w:left="6851" w:hanging="360"/>
      </w:pPr>
      <w:rPr>
        <w:rFonts w:ascii="Courier New" w:hAnsi="Courier New" w:cs="Courier New" w:hint="default"/>
      </w:rPr>
    </w:lvl>
    <w:lvl w:ilvl="8" w:tplc="10090005" w:tentative="1">
      <w:start w:val="1"/>
      <w:numFmt w:val="bullet"/>
      <w:lvlText w:val=""/>
      <w:lvlJc w:val="left"/>
      <w:pPr>
        <w:ind w:left="7571" w:hanging="360"/>
      </w:pPr>
      <w:rPr>
        <w:rFonts w:ascii="Wingdings" w:hAnsi="Wingdings" w:hint="default"/>
      </w:rPr>
    </w:lvl>
  </w:abstractNum>
  <w:abstractNum w:abstractNumId="20" w15:restartNumberingAfterBreak="0">
    <w:nsid w:val="53287242"/>
    <w:multiLevelType w:val="multilevel"/>
    <w:tmpl w:val="368879FE"/>
    <w:lvl w:ilvl="0">
      <w:start w:val="1"/>
      <w:numFmt w:val="decimal"/>
      <w:lvlText w:val="%1."/>
      <w:lvlJc w:val="left"/>
      <w:pPr>
        <w:tabs>
          <w:tab w:val="num" w:pos="644"/>
        </w:tabs>
        <w:ind w:left="644" w:hanging="360"/>
      </w:pPr>
      <w:rPr>
        <w:rFonts w:hint="default"/>
        <w:b/>
        <w:bCs/>
      </w:rPr>
    </w:lvl>
    <w:lvl w:ilvl="1">
      <w:start w:val="1"/>
      <w:numFmt w:val="decimal"/>
      <w:lvlText w:val="%2."/>
      <w:lvlJc w:val="left"/>
      <w:pPr>
        <w:ind w:left="1276" w:hanging="360"/>
      </w:pPr>
      <w:rPr>
        <w:rFonts w:hint="default"/>
        <w:b/>
        <w:bCs/>
        <w:color w:val="1F497D" w:themeColor="text2"/>
        <w:sz w:val="24"/>
      </w:rPr>
    </w:lvl>
    <w:lvl w:ilvl="2">
      <w:start w:val="1"/>
      <w:numFmt w:val="decimal"/>
      <w:lvlText w:val="%3."/>
      <w:lvlJc w:val="left"/>
      <w:pPr>
        <w:tabs>
          <w:tab w:val="num" w:pos="2084"/>
        </w:tabs>
        <w:ind w:left="2084" w:hanging="360"/>
      </w:pPr>
      <w:rPr>
        <w:rFonts w:hint="default"/>
      </w:rPr>
    </w:lvl>
    <w:lvl w:ilvl="3" w:tentative="1">
      <w:start w:val="1"/>
      <w:numFmt w:val="decimal"/>
      <w:lvlText w:val="%4."/>
      <w:lvlJc w:val="left"/>
      <w:pPr>
        <w:tabs>
          <w:tab w:val="num" w:pos="2804"/>
        </w:tabs>
        <w:ind w:left="2804" w:hanging="360"/>
      </w:pPr>
      <w:rPr>
        <w:rFonts w:hint="default"/>
      </w:rPr>
    </w:lvl>
    <w:lvl w:ilvl="4" w:tentative="1">
      <w:start w:val="1"/>
      <w:numFmt w:val="decimal"/>
      <w:lvlText w:val="%5."/>
      <w:lvlJc w:val="left"/>
      <w:pPr>
        <w:tabs>
          <w:tab w:val="num" w:pos="3524"/>
        </w:tabs>
        <w:ind w:left="3524" w:hanging="360"/>
      </w:pPr>
      <w:rPr>
        <w:rFonts w:hint="default"/>
      </w:rPr>
    </w:lvl>
    <w:lvl w:ilvl="5" w:tentative="1">
      <w:start w:val="1"/>
      <w:numFmt w:val="decimal"/>
      <w:lvlText w:val="%6."/>
      <w:lvlJc w:val="left"/>
      <w:pPr>
        <w:tabs>
          <w:tab w:val="num" w:pos="4244"/>
        </w:tabs>
        <w:ind w:left="4244" w:hanging="360"/>
      </w:pPr>
      <w:rPr>
        <w:rFonts w:hint="default"/>
      </w:rPr>
    </w:lvl>
    <w:lvl w:ilvl="6" w:tentative="1">
      <w:start w:val="1"/>
      <w:numFmt w:val="decimal"/>
      <w:lvlText w:val="%7."/>
      <w:lvlJc w:val="left"/>
      <w:pPr>
        <w:tabs>
          <w:tab w:val="num" w:pos="4964"/>
        </w:tabs>
        <w:ind w:left="4964" w:hanging="360"/>
      </w:pPr>
      <w:rPr>
        <w:rFonts w:hint="default"/>
      </w:rPr>
    </w:lvl>
    <w:lvl w:ilvl="7" w:tentative="1">
      <w:start w:val="1"/>
      <w:numFmt w:val="decimal"/>
      <w:lvlText w:val="%8."/>
      <w:lvlJc w:val="left"/>
      <w:pPr>
        <w:tabs>
          <w:tab w:val="num" w:pos="5684"/>
        </w:tabs>
        <w:ind w:left="5684" w:hanging="360"/>
      </w:pPr>
      <w:rPr>
        <w:rFonts w:hint="default"/>
      </w:rPr>
    </w:lvl>
    <w:lvl w:ilvl="8" w:tentative="1">
      <w:start w:val="1"/>
      <w:numFmt w:val="decimal"/>
      <w:lvlText w:val="%9."/>
      <w:lvlJc w:val="left"/>
      <w:pPr>
        <w:tabs>
          <w:tab w:val="num" w:pos="6404"/>
        </w:tabs>
        <w:ind w:left="6404" w:hanging="360"/>
      </w:pPr>
      <w:rPr>
        <w:rFonts w:hint="default"/>
      </w:rPr>
    </w:lvl>
  </w:abstractNum>
  <w:abstractNum w:abstractNumId="21" w15:restartNumberingAfterBreak="0">
    <w:nsid w:val="57D43AD3"/>
    <w:multiLevelType w:val="hybridMultilevel"/>
    <w:tmpl w:val="2EB073C4"/>
    <w:lvl w:ilvl="0" w:tplc="1009000B">
      <w:start w:val="1"/>
      <w:numFmt w:val="bullet"/>
      <w:lvlText w:val=""/>
      <w:lvlJc w:val="left"/>
      <w:pPr>
        <w:ind w:left="1811" w:hanging="360"/>
      </w:pPr>
      <w:rPr>
        <w:rFonts w:ascii="Wingdings" w:hAnsi="Wingdings" w:hint="default"/>
      </w:rPr>
    </w:lvl>
    <w:lvl w:ilvl="1" w:tplc="10090003" w:tentative="1">
      <w:start w:val="1"/>
      <w:numFmt w:val="bullet"/>
      <w:lvlText w:val="o"/>
      <w:lvlJc w:val="left"/>
      <w:pPr>
        <w:ind w:left="2531" w:hanging="360"/>
      </w:pPr>
      <w:rPr>
        <w:rFonts w:ascii="Courier New" w:hAnsi="Courier New" w:cs="Courier New" w:hint="default"/>
      </w:rPr>
    </w:lvl>
    <w:lvl w:ilvl="2" w:tplc="10090005" w:tentative="1">
      <w:start w:val="1"/>
      <w:numFmt w:val="bullet"/>
      <w:lvlText w:val=""/>
      <w:lvlJc w:val="left"/>
      <w:pPr>
        <w:ind w:left="3251" w:hanging="360"/>
      </w:pPr>
      <w:rPr>
        <w:rFonts w:ascii="Wingdings" w:hAnsi="Wingdings" w:hint="default"/>
      </w:rPr>
    </w:lvl>
    <w:lvl w:ilvl="3" w:tplc="10090001" w:tentative="1">
      <w:start w:val="1"/>
      <w:numFmt w:val="bullet"/>
      <w:lvlText w:val=""/>
      <w:lvlJc w:val="left"/>
      <w:pPr>
        <w:ind w:left="3971" w:hanging="360"/>
      </w:pPr>
      <w:rPr>
        <w:rFonts w:ascii="Symbol" w:hAnsi="Symbol" w:hint="default"/>
      </w:rPr>
    </w:lvl>
    <w:lvl w:ilvl="4" w:tplc="10090003" w:tentative="1">
      <w:start w:val="1"/>
      <w:numFmt w:val="bullet"/>
      <w:lvlText w:val="o"/>
      <w:lvlJc w:val="left"/>
      <w:pPr>
        <w:ind w:left="4691" w:hanging="360"/>
      </w:pPr>
      <w:rPr>
        <w:rFonts w:ascii="Courier New" w:hAnsi="Courier New" w:cs="Courier New" w:hint="default"/>
      </w:rPr>
    </w:lvl>
    <w:lvl w:ilvl="5" w:tplc="10090005" w:tentative="1">
      <w:start w:val="1"/>
      <w:numFmt w:val="bullet"/>
      <w:lvlText w:val=""/>
      <w:lvlJc w:val="left"/>
      <w:pPr>
        <w:ind w:left="5411" w:hanging="360"/>
      </w:pPr>
      <w:rPr>
        <w:rFonts w:ascii="Wingdings" w:hAnsi="Wingdings" w:hint="default"/>
      </w:rPr>
    </w:lvl>
    <w:lvl w:ilvl="6" w:tplc="10090001" w:tentative="1">
      <w:start w:val="1"/>
      <w:numFmt w:val="bullet"/>
      <w:lvlText w:val=""/>
      <w:lvlJc w:val="left"/>
      <w:pPr>
        <w:ind w:left="6131" w:hanging="360"/>
      </w:pPr>
      <w:rPr>
        <w:rFonts w:ascii="Symbol" w:hAnsi="Symbol" w:hint="default"/>
      </w:rPr>
    </w:lvl>
    <w:lvl w:ilvl="7" w:tplc="10090003" w:tentative="1">
      <w:start w:val="1"/>
      <w:numFmt w:val="bullet"/>
      <w:lvlText w:val="o"/>
      <w:lvlJc w:val="left"/>
      <w:pPr>
        <w:ind w:left="6851" w:hanging="360"/>
      </w:pPr>
      <w:rPr>
        <w:rFonts w:ascii="Courier New" w:hAnsi="Courier New" w:cs="Courier New" w:hint="default"/>
      </w:rPr>
    </w:lvl>
    <w:lvl w:ilvl="8" w:tplc="10090005" w:tentative="1">
      <w:start w:val="1"/>
      <w:numFmt w:val="bullet"/>
      <w:lvlText w:val=""/>
      <w:lvlJc w:val="left"/>
      <w:pPr>
        <w:ind w:left="7571" w:hanging="360"/>
      </w:pPr>
      <w:rPr>
        <w:rFonts w:ascii="Wingdings" w:hAnsi="Wingdings" w:hint="default"/>
      </w:rPr>
    </w:lvl>
  </w:abstractNum>
  <w:abstractNum w:abstractNumId="22" w15:restartNumberingAfterBreak="0">
    <w:nsid w:val="58CC4DBE"/>
    <w:multiLevelType w:val="hybridMultilevel"/>
    <w:tmpl w:val="61E85A3C"/>
    <w:lvl w:ilvl="0" w:tplc="1009000B">
      <w:start w:val="1"/>
      <w:numFmt w:val="bullet"/>
      <w:lvlText w:val=""/>
      <w:lvlJc w:val="left"/>
      <w:pPr>
        <w:ind w:left="1811" w:hanging="360"/>
      </w:pPr>
      <w:rPr>
        <w:rFonts w:ascii="Wingdings" w:hAnsi="Wingdings" w:hint="default"/>
      </w:rPr>
    </w:lvl>
    <w:lvl w:ilvl="1" w:tplc="10090003" w:tentative="1">
      <w:start w:val="1"/>
      <w:numFmt w:val="bullet"/>
      <w:lvlText w:val="o"/>
      <w:lvlJc w:val="left"/>
      <w:pPr>
        <w:ind w:left="2531" w:hanging="360"/>
      </w:pPr>
      <w:rPr>
        <w:rFonts w:ascii="Courier New" w:hAnsi="Courier New" w:cs="Courier New" w:hint="default"/>
      </w:rPr>
    </w:lvl>
    <w:lvl w:ilvl="2" w:tplc="10090005" w:tentative="1">
      <w:start w:val="1"/>
      <w:numFmt w:val="bullet"/>
      <w:lvlText w:val=""/>
      <w:lvlJc w:val="left"/>
      <w:pPr>
        <w:ind w:left="3251" w:hanging="360"/>
      </w:pPr>
      <w:rPr>
        <w:rFonts w:ascii="Wingdings" w:hAnsi="Wingdings" w:hint="default"/>
      </w:rPr>
    </w:lvl>
    <w:lvl w:ilvl="3" w:tplc="10090001" w:tentative="1">
      <w:start w:val="1"/>
      <w:numFmt w:val="bullet"/>
      <w:lvlText w:val=""/>
      <w:lvlJc w:val="left"/>
      <w:pPr>
        <w:ind w:left="3971" w:hanging="360"/>
      </w:pPr>
      <w:rPr>
        <w:rFonts w:ascii="Symbol" w:hAnsi="Symbol" w:hint="default"/>
      </w:rPr>
    </w:lvl>
    <w:lvl w:ilvl="4" w:tplc="10090003" w:tentative="1">
      <w:start w:val="1"/>
      <w:numFmt w:val="bullet"/>
      <w:lvlText w:val="o"/>
      <w:lvlJc w:val="left"/>
      <w:pPr>
        <w:ind w:left="4691" w:hanging="360"/>
      </w:pPr>
      <w:rPr>
        <w:rFonts w:ascii="Courier New" w:hAnsi="Courier New" w:cs="Courier New" w:hint="default"/>
      </w:rPr>
    </w:lvl>
    <w:lvl w:ilvl="5" w:tplc="10090005" w:tentative="1">
      <w:start w:val="1"/>
      <w:numFmt w:val="bullet"/>
      <w:lvlText w:val=""/>
      <w:lvlJc w:val="left"/>
      <w:pPr>
        <w:ind w:left="5411" w:hanging="360"/>
      </w:pPr>
      <w:rPr>
        <w:rFonts w:ascii="Wingdings" w:hAnsi="Wingdings" w:hint="default"/>
      </w:rPr>
    </w:lvl>
    <w:lvl w:ilvl="6" w:tplc="10090001" w:tentative="1">
      <w:start w:val="1"/>
      <w:numFmt w:val="bullet"/>
      <w:lvlText w:val=""/>
      <w:lvlJc w:val="left"/>
      <w:pPr>
        <w:ind w:left="6131" w:hanging="360"/>
      </w:pPr>
      <w:rPr>
        <w:rFonts w:ascii="Symbol" w:hAnsi="Symbol" w:hint="default"/>
      </w:rPr>
    </w:lvl>
    <w:lvl w:ilvl="7" w:tplc="10090003" w:tentative="1">
      <w:start w:val="1"/>
      <w:numFmt w:val="bullet"/>
      <w:lvlText w:val="o"/>
      <w:lvlJc w:val="left"/>
      <w:pPr>
        <w:ind w:left="6851" w:hanging="360"/>
      </w:pPr>
      <w:rPr>
        <w:rFonts w:ascii="Courier New" w:hAnsi="Courier New" w:cs="Courier New" w:hint="default"/>
      </w:rPr>
    </w:lvl>
    <w:lvl w:ilvl="8" w:tplc="10090005" w:tentative="1">
      <w:start w:val="1"/>
      <w:numFmt w:val="bullet"/>
      <w:lvlText w:val=""/>
      <w:lvlJc w:val="left"/>
      <w:pPr>
        <w:ind w:left="7571" w:hanging="360"/>
      </w:pPr>
      <w:rPr>
        <w:rFonts w:ascii="Wingdings" w:hAnsi="Wingdings" w:hint="default"/>
      </w:rPr>
    </w:lvl>
  </w:abstractNum>
  <w:abstractNum w:abstractNumId="23" w15:restartNumberingAfterBreak="0">
    <w:nsid w:val="59887E20"/>
    <w:multiLevelType w:val="multilevel"/>
    <w:tmpl w:val="10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4" w15:restartNumberingAfterBreak="0">
    <w:nsid w:val="62023690"/>
    <w:multiLevelType w:val="hybridMultilevel"/>
    <w:tmpl w:val="1BF83B80"/>
    <w:lvl w:ilvl="0" w:tplc="1009000B">
      <w:start w:val="1"/>
      <w:numFmt w:val="bullet"/>
      <w:lvlText w:val=""/>
      <w:lvlJc w:val="left"/>
      <w:pPr>
        <w:ind w:left="1636" w:hanging="360"/>
      </w:pPr>
      <w:rPr>
        <w:rFonts w:ascii="Wingdings" w:hAnsi="Wingdings" w:hint="default"/>
      </w:rPr>
    </w:lvl>
    <w:lvl w:ilvl="1" w:tplc="10090003" w:tentative="1">
      <w:start w:val="1"/>
      <w:numFmt w:val="bullet"/>
      <w:lvlText w:val="o"/>
      <w:lvlJc w:val="left"/>
      <w:pPr>
        <w:ind w:left="2356" w:hanging="360"/>
      </w:pPr>
      <w:rPr>
        <w:rFonts w:ascii="Courier New" w:hAnsi="Courier New" w:cs="Courier New" w:hint="default"/>
      </w:rPr>
    </w:lvl>
    <w:lvl w:ilvl="2" w:tplc="10090005" w:tentative="1">
      <w:start w:val="1"/>
      <w:numFmt w:val="bullet"/>
      <w:lvlText w:val=""/>
      <w:lvlJc w:val="left"/>
      <w:pPr>
        <w:ind w:left="3076" w:hanging="360"/>
      </w:pPr>
      <w:rPr>
        <w:rFonts w:ascii="Wingdings" w:hAnsi="Wingdings" w:hint="default"/>
      </w:rPr>
    </w:lvl>
    <w:lvl w:ilvl="3" w:tplc="10090001" w:tentative="1">
      <w:start w:val="1"/>
      <w:numFmt w:val="bullet"/>
      <w:lvlText w:val=""/>
      <w:lvlJc w:val="left"/>
      <w:pPr>
        <w:ind w:left="3796" w:hanging="360"/>
      </w:pPr>
      <w:rPr>
        <w:rFonts w:ascii="Symbol" w:hAnsi="Symbol" w:hint="default"/>
      </w:rPr>
    </w:lvl>
    <w:lvl w:ilvl="4" w:tplc="10090003" w:tentative="1">
      <w:start w:val="1"/>
      <w:numFmt w:val="bullet"/>
      <w:lvlText w:val="o"/>
      <w:lvlJc w:val="left"/>
      <w:pPr>
        <w:ind w:left="4516" w:hanging="360"/>
      </w:pPr>
      <w:rPr>
        <w:rFonts w:ascii="Courier New" w:hAnsi="Courier New" w:cs="Courier New" w:hint="default"/>
      </w:rPr>
    </w:lvl>
    <w:lvl w:ilvl="5" w:tplc="10090005" w:tentative="1">
      <w:start w:val="1"/>
      <w:numFmt w:val="bullet"/>
      <w:lvlText w:val=""/>
      <w:lvlJc w:val="left"/>
      <w:pPr>
        <w:ind w:left="5236" w:hanging="360"/>
      </w:pPr>
      <w:rPr>
        <w:rFonts w:ascii="Wingdings" w:hAnsi="Wingdings" w:hint="default"/>
      </w:rPr>
    </w:lvl>
    <w:lvl w:ilvl="6" w:tplc="10090001" w:tentative="1">
      <w:start w:val="1"/>
      <w:numFmt w:val="bullet"/>
      <w:lvlText w:val=""/>
      <w:lvlJc w:val="left"/>
      <w:pPr>
        <w:ind w:left="5956" w:hanging="360"/>
      </w:pPr>
      <w:rPr>
        <w:rFonts w:ascii="Symbol" w:hAnsi="Symbol" w:hint="default"/>
      </w:rPr>
    </w:lvl>
    <w:lvl w:ilvl="7" w:tplc="10090003" w:tentative="1">
      <w:start w:val="1"/>
      <w:numFmt w:val="bullet"/>
      <w:lvlText w:val="o"/>
      <w:lvlJc w:val="left"/>
      <w:pPr>
        <w:ind w:left="6676" w:hanging="360"/>
      </w:pPr>
      <w:rPr>
        <w:rFonts w:ascii="Courier New" w:hAnsi="Courier New" w:cs="Courier New" w:hint="default"/>
      </w:rPr>
    </w:lvl>
    <w:lvl w:ilvl="8" w:tplc="10090005" w:tentative="1">
      <w:start w:val="1"/>
      <w:numFmt w:val="bullet"/>
      <w:lvlText w:val=""/>
      <w:lvlJc w:val="left"/>
      <w:pPr>
        <w:ind w:left="7396" w:hanging="360"/>
      </w:pPr>
      <w:rPr>
        <w:rFonts w:ascii="Wingdings" w:hAnsi="Wingdings" w:hint="default"/>
      </w:rPr>
    </w:lvl>
  </w:abstractNum>
  <w:abstractNum w:abstractNumId="25" w15:restartNumberingAfterBreak="0">
    <w:nsid w:val="62AB14BA"/>
    <w:multiLevelType w:val="hybridMultilevel"/>
    <w:tmpl w:val="5FB40E02"/>
    <w:lvl w:ilvl="0" w:tplc="1009000B">
      <w:start w:val="1"/>
      <w:numFmt w:val="bullet"/>
      <w:lvlText w:val=""/>
      <w:lvlJc w:val="left"/>
      <w:pPr>
        <w:ind w:left="1811" w:hanging="360"/>
      </w:pPr>
      <w:rPr>
        <w:rFonts w:ascii="Wingdings" w:hAnsi="Wingdings" w:hint="default"/>
      </w:rPr>
    </w:lvl>
    <w:lvl w:ilvl="1" w:tplc="10090003" w:tentative="1">
      <w:start w:val="1"/>
      <w:numFmt w:val="bullet"/>
      <w:lvlText w:val="o"/>
      <w:lvlJc w:val="left"/>
      <w:pPr>
        <w:ind w:left="2531" w:hanging="360"/>
      </w:pPr>
      <w:rPr>
        <w:rFonts w:ascii="Courier New" w:hAnsi="Courier New" w:cs="Courier New" w:hint="default"/>
      </w:rPr>
    </w:lvl>
    <w:lvl w:ilvl="2" w:tplc="10090005" w:tentative="1">
      <w:start w:val="1"/>
      <w:numFmt w:val="bullet"/>
      <w:lvlText w:val=""/>
      <w:lvlJc w:val="left"/>
      <w:pPr>
        <w:ind w:left="3251" w:hanging="360"/>
      </w:pPr>
      <w:rPr>
        <w:rFonts w:ascii="Wingdings" w:hAnsi="Wingdings" w:hint="default"/>
      </w:rPr>
    </w:lvl>
    <w:lvl w:ilvl="3" w:tplc="10090001" w:tentative="1">
      <w:start w:val="1"/>
      <w:numFmt w:val="bullet"/>
      <w:lvlText w:val=""/>
      <w:lvlJc w:val="left"/>
      <w:pPr>
        <w:ind w:left="3971" w:hanging="360"/>
      </w:pPr>
      <w:rPr>
        <w:rFonts w:ascii="Symbol" w:hAnsi="Symbol" w:hint="default"/>
      </w:rPr>
    </w:lvl>
    <w:lvl w:ilvl="4" w:tplc="10090003" w:tentative="1">
      <w:start w:val="1"/>
      <w:numFmt w:val="bullet"/>
      <w:lvlText w:val="o"/>
      <w:lvlJc w:val="left"/>
      <w:pPr>
        <w:ind w:left="4691" w:hanging="360"/>
      </w:pPr>
      <w:rPr>
        <w:rFonts w:ascii="Courier New" w:hAnsi="Courier New" w:cs="Courier New" w:hint="default"/>
      </w:rPr>
    </w:lvl>
    <w:lvl w:ilvl="5" w:tplc="10090005" w:tentative="1">
      <w:start w:val="1"/>
      <w:numFmt w:val="bullet"/>
      <w:lvlText w:val=""/>
      <w:lvlJc w:val="left"/>
      <w:pPr>
        <w:ind w:left="5411" w:hanging="360"/>
      </w:pPr>
      <w:rPr>
        <w:rFonts w:ascii="Wingdings" w:hAnsi="Wingdings" w:hint="default"/>
      </w:rPr>
    </w:lvl>
    <w:lvl w:ilvl="6" w:tplc="10090001" w:tentative="1">
      <w:start w:val="1"/>
      <w:numFmt w:val="bullet"/>
      <w:lvlText w:val=""/>
      <w:lvlJc w:val="left"/>
      <w:pPr>
        <w:ind w:left="6131" w:hanging="360"/>
      </w:pPr>
      <w:rPr>
        <w:rFonts w:ascii="Symbol" w:hAnsi="Symbol" w:hint="default"/>
      </w:rPr>
    </w:lvl>
    <w:lvl w:ilvl="7" w:tplc="10090003" w:tentative="1">
      <w:start w:val="1"/>
      <w:numFmt w:val="bullet"/>
      <w:lvlText w:val="o"/>
      <w:lvlJc w:val="left"/>
      <w:pPr>
        <w:ind w:left="6851" w:hanging="360"/>
      </w:pPr>
      <w:rPr>
        <w:rFonts w:ascii="Courier New" w:hAnsi="Courier New" w:cs="Courier New" w:hint="default"/>
      </w:rPr>
    </w:lvl>
    <w:lvl w:ilvl="8" w:tplc="10090005" w:tentative="1">
      <w:start w:val="1"/>
      <w:numFmt w:val="bullet"/>
      <w:lvlText w:val=""/>
      <w:lvlJc w:val="left"/>
      <w:pPr>
        <w:ind w:left="7571" w:hanging="360"/>
      </w:pPr>
      <w:rPr>
        <w:rFonts w:ascii="Wingdings" w:hAnsi="Wingdings" w:hint="default"/>
      </w:rPr>
    </w:lvl>
  </w:abstractNum>
  <w:abstractNum w:abstractNumId="26" w15:restartNumberingAfterBreak="0">
    <w:nsid w:val="655F3533"/>
    <w:multiLevelType w:val="hybridMultilevel"/>
    <w:tmpl w:val="59C0A5EC"/>
    <w:lvl w:ilvl="0" w:tplc="1009000B">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7" w15:restartNumberingAfterBreak="0">
    <w:nsid w:val="6C1D67E3"/>
    <w:multiLevelType w:val="hybridMultilevel"/>
    <w:tmpl w:val="EA2AF5A0"/>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8" w15:restartNumberingAfterBreak="0">
    <w:nsid w:val="6D856097"/>
    <w:multiLevelType w:val="multilevel"/>
    <w:tmpl w:val="BBBC95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A22002"/>
    <w:multiLevelType w:val="hybridMultilevel"/>
    <w:tmpl w:val="521EDC1A"/>
    <w:lvl w:ilvl="0" w:tplc="1009000B">
      <w:start w:val="1"/>
      <w:numFmt w:val="bullet"/>
      <w:lvlText w:val=""/>
      <w:lvlJc w:val="left"/>
      <w:pPr>
        <w:ind w:left="1811" w:hanging="360"/>
      </w:pPr>
      <w:rPr>
        <w:rFonts w:ascii="Wingdings" w:hAnsi="Wingdings" w:hint="default"/>
      </w:rPr>
    </w:lvl>
    <w:lvl w:ilvl="1" w:tplc="10090003" w:tentative="1">
      <w:start w:val="1"/>
      <w:numFmt w:val="bullet"/>
      <w:lvlText w:val="o"/>
      <w:lvlJc w:val="left"/>
      <w:pPr>
        <w:ind w:left="2531" w:hanging="360"/>
      </w:pPr>
      <w:rPr>
        <w:rFonts w:ascii="Courier New" w:hAnsi="Courier New" w:cs="Courier New" w:hint="default"/>
      </w:rPr>
    </w:lvl>
    <w:lvl w:ilvl="2" w:tplc="10090005" w:tentative="1">
      <w:start w:val="1"/>
      <w:numFmt w:val="bullet"/>
      <w:lvlText w:val=""/>
      <w:lvlJc w:val="left"/>
      <w:pPr>
        <w:ind w:left="3251" w:hanging="360"/>
      </w:pPr>
      <w:rPr>
        <w:rFonts w:ascii="Wingdings" w:hAnsi="Wingdings" w:hint="default"/>
      </w:rPr>
    </w:lvl>
    <w:lvl w:ilvl="3" w:tplc="10090001" w:tentative="1">
      <w:start w:val="1"/>
      <w:numFmt w:val="bullet"/>
      <w:lvlText w:val=""/>
      <w:lvlJc w:val="left"/>
      <w:pPr>
        <w:ind w:left="3971" w:hanging="360"/>
      </w:pPr>
      <w:rPr>
        <w:rFonts w:ascii="Symbol" w:hAnsi="Symbol" w:hint="default"/>
      </w:rPr>
    </w:lvl>
    <w:lvl w:ilvl="4" w:tplc="10090003" w:tentative="1">
      <w:start w:val="1"/>
      <w:numFmt w:val="bullet"/>
      <w:lvlText w:val="o"/>
      <w:lvlJc w:val="left"/>
      <w:pPr>
        <w:ind w:left="4691" w:hanging="360"/>
      </w:pPr>
      <w:rPr>
        <w:rFonts w:ascii="Courier New" w:hAnsi="Courier New" w:cs="Courier New" w:hint="default"/>
      </w:rPr>
    </w:lvl>
    <w:lvl w:ilvl="5" w:tplc="10090005" w:tentative="1">
      <w:start w:val="1"/>
      <w:numFmt w:val="bullet"/>
      <w:lvlText w:val=""/>
      <w:lvlJc w:val="left"/>
      <w:pPr>
        <w:ind w:left="5411" w:hanging="360"/>
      </w:pPr>
      <w:rPr>
        <w:rFonts w:ascii="Wingdings" w:hAnsi="Wingdings" w:hint="default"/>
      </w:rPr>
    </w:lvl>
    <w:lvl w:ilvl="6" w:tplc="10090001" w:tentative="1">
      <w:start w:val="1"/>
      <w:numFmt w:val="bullet"/>
      <w:lvlText w:val=""/>
      <w:lvlJc w:val="left"/>
      <w:pPr>
        <w:ind w:left="6131" w:hanging="360"/>
      </w:pPr>
      <w:rPr>
        <w:rFonts w:ascii="Symbol" w:hAnsi="Symbol" w:hint="default"/>
      </w:rPr>
    </w:lvl>
    <w:lvl w:ilvl="7" w:tplc="10090003" w:tentative="1">
      <w:start w:val="1"/>
      <w:numFmt w:val="bullet"/>
      <w:lvlText w:val="o"/>
      <w:lvlJc w:val="left"/>
      <w:pPr>
        <w:ind w:left="6851" w:hanging="360"/>
      </w:pPr>
      <w:rPr>
        <w:rFonts w:ascii="Courier New" w:hAnsi="Courier New" w:cs="Courier New" w:hint="default"/>
      </w:rPr>
    </w:lvl>
    <w:lvl w:ilvl="8" w:tplc="10090005" w:tentative="1">
      <w:start w:val="1"/>
      <w:numFmt w:val="bullet"/>
      <w:lvlText w:val=""/>
      <w:lvlJc w:val="left"/>
      <w:pPr>
        <w:ind w:left="7571" w:hanging="360"/>
      </w:pPr>
      <w:rPr>
        <w:rFonts w:ascii="Wingdings" w:hAnsi="Wingdings" w:hint="default"/>
      </w:rPr>
    </w:lvl>
  </w:abstractNum>
  <w:abstractNum w:abstractNumId="30" w15:restartNumberingAfterBreak="0">
    <w:nsid w:val="7570273E"/>
    <w:multiLevelType w:val="hybridMultilevel"/>
    <w:tmpl w:val="6F72D50A"/>
    <w:lvl w:ilvl="0" w:tplc="1009000B">
      <w:start w:val="1"/>
      <w:numFmt w:val="bullet"/>
      <w:lvlText w:val=""/>
      <w:lvlJc w:val="left"/>
      <w:pPr>
        <w:ind w:left="1636" w:hanging="360"/>
      </w:pPr>
      <w:rPr>
        <w:rFonts w:ascii="Wingdings" w:hAnsi="Wingdings" w:hint="default"/>
      </w:rPr>
    </w:lvl>
    <w:lvl w:ilvl="1" w:tplc="10090003" w:tentative="1">
      <w:start w:val="1"/>
      <w:numFmt w:val="bullet"/>
      <w:lvlText w:val="o"/>
      <w:lvlJc w:val="left"/>
      <w:pPr>
        <w:ind w:left="2356" w:hanging="360"/>
      </w:pPr>
      <w:rPr>
        <w:rFonts w:ascii="Courier New" w:hAnsi="Courier New" w:cs="Courier New" w:hint="default"/>
      </w:rPr>
    </w:lvl>
    <w:lvl w:ilvl="2" w:tplc="10090005" w:tentative="1">
      <w:start w:val="1"/>
      <w:numFmt w:val="bullet"/>
      <w:lvlText w:val=""/>
      <w:lvlJc w:val="left"/>
      <w:pPr>
        <w:ind w:left="3076" w:hanging="360"/>
      </w:pPr>
      <w:rPr>
        <w:rFonts w:ascii="Wingdings" w:hAnsi="Wingdings" w:hint="default"/>
      </w:rPr>
    </w:lvl>
    <w:lvl w:ilvl="3" w:tplc="10090001" w:tentative="1">
      <w:start w:val="1"/>
      <w:numFmt w:val="bullet"/>
      <w:lvlText w:val=""/>
      <w:lvlJc w:val="left"/>
      <w:pPr>
        <w:ind w:left="3796" w:hanging="360"/>
      </w:pPr>
      <w:rPr>
        <w:rFonts w:ascii="Symbol" w:hAnsi="Symbol" w:hint="default"/>
      </w:rPr>
    </w:lvl>
    <w:lvl w:ilvl="4" w:tplc="10090003" w:tentative="1">
      <w:start w:val="1"/>
      <w:numFmt w:val="bullet"/>
      <w:lvlText w:val="o"/>
      <w:lvlJc w:val="left"/>
      <w:pPr>
        <w:ind w:left="4516" w:hanging="360"/>
      </w:pPr>
      <w:rPr>
        <w:rFonts w:ascii="Courier New" w:hAnsi="Courier New" w:cs="Courier New" w:hint="default"/>
      </w:rPr>
    </w:lvl>
    <w:lvl w:ilvl="5" w:tplc="10090005" w:tentative="1">
      <w:start w:val="1"/>
      <w:numFmt w:val="bullet"/>
      <w:lvlText w:val=""/>
      <w:lvlJc w:val="left"/>
      <w:pPr>
        <w:ind w:left="5236" w:hanging="360"/>
      </w:pPr>
      <w:rPr>
        <w:rFonts w:ascii="Wingdings" w:hAnsi="Wingdings" w:hint="default"/>
      </w:rPr>
    </w:lvl>
    <w:lvl w:ilvl="6" w:tplc="10090001" w:tentative="1">
      <w:start w:val="1"/>
      <w:numFmt w:val="bullet"/>
      <w:lvlText w:val=""/>
      <w:lvlJc w:val="left"/>
      <w:pPr>
        <w:ind w:left="5956" w:hanging="360"/>
      </w:pPr>
      <w:rPr>
        <w:rFonts w:ascii="Symbol" w:hAnsi="Symbol" w:hint="default"/>
      </w:rPr>
    </w:lvl>
    <w:lvl w:ilvl="7" w:tplc="10090003" w:tentative="1">
      <w:start w:val="1"/>
      <w:numFmt w:val="bullet"/>
      <w:lvlText w:val="o"/>
      <w:lvlJc w:val="left"/>
      <w:pPr>
        <w:ind w:left="6676" w:hanging="360"/>
      </w:pPr>
      <w:rPr>
        <w:rFonts w:ascii="Courier New" w:hAnsi="Courier New" w:cs="Courier New" w:hint="default"/>
      </w:rPr>
    </w:lvl>
    <w:lvl w:ilvl="8" w:tplc="10090005" w:tentative="1">
      <w:start w:val="1"/>
      <w:numFmt w:val="bullet"/>
      <w:lvlText w:val=""/>
      <w:lvlJc w:val="left"/>
      <w:pPr>
        <w:ind w:left="7396" w:hanging="360"/>
      </w:pPr>
      <w:rPr>
        <w:rFonts w:ascii="Wingdings" w:hAnsi="Wingdings" w:hint="default"/>
      </w:rPr>
    </w:lvl>
  </w:abstractNum>
  <w:abstractNum w:abstractNumId="31" w15:restartNumberingAfterBreak="0">
    <w:nsid w:val="7B7B68BF"/>
    <w:multiLevelType w:val="multilevel"/>
    <w:tmpl w:val="74E6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907E0D"/>
    <w:multiLevelType w:val="multilevel"/>
    <w:tmpl w:val="52560AE6"/>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597174814">
    <w:abstractNumId w:val="23"/>
  </w:num>
  <w:num w:numId="2" w16cid:durableId="583076485">
    <w:abstractNumId w:val="16"/>
  </w:num>
  <w:num w:numId="3" w16cid:durableId="1789160364">
    <w:abstractNumId w:val="31"/>
  </w:num>
  <w:num w:numId="4" w16cid:durableId="1426153389">
    <w:abstractNumId w:val="14"/>
  </w:num>
  <w:num w:numId="5" w16cid:durableId="1076198873">
    <w:abstractNumId w:val="20"/>
  </w:num>
  <w:num w:numId="6" w16cid:durableId="914361008">
    <w:abstractNumId w:val="10"/>
  </w:num>
  <w:num w:numId="7" w16cid:durableId="43218092">
    <w:abstractNumId w:val="17"/>
  </w:num>
  <w:num w:numId="8" w16cid:durableId="562448675">
    <w:abstractNumId w:val="2"/>
  </w:num>
  <w:num w:numId="9" w16cid:durableId="1497262402">
    <w:abstractNumId w:val="21"/>
  </w:num>
  <w:num w:numId="10" w16cid:durableId="99615476">
    <w:abstractNumId w:val="27"/>
  </w:num>
  <w:num w:numId="11" w16cid:durableId="1025860604">
    <w:abstractNumId w:val="30"/>
  </w:num>
  <w:num w:numId="12" w16cid:durableId="2134666499">
    <w:abstractNumId w:val="18"/>
  </w:num>
  <w:num w:numId="13" w16cid:durableId="818618473">
    <w:abstractNumId w:val="5"/>
  </w:num>
  <w:num w:numId="14" w16cid:durableId="2006325432">
    <w:abstractNumId w:val="1"/>
  </w:num>
  <w:num w:numId="15" w16cid:durableId="709459498">
    <w:abstractNumId w:val="26"/>
  </w:num>
  <w:num w:numId="16" w16cid:durableId="1061945933">
    <w:abstractNumId w:val="25"/>
  </w:num>
  <w:num w:numId="17" w16cid:durableId="275674198">
    <w:abstractNumId w:val="24"/>
  </w:num>
  <w:num w:numId="18" w16cid:durableId="1457214954">
    <w:abstractNumId w:val="11"/>
  </w:num>
  <w:num w:numId="19" w16cid:durableId="1263997523">
    <w:abstractNumId w:val="8"/>
  </w:num>
  <w:num w:numId="20" w16cid:durableId="2130582025">
    <w:abstractNumId w:val="0"/>
  </w:num>
  <w:num w:numId="21" w16cid:durableId="2092004888">
    <w:abstractNumId w:val="22"/>
  </w:num>
  <w:num w:numId="22" w16cid:durableId="1508983357">
    <w:abstractNumId w:val="29"/>
  </w:num>
  <w:num w:numId="23" w16cid:durableId="646861926">
    <w:abstractNumId w:val="3"/>
  </w:num>
  <w:num w:numId="24" w16cid:durableId="246430241">
    <w:abstractNumId w:val="19"/>
  </w:num>
  <w:num w:numId="25" w16cid:durableId="1191727205">
    <w:abstractNumId w:val="6"/>
  </w:num>
  <w:num w:numId="26" w16cid:durableId="876548247">
    <w:abstractNumId w:val="4"/>
  </w:num>
  <w:num w:numId="27" w16cid:durableId="1489007801">
    <w:abstractNumId w:val="7"/>
  </w:num>
  <w:num w:numId="28" w16cid:durableId="937761839">
    <w:abstractNumId w:val="28"/>
  </w:num>
  <w:num w:numId="29" w16cid:durableId="740904292">
    <w:abstractNumId w:val="15"/>
  </w:num>
  <w:num w:numId="30" w16cid:durableId="1058624565">
    <w:abstractNumId w:val="12"/>
  </w:num>
  <w:num w:numId="31" w16cid:durableId="387800818">
    <w:abstractNumId w:val="32"/>
  </w:num>
  <w:num w:numId="32" w16cid:durableId="1855027970">
    <w:abstractNumId w:val="9"/>
  </w:num>
  <w:num w:numId="33" w16cid:durableId="1387728979">
    <w:abstractNumId w:val="1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EA5"/>
    <w:rsid w:val="00003137"/>
    <w:rsid w:val="00003AE7"/>
    <w:rsid w:val="00007E38"/>
    <w:rsid w:val="00011B80"/>
    <w:rsid w:val="00013E7B"/>
    <w:rsid w:val="00041E23"/>
    <w:rsid w:val="00042B5C"/>
    <w:rsid w:val="000433F3"/>
    <w:rsid w:val="00047E66"/>
    <w:rsid w:val="00047F1E"/>
    <w:rsid w:val="00064737"/>
    <w:rsid w:val="00066A09"/>
    <w:rsid w:val="00067659"/>
    <w:rsid w:val="00070B9E"/>
    <w:rsid w:val="00086184"/>
    <w:rsid w:val="0008751A"/>
    <w:rsid w:val="0009026C"/>
    <w:rsid w:val="00090E7D"/>
    <w:rsid w:val="000911CF"/>
    <w:rsid w:val="000918BD"/>
    <w:rsid w:val="00091C3B"/>
    <w:rsid w:val="00091EB9"/>
    <w:rsid w:val="00091F92"/>
    <w:rsid w:val="0009279F"/>
    <w:rsid w:val="000954BB"/>
    <w:rsid w:val="000A102F"/>
    <w:rsid w:val="000A75C3"/>
    <w:rsid w:val="000B1987"/>
    <w:rsid w:val="000B71CD"/>
    <w:rsid w:val="000C34E8"/>
    <w:rsid w:val="000C4266"/>
    <w:rsid w:val="000D2A82"/>
    <w:rsid w:val="000D351C"/>
    <w:rsid w:val="000D4490"/>
    <w:rsid w:val="000E1E87"/>
    <w:rsid w:val="00101AA4"/>
    <w:rsid w:val="00105A82"/>
    <w:rsid w:val="0011178B"/>
    <w:rsid w:val="00113B96"/>
    <w:rsid w:val="00114073"/>
    <w:rsid w:val="00121207"/>
    <w:rsid w:val="00136B17"/>
    <w:rsid w:val="00140F94"/>
    <w:rsid w:val="001415EB"/>
    <w:rsid w:val="00141911"/>
    <w:rsid w:val="00143170"/>
    <w:rsid w:val="00152359"/>
    <w:rsid w:val="00152377"/>
    <w:rsid w:val="00152893"/>
    <w:rsid w:val="001530BB"/>
    <w:rsid w:val="0015400E"/>
    <w:rsid w:val="00156244"/>
    <w:rsid w:val="00160198"/>
    <w:rsid w:val="0017322E"/>
    <w:rsid w:val="00177A80"/>
    <w:rsid w:val="0018134B"/>
    <w:rsid w:val="00181BC3"/>
    <w:rsid w:val="0019179A"/>
    <w:rsid w:val="00194B90"/>
    <w:rsid w:val="00197A3F"/>
    <w:rsid w:val="001A7A96"/>
    <w:rsid w:val="001B3BBF"/>
    <w:rsid w:val="001E4836"/>
    <w:rsid w:val="001E5485"/>
    <w:rsid w:val="001E654C"/>
    <w:rsid w:val="001F2E80"/>
    <w:rsid w:val="001F4851"/>
    <w:rsid w:val="0020111C"/>
    <w:rsid w:val="00207890"/>
    <w:rsid w:val="0021358E"/>
    <w:rsid w:val="00216D3A"/>
    <w:rsid w:val="00220F48"/>
    <w:rsid w:val="0022117C"/>
    <w:rsid w:val="00223F74"/>
    <w:rsid w:val="00225672"/>
    <w:rsid w:val="0022615A"/>
    <w:rsid w:val="0022689A"/>
    <w:rsid w:val="002418C7"/>
    <w:rsid w:val="00250C5E"/>
    <w:rsid w:val="0025129B"/>
    <w:rsid w:val="00254B4F"/>
    <w:rsid w:val="00255611"/>
    <w:rsid w:val="00263C48"/>
    <w:rsid w:val="002658C5"/>
    <w:rsid w:val="0026670B"/>
    <w:rsid w:val="002708BE"/>
    <w:rsid w:val="00271D0D"/>
    <w:rsid w:val="00277758"/>
    <w:rsid w:val="00281041"/>
    <w:rsid w:val="002832B5"/>
    <w:rsid w:val="00291FA3"/>
    <w:rsid w:val="00292763"/>
    <w:rsid w:val="0029598C"/>
    <w:rsid w:val="00296926"/>
    <w:rsid w:val="00296F6B"/>
    <w:rsid w:val="0029792B"/>
    <w:rsid w:val="002A3785"/>
    <w:rsid w:val="002C0B3B"/>
    <w:rsid w:val="002C3B8D"/>
    <w:rsid w:val="002D0528"/>
    <w:rsid w:val="002D24B2"/>
    <w:rsid w:val="002D5D24"/>
    <w:rsid w:val="002E01F8"/>
    <w:rsid w:val="002F4DAF"/>
    <w:rsid w:val="00300CC6"/>
    <w:rsid w:val="003011FF"/>
    <w:rsid w:val="00301C8C"/>
    <w:rsid w:val="00311AD9"/>
    <w:rsid w:val="0031449E"/>
    <w:rsid w:val="00315458"/>
    <w:rsid w:val="00317299"/>
    <w:rsid w:val="0032009C"/>
    <w:rsid w:val="003204D8"/>
    <w:rsid w:val="00321FB9"/>
    <w:rsid w:val="0033107F"/>
    <w:rsid w:val="003328CF"/>
    <w:rsid w:val="00335D06"/>
    <w:rsid w:val="00347BCD"/>
    <w:rsid w:val="0036590F"/>
    <w:rsid w:val="00373898"/>
    <w:rsid w:val="00373B95"/>
    <w:rsid w:val="00377FFC"/>
    <w:rsid w:val="00380C2C"/>
    <w:rsid w:val="00383133"/>
    <w:rsid w:val="00386836"/>
    <w:rsid w:val="003910C2"/>
    <w:rsid w:val="003A113A"/>
    <w:rsid w:val="003A210A"/>
    <w:rsid w:val="003B161B"/>
    <w:rsid w:val="003B5ADE"/>
    <w:rsid w:val="003E1DBC"/>
    <w:rsid w:val="003E232A"/>
    <w:rsid w:val="003E4D4B"/>
    <w:rsid w:val="003F4DBB"/>
    <w:rsid w:val="00403FBC"/>
    <w:rsid w:val="00411563"/>
    <w:rsid w:val="0041184F"/>
    <w:rsid w:val="00415D98"/>
    <w:rsid w:val="00417BCC"/>
    <w:rsid w:val="00421166"/>
    <w:rsid w:val="00423C4C"/>
    <w:rsid w:val="00424FBC"/>
    <w:rsid w:val="00427F26"/>
    <w:rsid w:val="0043411B"/>
    <w:rsid w:val="004343B9"/>
    <w:rsid w:val="00434986"/>
    <w:rsid w:val="004361EF"/>
    <w:rsid w:val="00437CCF"/>
    <w:rsid w:val="004574CF"/>
    <w:rsid w:val="00464E29"/>
    <w:rsid w:val="00473A32"/>
    <w:rsid w:val="0047542C"/>
    <w:rsid w:val="00491C66"/>
    <w:rsid w:val="004931A0"/>
    <w:rsid w:val="00497E83"/>
    <w:rsid w:val="004A087A"/>
    <w:rsid w:val="004A1286"/>
    <w:rsid w:val="004A269D"/>
    <w:rsid w:val="004A6DCD"/>
    <w:rsid w:val="004B590C"/>
    <w:rsid w:val="004C0998"/>
    <w:rsid w:val="004D711E"/>
    <w:rsid w:val="004D7E76"/>
    <w:rsid w:val="004E5CD7"/>
    <w:rsid w:val="004E702D"/>
    <w:rsid w:val="004F152A"/>
    <w:rsid w:val="004F7226"/>
    <w:rsid w:val="005003C1"/>
    <w:rsid w:val="00513D63"/>
    <w:rsid w:val="00523E9C"/>
    <w:rsid w:val="00526093"/>
    <w:rsid w:val="005310DD"/>
    <w:rsid w:val="0054134A"/>
    <w:rsid w:val="00544A39"/>
    <w:rsid w:val="005469D5"/>
    <w:rsid w:val="00561F88"/>
    <w:rsid w:val="00562748"/>
    <w:rsid w:val="005768E0"/>
    <w:rsid w:val="00577380"/>
    <w:rsid w:val="0058033D"/>
    <w:rsid w:val="00586C94"/>
    <w:rsid w:val="00593D88"/>
    <w:rsid w:val="005940B5"/>
    <w:rsid w:val="005955CE"/>
    <w:rsid w:val="00596F44"/>
    <w:rsid w:val="005A3132"/>
    <w:rsid w:val="005A37F9"/>
    <w:rsid w:val="005A4704"/>
    <w:rsid w:val="005A7CA9"/>
    <w:rsid w:val="005B552F"/>
    <w:rsid w:val="005B58A5"/>
    <w:rsid w:val="005C1374"/>
    <w:rsid w:val="005C3471"/>
    <w:rsid w:val="005C3FD8"/>
    <w:rsid w:val="005D3A07"/>
    <w:rsid w:val="005D4A37"/>
    <w:rsid w:val="005D4DFC"/>
    <w:rsid w:val="005E48E9"/>
    <w:rsid w:val="005F7902"/>
    <w:rsid w:val="006019D6"/>
    <w:rsid w:val="006038C4"/>
    <w:rsid w:val="00615533"/>
    <w:rsid w:val="00621576"/>
    <w:rsid w:val="00624F88"/>
    <w:rsid w:val="006264EC"/>
    <w:rsid w:val="006311AF"/>
    <w:rsid w:val="00632225"/>
    <w:rsid w:val="006338DE"/>
    <w:rsid w:val="0063792E"/>
    <w:rsid w:val="006441FC"/>
    <w:rsid w:val="00653E3E"/>
    <w:rsid w:val="00665186"/>
    <w:rsid w:val="00666DB3"/>
    <w:rsid w:val="0067131D"/>
    <w:rsid w:val="006759E1"/>
    <w:rsid w:val="00683992"/>
    <w:rsid w:val="00684D0F"/>
    <w:rsid w:val="00687AC1"/>
    <w:rsid w:val="00693D4A"/>
    <w:rsid w:val="006B5202"/>
    <w:rsid w:val="006C11F5"/>
    <w:rsid w:val="006D196A"/>
    <w:rsid w:val="006E0493"/>
    <w:rsid w:val="006E4374"/>
    <w:rsid w:val="006E64E2"/>
    <w:rsid w:val="006F0384"/>
    <w:rsid w:val="006F5E7B"/>
    <w:rsid w:val="007078A5"/>
    <w:rsid w:val="00711555"/>
    <w:rsid w:val="00712F6D"/>
    <w:rsid w:val="007139D0"/>
    <w:rsid w:val="0072093E"/>
    <w:rsid w:val="00723E99"/>
    <w:rsid w:val="00733B22"/>
    <w:rsid w:val="00745B61"/>
    <w:rsid w:val="00746E49"/>
    <w:rsid w:val="007476B6"/>
    <w:rsid w:val="0075255F"/>
    <w:rsid w:val="00752D27"/>
    <w:rsid w:val="00757E1E"/>
    <w:rsid w:val="0076589D"/>
    <w:rsid w:val="007666EF"/>
    <w:rsid w:val="00766A35"/>
    <w:rsid w:val="00774615"/>
    <w:rsid w:val="00777DAF"/>
    <w:rsid w:val="00792933"/>
    <w:rsid w:val="00796256"/>
    <w:rsid w:val="007A4444"/>
    <w:rsid w:val="007B0498"/>
    <w:rsid w:val="007B347F"/>
    <w:rsid w:val="007B3817"/>
    <w:rsid w:val="007E6F73"/>
    <w:rsid w:val="007F65D6"/>
    <w:rsid w:val="00803C7B"/>
    <w:rsid w:val="0080537D"/>
    <w:rsid w:val="00805DE4"/>
    <w:rsid w:val="0082054A"/>
    <w:rsid w:val="00820B03"/>
    <w:rsid w:val="00820B7D"/>
    <w:rsid w:val="00831102"/>
    <w:rsid w:val="00837D06"/>
    <w:rsid w:val="00852938"/>
    <w:rsid w:val="008554D3"/>
    <w:rsid w:val="00855861"/>
    <w:rsid w:val="00864CF4"/>
    <w:rsid w:val="00865320"/>
    <w:rsid w:val="00865E37"/>
    <w:rsid w:val="00875A3E"/>
    <w:rsid w:val="008768BF"/>
    <w:rsid w:val="008772CD"/>
    <w:rsid w:val="00883605"/>
    <w:rsid w:val="00884F85"/>
    <w:rsid w:val="00890C2C"/>
    <w:rsid w:val="00893BCF"/>
    <w:rsid w:val="00893E1E"/>
    <w:rsid w:val="008943B6"/>
    <w:rsid w:val="008B1078"/>
    <w:rsid w:val="008C383A"/>
    <w:rsid w:val="008D1842"/>
    <w:rsid w:val="008D4489"/>
    <w:rsid w:val="008D6498"/>
    <w:rsid w:val="008E5861"/>
    <w:rsid w:val="008F0725"/>
    <w:rsid w:val="008F5E67"/>
    <w:rsid w:val="008F6EA5"/>
    <w:rsid w:val="00901B0C"/>
    <w:rsid w:val="00901BFC"/>
    <w:rsid w:val="00903AD1"/>
    <w:rsid w:val="00905FF4"/>
    <w:rsid w:val="00910108"/>
    <w:rsid w:val="00910D54"/>
    <w:rsid w:val="00912104"/>
    <w:rsid w:val="00922261"/>
    <w:rsid w:val="00923919"/>
    <w:rsid w:val="00926623"/>
    <w:rsid w:val="00934241"/>
    <w:rsid w:val="009342A9"/>
    <w:rsid w:val="009344AE"/>
    <w:rsid w:val="00950D5B"/>
    <w:rsid w:val="00952AC2"/>
    <w:rsid w:val="00963924"/>
    <w:rsid w:val="0096610B"/>
    <w:rsid w:val="00971D9C"/>
    <w:rsid w:val="009755A1"/>
    <w:rsid w:val="009802BC"/>
    <w:rsid w:val="00983911"/>
    <w:rsid w:val="00991B50"/>
    <w:rsid w:val="00995261"/>
    <w:rsid w:val="009A1DC4"/>
    <w:rsid w:val="009A1E21"/>
    <w:rsid w:val="009B4BA6"/>
    <w:rsid w:val="009B6F7D"/>
    <w:rsid w:val="009B7109"/>
    <w:rsid w:val="009C0124"/>
    <w:rsid w:val="009C083E"/>
    <w:rsid w:val="009C25E9"/>
    <w:rsid w:val="009C69CB"/>
    <w:rsid w:val="009D0D24"/>
    <w:rsid w:val="009D235B"/>
    <w:rsid w:val="009D4A02"/>
    <w:rsid w:val="009E0FAD"/>
    <w:rsid w:val="009E1E33"/>
    <w:rsid w:val="009F2DCA"/>
    <w:rsid w:val="009F415F"/>
    <w:rsid w:val="00A04244"/>
    <w:rsid w:val="00A0673A"/>
    <w:rsid w:val="00A07040"/>
    <w:rsid w:val="00A11276"/>
    <w:rsid w:val="00A138B8"/>
    <w:rsid w:val="00A21884"/>
    <w:rsid w:val="00A21BDF"/>
    <w:rsid w:val="00A26CE3"/>
    <w:rsid w:val="00A27F0F"/>
    <w:rsid w:val="00A314C7"/>
    <w:rsid w:val="00A5101F"/>
    <w:rsid w:val="00A546DB"/>
    <w:rsid w:val="00A55B48"/>
    <w:rsid w:val="00A56107"/>
    <w:rsid w:val="00A56C55"/>
    <w:rsid w:val="00A640DA"/>
    <w:rsid w:val="00A67C0C"/>
    <w:rsid w:val="00A82AF6"/>
    <w:rsid w:val="00A8536F"/>
    <w:rsid w:val="00A85719"/>
    <w:rsid w:val="00A9337E"/>
    <w:rsid w:val="00AA02A0"/>
    <w:rsid w:val="00AA61C7"/>
    <w:rsid w:val="00AB028F"/>
    <w:rsid w:val="00AC0848"/>
    <w:rsid w:val="00AC20CF"/>
    <w:rsid w:val="00AD7466"/>
    <w:rsid w:val="00AE4AE8"/>
    <w:rsid w:val="00AF0B89"/>
    <w:rsid w:val="00AF2054"/>
    <w:rsid w:val="00B035CE"/>
    <w:rsid w:val="00B06273"/>
    <w:rsid w:val="00B06483"/>
    <w:rsid w:val="00B07CF4"/>
    <w:rsid w:val="00B109D1"/>
    <w:rsid w:val="00B140D7"/>
    <w:rsid w:val="00B16CF3"/>
    <w:rsid w:val="00B22342"/>
    <w:rsid w:val="00B22B82"/>
    <w:rsid w:val="00B2319A"/>
    <w:rsid w:val="00B3620B"/>
    <w:rsid w:val="00B43D94"/>
    <w:rsid w:val="00B44918"/>
    <w:rsid w:val="00B50A59"/>
    <w:rsid w:val="00B6169B"/>
    <w:rsid w:val="00B62FC0"/>
    <w:rsid w:val="00B721F8"/>
    <w:rsid w:val="00B72803"/>
    <w:rsid w:val="00B75D78"/>
    <w:rsid w:val="00B76FA6"/>
    <w:rsid w:val="00B931F0"/>
    <w:rsid w:val="00B96B55"/>
    <w:rsid w:val="00B96BE8"/>
    <w:rsid w:val="00BA5A68"/>
    <w:rsid w:val="00BA5DA5"/>
    <w:rsid w:val="00BB4DCE"/>
    <w:rsid w:val="00BB636D"/>
    <w:rsid w:val="00BB7D33"/>
    <w:rsid w:val="00BD1A65"/>
    <w:rsid w:val="00BD63AA"/>
    <w:rsid w:val="00BE528F"/>
    <w:rsid w:val="00BE767B"/>
    <w:rsid w:val="00C046A4"/>
    <w:rsid w:val="00C14421"/>
    <w:rsid w:val="00C22385"/>
    <w:rsid w:val="00C23C4E"/>
    <w:rsid w:val="00C31D68"/>
    <w:rsid w:val="00C344CF"/>
    <w:rsid w:val="00C36CF1"/>
    <w:rsid w:val="00C37ABB"/>
    <w:rsid w:val="00C46A5B"/>
    <w:rsid w:val="00C51D3B"/>
    <w:rsid w:val="00C60331"/>
    <w:rsid w:val="00C673A7"/>
    <w:rsid w:val="00C675E3"/>
    <w:rsid w:val="00C6785F"/>
    <w:rsid w:val="00C74EA2"/>
    <w:rsid w:val="00C77E05"/>
    <w:rsid w:val="00C80047"/>
    <w:rsid w:val="00C81856"/>
    <w:rsid w:val="00C87C14"/>
    <w:rsid w:val="00CA0A4F"/>
    <w:rsid w:val="00CB002F"/>
    <w:rsid w:val="00CB3EAB"/>
    <w:rsid w:val="00CB5164"/>
    <w:rsid w:val="00CB6318"/>
    <w:rsid w:val="00CC5562"/>
    <w:rsid w:val="00CC743F"/>
    <w:rsid w:val="00CD1F75"/>
    <w:rsid w:val="00CD50A0"/>
    <w:rsid w:val="00CE42A1"/>
    <w:rsid w:val="00CE47D4"/>
    <w:rsid w:val="00CE604B"/>
    <w:rsid w:val="00D000A0"/>
    <w:rsid w:val="00D00FC4"/>
    <w:rsid w:val="00D10BBF"/>
    <w:rsid w:val="00D11B9E"/>
    <w:rsid w:val="00D149FE"/>
    <w:rsid w:val="00D1739F"/>
    <w:rsid w:val="00D1767E"/>
    <w:rsid w:val="00D17A51"/>
    <w:rsid w:val="00D2293A"/>
    <w:rsid w:val="00D321C3"/>
    <w:rsid w:val="00D33F63"/>
    <w:rsid w:val="00D52844"/>
    <w:rsid w:val="00D57F8C"/>
    <w:rsid w:val="00D61E86"/>
    <w:rsid w:val="00D72AC8"/>
    <w:rsid w:val="00D72C0B"/>
    <w:rsid w:val="00D81CD2"/>
    <w:rsid w:val="00D823D5"/>
    <w:rsid w:val="00D837C2"/>
    <w:rsid w:val="00D84442"/>
    <w:rsid w:val="00D85DC0"/>
    <w:rsid w:val="00D92191"/>
    <w:rsid w:val="00D96310"/>
    <w:rsid w:val="00DA250C"/>
    <w:rsid w:val="00DB0DA3"/>
    <w:rsid w:val="00DB0DEF"/>
    <w:rsid w:val="00DB2C13"/>
    <w:rsid w:val="00DB3E3F"/>
    <w:rsid w:val="00DC07AD"/>
    <w:rsid w:val="00DD0D22"/>
    <w:rsid w:val="00DD4878"/>
    <w:rsid w:val="00DD7E1A"/>
    <w:rsid w:val="00DE2732"/>
    <w:rsid w:val="00DE6BF4"/>
    <w:rsid w:val="00DF7D11"/>
    <w:rsid w:val="00E014C4"/>
    <w:rsid w:val="00E12A62"/>
    <w:rsid w:val="00E1684E"/>
    <w:rsid w:val="00E21FCE"/>
    <w:rsid w:val="00E27EE1"/>
    <w:rsid w:val="00E37738"/>
    <w:rsid w:val="00E42285"/>
    <w:rsid w:val="00E51C00"/>
    <w:rsid w:val="00E63C63"/>
    <w:rsid w:val="00E84271"/>
    <w:rsid w:val="00E91820"/>
    <w:rsid w:val="00E925FA"/>
    <w:rsid w:val="00E94371"/>
    <w:rsid w:val="00EA2F2D"/>
    <w:rsid w:val="00EA7C43"/>
    <w:rsid w:val="00EB0FAB"/>
    <w:rsid w:val="00EB13B5"/>
    <w:rsid w:val="00EB448B"/>
    <w:rsid w:val="00EB5742"/>
    <w:rsid w:val="00EC098F"/>
    <w:rsid w:val="00EC3A1C"/>
    <w:rsid w:val="00EC4837"/>
    <w:rsid w:val="00EC61B4"/>
    <w:rsid w:val="00EC6B10"/>
    <w:rsid w:val="00EC6B8B"/>
    <w:rsid w:val="00EC7234"/>
    <w:rsid w:val="00ED4B7F"/>
    <w:rsid w:val="00EE79D6"/>
    <w:rsid w:val="00EF0102"/>
    <w:rsid w:val="00EF4F85"/>
    <w:rsid w:val="00EF5340"/>
    <w:rsid w:val="00EF5961"/>
    <w:rsid w:val="00EF6936"/>
    <w:rsid w:val="00F03F7A"/>
    <w:rsid w:val="00F04277"/>
    <w:rsid w:val="00F05260"/>
    <w:rsid w:val="00F06D43"/>
    <w:rsid w:val="00F14A4E"/>
    <w:rsid w:val="00F16233"/>
    <w:rsid w:val="00F166C5"/>
    <w:rsid w:val="00F17414"/>
    <w:rsid w:val="00F17F62"/>
    <w:rsid w:val="00F2476E"/>
    <w:rsid w:val="00F275BE"/>
    <w:rsid w:val="00F46517"/>
    <w:rsid w:val="00F50869"/>
    <w:rsid w:val="00F5491C"/>
    <w:rsid w:val="00F555AD"/>
    <w:rsid w:val="00F64F4D"/>
    <w:rsid w:val="00F718D8"/>
    <w:rsid w:val="00F76D7C"/>
    <w:rsid w:val="00F81FAF"/>
    <w:rsid w:val="00F837B4"/>
    <w:rsid w:val="00F856A5"/>
    <w:rsid w:val="00F86FE9"/>
    <w:rsid w:val="00F94DFC"/>
    <w:rsid w:val="00F97C77"/>
    <w:rsid w:val="00FA4A38"/>
    <w:rsid w:val="00FA69F3"/>
    <w:rsid w:val="00FA7BEF"/>
    <w:rsid w:val="00FB5FD6"/>
    <w:rsid w:val="00FC2100"/>
    <w:rsid w:val="00FC315A"/>
    <w:rsid w:val="00FC519C"/>
    <w:rsid w:val="00FD24FB"/>
    <w:rsid w:val="00FD7E83"/>
    <w:rsid w:val="00FE28B6"/>
    <w:rsid w:val="00FE7C32"/>
    <w:rsid w:val="00FE7EC7"/>
    <w:rsid w:val="00FF3EF7"/>
    <w:rsid w:val="00FF43FE"/>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8C6CE"/>
  <w15:docId w15:val="{E17A5DE3-55AE-4B0C-AADE-BC9CEAAB9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link w:val="Heading1Char"/>
    <w:uiPriority w:val="1"/>
    <w:qFormat/>
    <w:pPr>
      <w:numPr>
        <w:numId w:val="1"/>
      </w:numPr>
      <w:outlineLvl w:val="0"/>
    </w:pPr>
    <w:rPr>
      <w:rFonts w:ascii="Calibri" w:eastAsia="Calibri" w:hAnsi="Calibri"/>
      <w:sz w:val="28"/>
      <w:szCs w:val="28"/>
    </w:rPr>
  </w:style>
  <w:style w:type="paragraph" w:styleId="Heading2">
    <w:name w:val="heading 2"/>
    <w:basedOn w:val="Normal"/>
    <w:uiPriority w:val="1"/>
    <w:qFormat/>
    <w:pPr>
      <w:numPr>
        <w:ilvl w:val="1"/>
        <w:numId w:val="1"/>
      </w:numPr>
      <w:spacing w:before="56"/>
      <w:outlineLvl w:val="1"/>
    </w:pPr>
    <w:rPr>
      <w:rFonts w:ascii="Calibri" w:eastAsia="Calibri" w:hAnsi="Calibri"/>
      <w:b/>
      <w:bCs/>
      <w:i/>
    </w:rPr>
  </w:style>
  <w:style w:type="paragraph" w:styleId="Heading3">
    <w:name w:val="heading 3"/>
    <w:basedOn w:val="Normal"/>
    <w:next w:val="Normal"/>
    <w:link w:val="Heading3Char"/>
    <w:uiPriority w:val="9"/>
    <w:unhideWhenUsed/>
    <w:qFormat/>
    <w:rsid w:val="00AC20CF"/>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AC20CF"/>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C20CF"/>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C20CF"/>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C20CF"/>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C20C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C20C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451" w:hanging="360"/>
    </w:pPr>
    <w:rPr>
      <w:rFonts w:ascii="Calibri" w:eastAsia="Calibri" w:hAnsi="Calibr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530BB"/>
    <w:pPr>
      <w:tabs>
        <w:tab w:val="center" w:pos="4680"/>
        <w:tab w:val="right" w:pos="9360"/>
      </w:tabs>
    </w:pPr>
  </w:style>
  <w:style w:type="character" w:customStyle="1" w:styleId="HeaderChar">
    <w:name w:val="Header Char"/>
    <w:basedOn w:val="DefaultParagraphFont"/>
    <w:link w:val="Header"/>
    <w:uiPriority w:val="99"/>
    <w:rsid w:val="001530BB"/>
  </w:style>
  <w:style w:type="paragraph" w:styleId="Footer">
    <w:name w:val="footer"/>
    <w:basedOn w:val="Normal"/>
    <w:link w:val="FooterChar"/>
    <w:uiPriority w:val="99"/>
    <w:unhideWhenUsed/>
    <w:rsid w:val="001530BB"/>
    <w:pPr>
      <w:tabs>
        <w:tab w:val="center" w:pos="4680"/>
        <w:tab w:val="right" w:pos="9360"/>
      </w:tabs>
    </w:pPr>
  </w:style>
  <w:style w:type="character" w:customStyle="1" w:styleId="FooterChar">
    <w:name w:val="Footer Char"/>
    <w:basedOn w:val="DefaultParagraphFont"/>
    <w:link w:val="Footer"/>
    <w:uiPriority w:val="99"/>
    <w:rsid w:val="001530BB"/>
  </w:style>
  <w:style w:type="character" w:styleId="Hyperlink">
    <w:name w:val="Hyperlink"/>
    <w:basedOn w:val="DefaultParagraphFont"/>
    <w:uiPriority w:val="99"/>
    <w:unhideWhenUsed/>
    <w:rsid w:val="00CB002F"/>
    <w:rPr>
      <w:color w:val="0000FF" w:themeColor="hyperlink"/>
      <w:u w:val="single"/>
    </w:rPr>
  </w:style>
  <w:style w:type="table" w:styleId="TableGrid">
    <w:name w:val="Table Grid"/>
    <w:basedOn w:val="TableNormal"/>
    <w:uiPriority w:val="39"/>
    <w:rsid w:val="00A561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
    <w:name w:val="content"/>
    <w:basedOn w:val="Normal"/>
    <w:rsid w:val="00A56107"/>
    <w:pPr>
      <w:widowControl/>
      <w:tabs>
        <w:tab w:val="left" w:pos="1080"/>
      </w:tabs>
      <w:suppressAutoHyphens/>
      <w:ind w:left="360"/>
    </w:pPr>
    <w:rPr>
      <w:rFonts w:ascii="Arial" w:eastAsia="Times" w:hAnsi="Arial" w:cs="Times"/>
      <w:sz w:val="20"/>
      <w:szCs w:val="20"/>
      <w:lang w:eastAsia="ar-SA"/>
    </w:rPr>
  </w:style>
  <w:style w:type="paragraph" w:customStyle="1" w:styleId="sectionheader">
    <w:name w:val="section header"/>
    <w:basedOn w:val="Normal"/>
    <w:rsid w:val="00090E7D"/>
    <w:pPr>
      <w:widowControl/>
      <w:suppressAutoHyphens/>
      <w:spacing w:before="160"/>
    </w:pPr>
    <w:rPr>
      <w:rFonts w:ascii="Arial Black" w:eastAsia="Times" w:hAnsi="Arial Black" w:cs="Times"/>
      <w:sz w:val="20"/>
      <w:szCs w:val="20"/>
      <w:lang w:val="en-CA" w:eastAsia="ar-SA"/>
    </w:rPr>
  </w:style>
  <w:style w:type="character" w:styleId="HTMLCite">
    <w:name w:val="HTML Cite"/>
    <w:basedOn w:val="DefaultParagraphFont"/>
    <w:uiPriority w:val="99"/>
    <w:semiHidden/>
    <w:unhideWhenUsed/>
    <w:rsid w:val="00090E7D"/>
    <w:rPr>
      <w:i/>
      <w:iCs/>
    </w:rPr>
  </w:style>
  <w:style w:type="paragraph" w:styleId="Revision">
    <w:name w:val="Revision"/>
    <w:hidden/>
    <w:uiPriority w:val="99"/>
    <w:semiHidden/>
    <w:rsid w:val="00A314C7"/>
    <w:pPr>
      <w:widowControl/>
    </w:pPr>
  </w:style>
  <w:style w:type="character" w:customStyle="1" w:styleId="Heading3Char">
    <w:name w:val="Heading 3 Char"/>
    <w:basedOn w:val="DefaultParagraphFont"/>
    <w:link w:val="Heading3"/>
    <w:uiPriority w:val="9"/>
    <w:semiHidden/>
    <w:rsid w:val="00AC20C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AC20CF"/>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AC20CF"/>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AC20CF"/>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AC20CF"/>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AC20C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C20CF"/>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6F5E7B"/>
    <w:rPr>
      <w:color w:val="605E5C"/>
      <w:shd w:val="clear" w:color="auto" w:fill="E1DFDD"/>
    </w:rPr>
  </w:style>
  <w:style w:type="character" w:customStyle="1" w:styleId="BodyTextChar">
    <w:name w:val="Body Text Char"/>
    <w:basedOn w:val="DefaultParagraphFont"/>
    <w:link w:val="BodyText"/>
    <w:uiPriority w:val="1"/>
    <w:rsid w:val="000433F3"/>
    <w:rPr>
      <w:rFonts w:ascii="Calibri" w:eastAsia="Calibri" w:hAnsi="Calibri"/>
    </w:rPr>
  </w:style>
  <w:style w:type="character" w:customStyle="1" w:styleId="Heading1Char">
    <w:name w:val="Heading 1 Char"/>
    <w:basedOn w:val="DefaultParagraphFont"/>
    <w:link w:val="Heading1"/>
    <w:uiPriority w:val="1"/>
    <w:rsid w:val="00DD4878"/>
    <w:rPr>
      <w:rFonts w:ascii="Calibri" w:eastAsia="Calibri" w:hAnsi="Calibri"/>
      <w:sz w:val="28"/>
      <w:szCs w:val="28"/>
    </w:rPr>
  </w:style>
  <w:style w:type="character" w:styleId="Strong">
    <w:name w:val="Strong"/>
    <w:basedOn w:val="DefaultParagraphFont"/>
    <w:uiPriority w:val="22"/>
    <w:qFormat/>
    <w:rsid w:val="00B22B82"/>
    <w:rPr>
      <w:b/>
      <w:bCs/>
    </w:rPr>
  </w:style>
  <w:style w:type="paragraph" w:styleId="NormalWeb">
    <w:name w:val="Normal (Web)"/>
    <w:basedOn w:val="Normal"/>
    <w:uiPriority w:val="99"/>
    <w:unhideWhenUsed/>
    <w:rsid w:val="00140F94"/>
    <w:pPr>
      <w:widowControl/>
      <w:spacing w:before="100" w:beforeAutospacing="1" w:after="100" w:afterAutospacing="1"/>
    </w:pPr>
    <w:rPr>
      <w:rFonts w:ascii="Times New Roman" w:eastAsia="Times New Roman" w:hAnsi="Times New Roman" w:cs="Times New Roman"/>
      <w:sz w:val="24"/>
      <w:szCs w:val="24"/>
      <w:lang w:val="en-CA" w:eastAsia="en-CA"/>
    </w:rPr>
  </w:style>
  <w:style w:type="table" w:styleId="TableGridLight">
    <w:name w:val="Grid Table Light"/>
    <w:basedOn w:val="TableNormal"/>
    <w:uiPriority w:val="40"/>
    <w:rsid w:val="0061553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1553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1553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1553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1553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1553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1">
    <w:name w:val="Style1"/>
    <w:basedOn w:val="TableGrid4"/>
    <w:uiPriority w:val="99"/>
    <w:rsid w:val="0011178B"/>
    <w:pPr>
      <w:widowControl/>
    </w:pP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dTable1Light">
    <w:name w:val="Grid Table 1 Light"/>
    <w:basedOn w:val="TableNormal"/>
    <w:uiPriority w:val="46"/>
    <w:rsid w:val="0011178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4">
    <w:name w:val="Table Grid 4"/>
    <w:basedOn w:val="TableNormal"/>
    <w:uiPriority w:val="99"/>
    <w:semiHidden/>
    <w:unhideWhenUsed/>
    <w:rsid w:val="0011178B"/>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dTable1Light-Accent1">
    <w:name w:val="Grid Table 1 Light Accent 1"/>
    <w:basedOn w:val="TableNormal"/>
    <w:uiPriority w:val="46"/>
    <w:rsid w:val="0011178B"/>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1178B"/>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1178B"/>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1178B"/>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List8"/>
    <w:uiPriority w:val="46"/>
    <w:rsid w:val="0011178B"/>
    <w:tblPr>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i/>
        <w:iCs/>
      </w:rPr>
      <w:tblPr/>
      <w:tcPr>
        <w:tcBorders>
          <w:bottom w:val="single" w:sz="12" w:space="0" w:color="92CDDC" w:themeColor="accent5" w:themeTint="99"/>
          <w:tl2br w:val="none" w:sz="0" w:space="0" w:color="auto"/>
          <w:tr2bl w:val="none" w:sz="0" w:space="0" w:color="auto"/>
        </w:tcBorders>
        <w:shd w:val="solid" w:color="FFFF00" w:fill="FFFFFF"/>
      </w:tcPr>
    </w:tblStylePr>
    <w:tblStylePr w:type="lastRow">
      <w:rPr>
        <w:b/>
        <w:bCs/>
      </w:rPr>
      <w:tblPr/>
      <w:tcPr>
        <w:tcBorders>
          <w:top w:val="double" w:sz="2" w:space="0" w:color="92CDDC" w:themeColor="accent5" w:themeTint="99"/>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List8">
    <w:name w:val="Table List 8"/>
    <w:basedOn w:val="TableNormal"/>
    <w:uiPriority w:val="99"/>
    <w:semiHidden/>
    <w:unhideWhenUsed/>
    <w:rsid w:val="00464E2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Style2">
    <w:name w:val="Style2"/>
    <w:basedOn w:val="TableGrid6"/>
    <w:uiPriority w:val="99"/>
    <w:rsid w:val="00464E29"/>
    <w:pPr>
      <w:widowControl/>
    </w:pP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464E2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ListTable4-Accent1">
    <w:name w:val="List Table 4 Accent 1"/>
    <w:basedOn w:val="TableNormal"/>
    <w:uiPriority w:val="49"/>
    <w:rsid w:val="00464E2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1">
    <w:name w:val="Grid Table 2 Accent 1"/>
    <w:basedOn w:val="TableNormal"/>
    <w:uiPriority w:val="47"/>
    <w:rsid w:val="00464E29"/>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5003C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9548">
      <w:bodyDiv w:val="1"/>
      <w:marLeft w:val="0"/>
      <w:marRight w:val="0"/>
      <w:marTop w:val="0"/>
      <w:marBottom w:val="0"/>
      <w:divBdr>
        <w:top w:val="none" w:sz="0" w:space="0" w:color="auto"/>
        <w:left w:val="none" w:sz="0" w:space="0" w:color="auto"/>
        <w:bottom w:val="none" w:sz="0" w:space="0" w:color="auto"/>
        <w:right w:val="none" w:sz="0" w:space="0" w:color="auto"/>
      </w:divBdr>
    </w:div>
    <w:div w:id="5333093">
      <w:bodyDiv w:val="1"/>
      <w:marLeft w:val="0"/>
      <w:marRight w:val="0"/>
      <w:marTop w:val="0"/>
      <w:marBottom w:val="0"/>
      <w:divBdr>
        <w:top w:val="none" w:sz="0" w:space="0" w:color="auto"/>
        <w:left w:val="none" w:sz="0" w:space="0" w:color="auto"/>
        <w:bottom w:val="none" w:sz="0" w:space="0" w:color="auto"/>
        <w:right w:val="none" w:sz="0" w:space="0" w:color="auto"/>
      </w:divBdr>
    </w:div>
    <w:div w:id="29383189">
      <w:bodyDiv w:val="1"/>
      <w:marLeft w:val="0"/>
      <w:marRight w:val="0"/>
      <w:marTop w:val="0"/>
      <w:marBottom w:val="0"/>
      <w:divBdr>
        <w:top w:val="none" w:sz="0" w:space="0" w:color="auto"/>
        <w:left w:val="none" w:sz="0" w:space="0" w:color="auto"/>
        <w:bottom w:val="none" w:sz="0" w:space="0" w:color="auto"/>
        <w:right w:val="none" w:sz="0" w:space="0" w:color="auto"/>
      </w:divBdr>
    </w:div>
    <w:div w:id="40248056">
      <w:bodyDiv w:val="1"/>
      <w:marLeft w:val="0"/>
      <w:marRight w:val="0"/>
      <w:marTop w:val="0"/>
      <w:marBottom w:val="0"/>
      <w:divBdr>
        <w:top w:val="none" w:sz="0" w:space="0" w:color="auto"/>
        <w:left w:val="none" w:sz="0" w:space="0" w:color="auto"/>
        <w:bottom w:val="none" w:sz="0" w:space="0" w:color="auto"/>
        <w:right w:val="none" w:sz="0" w:space="0" w:color="auto"/>
      </w:divBdr>
    </w:div>
    <w:div w:id="55445028">
      <w:bodyDiv w:val="1"/>
      <w:marLeft w:val="0"/>
      <w:marRight w:val="0"/>
      <w:marTop w:val="0"/>
      <w:marBottom w:val="0"/>
      <w:divBdr>
        <w:top w:val="none" w:sz="0" w:space="0" w:color="auto"/>
        <w:left w:val="none" w:sz="0" w:space="0" w:color="auto"/>
        <w:bottom w:val="none" w:sz="0" w:space="0" w:color="auto"/>
        <w:right w:val="none" w:sz="0" w:space="0" w:color="auto"/>
      </w:divBdr>
    </w:div>
    <w:div w:id="62719898">
      <w:bodyDiv w:val="1"/>
      <w:marLeft w:val="0"/>
      <w:marRight w:val="0"/>
      <w:marTop w:val="0"/>
      <w:marBottom w:val="0"/>
      <w:divBdr>
        <w:top w:val="none" w:sz="0" w:space="0" w:color="auto"/>
        <w:left w:val="none" w:sz="0" w:space="0" w:color="auto"/>
        <w:bottom w:val="none" w:sz="0" w:space="0" w:color="auto"/>
        <w:right w:val="none" w:sz="0" w:space="0" w:color="auto"/>
      </w:divBdr>
    </w:div>
    <w:div w:id="84232785">
      <w:bodyDiv w:val="1"/>
      <w:marLeft w:val="0"/>
      <w:marRight w:val="0"/>
      <w:marTop w:val="0"/>
      <w:marBottom w:val="0"/>
      <w:divBdr>
        <w:top w:val="none" w:sz="0" w:space="0" w:color="auto"/>
        <w:left w:val="none" w:sz="0" w:space="0" w:color="auto"/>
        <w:bottom w:val="none" w:sz="0" w:space="0" w:color="auto"/>
        <w:right w:val="none" w:sz="0" w:space="0" w:color="auto"/>
      </w:divBdr>
    </w:div>
    <w:div w:id="94136809">
      <w:bodyDiv w:val="1"/>
      <w:marLeft w:val="0"/>
      <w:marRight w:val="0"/>
      <w:marTop w:val="0"/>
      <w:marBottom w:val="0"/>
      <w:divBdr>
        <w:top w:val="none" w:sz="0" w:space="0" w:color="auto"/>
        <w:left w:val="none" w:sz="0" w:space="0" w:color="auto"/>
        <w:bottom w:val="none" w:sz="0" w:space="0" w:color="auto"/>
        <w:right w:val="none" w:sz="0" w:space="0" w:color="auto"/>
      </w:divBdr>
    </w:div>
    <w:div w:id="154608608">
      <w:bodyDiv w:val="1"/>
      <w:marLeft w:val="0"/>
      <w:marRight w:val="0"/>
      <w:marTop w:val="0"/>
      <w:marBottom w:val="0"/>
      <w:divBdr>
        <w:top w:val="none" w:sz="0" w:space="0" w:color="auto"/>
        <w:left w:val="none" w:sz="0" w:space="0" w:color="auto"/>
        <w:bottom w:val="none" w:sz="0" w:space="0" w:color="auto"/>
        <w:right w:val="none" w:sz="0" w:space="0" w:color="auto"/>
      </w:divBdr>
      <w:divsChild>
        <w:div w:id="116683180">
          <w:marLeft w:val="360"/>
          <w:marRight w:val="0"/>
          <w:marTop w:val="0"/>
          <w:marBottom w:val="0"/>
          <w:divBdr>
            <w:top w:val="none" w:sz="0" w:space="0" w:color="auto"/>
            <w:left w:val="none" w:sz="0" w:space="0" w:color="auto"/>
            <w:bottom w:val="none" w:sz="0" w:space="0" w:color="auto"/>
            <w:right w:val="none" w:sz="0" w:space="0" w:color="auto"/>
          </w:divBdr>
        </w:div>
      </w:divsChild>
    </w:div>
    <w:div w:id="162353230">
      <w:bodyDiv w:val="1"/>
      <w:marLeft w:val="0"/>
      <w:marRight w:val="0"/>
      <w:marTop w:val="0"/>
      <w:marBottom w:val="0"/>
      <w:divBdr>
        <w:top w:val="none" w:sz="0" w:space="0" w:color="auto"/>
        <w:left w:val="none" w:sz="0" w:space="0" w:color="auto"/>
        <w:bottom w:val="none" w:sz="0" w:space="0" w:color="auto"/>
        <w:right w:val="none" w:sz="0" w:space="0" w:color="auto"/>
      </w:divBdr>
    </w:div>
    <w:div w:id="226108638">
      <w:bodyDiv w:val="1"/>
      <w:marLeft w:val="0"/>
      <w:marRight w:val="0"/>
      <w:marTop w:val="0"/>
      <w:marBottom w:val="0"/>
      <w:divBdr>
        <w:top w:val="none" w:sz="0" w:space="0" w:color="auto"/>
        <w:left w:val="none" w:sz="0" w:space="0" w:color="auto"/>
        <w:bottom w:val="none" w:sz="0" w:space="0" w:color="auto"/>
        <w:right w:val="none" w:sz="0" w:space="0" w:color="auto"/>
      </w:divBdr>
    </w:div>
    <w:div w:id="349768419">
      <w:bodyDiv w:val="1"/>
      <w:marLeft w:val="0"/>
      <w:marRight w:val="0"/>
      <w:marTop w:val="0"/>
      <w:marBottom w:val="0"/>
      <w:divBdr>
        <w:top w:val="none" w:sz="0" w:space="0" w:color="auto"/>
        <w:left w:val="none" w:sz="0" w:space="0" w:color="auto"/>
        <w:bottom w:val="none" w:sz="0" w:space="0" w:color="auto"/>
        <w:right w:val="none" w:sz="0" w:space="0" w:color="auto"/>
      </w:divBdr>
    </w:div>
    <w:div w:id="367606729">
      <w:bodyDiv w:val="1"/>
      <w:marLeft w:val="0"/>
      <w:marRight w:val="0"/>
      <w:marTop w:val="0"/>
      <w:marBottom w:val="0"/>
      <w:divBdr>
        <w:top w:val="none" w:sz="0" w:space="0" w:color="auto"/>
        <w:left w:val="none" w:sz="0" w:space="0" w:color="auto"/>
        <w:bottom w:val="none" w:sz="0" w:space="0" w:color="auto"/>
        <w:right w:val="none" w:sz="0" w:space="0" w:color="auto"/>
      </w:divBdr>
    </w:div>
    <w:div w:id="395009532">
      <w:bodyDiv w:val="1"/>
      <w:marLeft w:val="0"/>
      <w:marRight w:val="0"/>
      <w:marTop w:val="0"/>
      <w:marBottom w:val="0"/>
      <w:divBdr>
        <w:top w:val="none" w:sz="0" w:space="0" w:color="auto"/>
        <w:left w:val="none" w:sz="0" w:space="0" w:color="auto"/>
        <w:bottom w:val="none" w:sz="0" w:space="0" w:color="auto"/>
        <w:right w:val="none" w:sz="0" w:space="0" w:color="auto"/>
      </w:divBdr>
    </w:div>
    <w:div w:id="443577715">
      <w:bodyDiv w:val="1"/>
      <w:marLeft w:val="0"/>
      <w:marRight w:val="0"/>
      <w:marTop w:val="0"/>
      <w:marBottom w:val="0"/>
      <w:divBdr>
        <w:top w:val="none" w:sz="0" w:space="0" w:color="auto"/>
        <w:left w:val="none" w:sz="0" w:space="0" w:color="auto"/>
        <w:bottom w:val="none" w:sz="0" w:space="0" w:color="auto"/>
        <w:right w:val="none" w:sz="0" w:space="0" w:color="auto"/>
      </w:divBdr>
    </w:div>
    <w:div w:id="448282836">
      <w:bodyDiv w:val="1"/>
      <w:marLeft w:val="0"/>
      <w:marRight w:val="0"/>
      <w:marTop w:val="0"/>
      <w:marBottom w:val="0"/>
      <w:divBdr>
        <w:top w:val="none" w:sz="0" w:space="0" w:color="auto"/>
        <w:left w:val="none" w:sz="0" w:space="0" w:color="auto"/>
        <w:bottom w:val="none" w:sz="0" w:space="0" w:color="auto"/>
        <w:right w:val="none" w:sz="0" w:space="0" w:color="auto"/>
      </w:divBdr>
    </w:div>
    <w:div w:id="458769902">
      <w:bodyDiv w:val="1"/>
      <w:marLeft w:val="0"/>
      <w:marRight w:val="0"/>
      <w:marTop w:val="0"/>
      <w:marBottom w:val="0"/>
      <w:divBdr>
        <w:top w:val="none" w:sz="0" w:space="0" w:color="auto"/>
        <w:left w:val="none" w:sz="0" w:space="0" w:color="auto"/>
        <w:bottom w:val="none" w:sz="0" w:space="0" w:color="auto"/>
        <w:right w:val="none" w:sz="0" w:space="0" w:color="auto"/>
      </w:divBdr>
    </w:div>
    <w:div w:id="487794920">
      <w:bodyDiv w:val="1"/>
      <w:marLeft w:val="0"/>
      <w:marRight w:val="0"/>
      <w:marTop w:val="0"/>
      <w:marBottom w:val="0"/>
      <w:divBdr>
        <w:top w:val="none" w:sz="0" w:space="0" w:color="auto"/>
        <w:left w:val="none" w:sz="0" w:space="0" w:color="auto"/>
        <w:bottom w:val="none" w:sz="0" w:space="0" w:color="auto"/>
        <w:right w:val="none" w:sz="0" w:space="0" w:color="auto"/>
      </w:divBdr>
    </w:div>
    <w:div w:id="544758704">
      <w:bodyDiv w:val="1"/>
      <w:marLeft w:val="0"/>
      <w:marRight w:val="0"/>
      <w:marTop w:val="0"/>
      <w:marBottom w:val="0"/>
      <w:divBdr>
        <w:top w:val="none" w:sz="0" w:space="0" w:color="auto"/>
        <w:left w:val="none" w:sz="0" w:space="0" w:color="auto"/>
        <w:bottom w:val="none" w:sz="0" w:space="0" w:color="auto"/>
        <w:right w:val="none" w:sz="0" w:space="0" w:color="auto"/>
      </w:divBdr>
    </w:div>
    <w:div w:id="592738636">
      <w:bodyDiv w:val="1"/>
      <w:marLeft w:val="0"/>
      <w:marRight w:val="0"/>
      <w:marTop w:val="0"/>
      <w:marBottom w:val="0"/>
      <w:divBdr>
        <w:top w:val="none" w:sz="0" w:space="0" w:color="auto"/>
        <w:left w:val="none" w:sz="0" w:space="0" w:color="auto"/>
        <w:bottom w:val="none" w:sz="0" w:space="0" w:color="auto"/>
        <w:right w:val="none" w:sz="0" w:space="0" w:color="auto"/>
      </w:divBdr>
    </w:div>
    <w:div w:id="648748037">
      <w:bodyDiv w:val="1"/>
      <w:marLeft w:val="0"/>
      <w:marRight w:val="0"/>
      <w:marTop w:val="0"/>
      <w:marBottom w:val="0"/>
      <w:divBdr>
        <w:top w:val="none" w:sz="0" w:space="0" w:color="auto"/>
        <w:left w:val="none" w:sz="0" w:space="0" w:color="auto"/>
        <w:bottom w:val="none" w:sz="0" w:space="0" w:color="auto"/>
        <w:right w:val="none" w:sz="0" w:space="0" w:color="auto"/>
      </w:divBdr>
    </w:div>
    <w:div w:id="666323409">
      <w:bodyDiv w:val="1"/>
      <w:marLeft w:val="0"/>
      <w:marRight w:val="0"/>
      <w:marTop w:val="0"/>
      <w:marBottom w:val="0"/>
      <w:divBdr>
        <w:top w:val="none" w:sz="0" w:space="0" w:color="auto"/>
        <w:left w:val="none" w:sz="0" w:space="0" w:color="auto"/>
        <w:bottom w:val="none" w:sz="0" w:space="0" w:color="auto"/>
        <w:right w:val="none" w:sz="0" w:space="0" w:color="auto"/>
      </w:divBdr>
    </w:div>
    <w:div w:id="698626994">
      <w:bodyDiv w:val="1"/>
      <w:marLeft w:val="0"/>
      <w:marRight w:val="0"/>
      <w:marTop w:val="0"/>
      <w:marBottom w:val="0"/>
      <w:divBdr>
        <w:top w:val="none" w:sz="0" w:space="0" w:color="auto"/>
        <w:left w:val="none" w:sz="0" w:space="0" w:color="auto"/>
        <w:bottom w:val="none" w:sz="0" w:space="0" w:color="auto"/>
        <w:right w:val="none" w:sz="0" w:space="0" w:color="auto"/>
      </w:divBdr>
    </w:div>
    <w:div w:id="704060491">
      <w:bodyDiv w:val="1"/>
      <w:marLeft w:val="0"/>
      <w:marRight w:val="0"/>
      <w:marTop w:val="0"/>
      <w:marBottom w:val="0"/>
      <w:divBdr>
        <w:top w:val="none" w:sz="0" w:space="0" w:color="auto"/>
        <w:left w:val="none" w:sz="0" w:space="0" w:color="auto"/>
        <w:bottom w:val="none" w:sz="0" w:space="0" w:color="auto"/>
        <w:right w:val="none" w:sz="0" w:space="0" w:color="auto"/>
      </w:divBdr>
    </w:div>
    <w:div w:id="716390624">
      <w:bodyDiv w:val="1"/>
      <w:marLeft w:val="0"/>
      <w:marRight w:val="0"/>
      <w:marTop w:val="0"/>
      <w:marBottom w:val="0"/>
      <w:divBdr>
        <w:top w:val="none" w:sz="0" w:space="0" w:color="auto"/>
        <w:left w:val="none" w:sz="0" w:space="0" w:color="auto"/>
        <w:bottom w:val="none" w:sz="0" w:space="0" w:color="auto"/>
        <w:right w:val="none" w:sz="0" w:space="0" w:color="auto"/>
      </w:divBdr>
    </w:div>
    <w:div w:id="747655072">
      <w:bodyDiv w:val="1"/>
      <w:marLeft w:val="0"/>
      <w:marRight w:val="0"/>
      <w:marTop w:val="0"/>
      <w:marBottom w:val="0"/>
      <w:divBdr>
        <w:top w:val="none" w:sz="0" w:space="0" w:color="auto"/>
        <w:left w:val="none" w:sz="0" w:space="0" w:color="auto"/>
        <w:bottom w:val="none" w:sz="0" w:space="0" w:color="auto"/>
        <w:right w:val="none" w:sz="0" w:space="0" w:color="auto"/>
      </w:divBdr>
    </w:div>
    <w:div w:id="816193220">
      <w:bodyDiv w:val="1"/>
      <w:marLeft w:val="0"/>
      <w:marRight w:val="0"/>
      <w:marTop w:val="0"/>
      <w:marBottom w:val="0"/>
      <w:divBdr>
        <w:top w:val="none" w:sz="0" w:space="0" w:color="auto"/>
        <w:left w:val="none" w:sz="0" w:space="0" w:color="auto"/>
        <w:bottom w:val="none" w:sz="0" w:space="0" w:color="auto"/>
        <w:right w:val="none" w:sz="0" w:space="0" w:color="auto"/>
      </w:divBdr>
    </w:div>
    <w:div w:id="828709674">
      <w:bodyDiv w:val="1"/>
      <w:marLeft w:val="0"/>
      <w:marRight w:val="0"/>
      <w:marTop w:val="0"/>
      <w:marBottom w:val="0"/>
      <w:divBdr>
        <w:top w:val="none" w:sz="0" w:space="0" w:color="auto"/>
        <w:left w:val="none" w:sz="0" w:space="0" w:color="auto"/>
        <w:bottom w:val="none" w:sz="0" w:space="0" w:color="auto"/>
        <w:right w:val="none" w:sz="0" w:space="0" w:color="auto"/>
      </w:divBdr>
    </w:div>
    <w:div w:id="976422239">
      <w:bodyDiv w:val="1"/>
      <w:marLeft w:val="0"/>
      <w:marRight w:val="0"/>
      <w:marTop w:val="0"/>
      <w:marBottom w:val="0"/>
      <w:divBdr>
        <w:top w:val="none" w:sz="0" w:space="0" w:color="auto"/>
        <w:left w:val="none" w:sz="0" w:space="0" w:color="auto"/>
        <w:bottom w:val="none" w:sz="0" w:space="0" w:color="auto"/>
        <w:right w:val="none" w:sz="0" w:space="0" w:color="auto"/>
      </w:divBdr>
    </w:div>
    <w:div w:id="1060901855">
      <w:bodyDiv w:val="1"/>
      <w:marLeft w:val="0"/>
      <w:marRight w:val="0"/>
      <w:marTop w:val="0"/>
      <w:marBottom w:val="0"/>
      <w:divBdr>
        <w:top w:val="none" w:sz="0" w:space="0" w:color="auto"/>
        <w:left w:val="none" w:sz="0" w:space="0" w:color="auto"/>
        <w:bottom w:val="none" w:sz="0" w:space="0" w:color="auto"/>
        <w:right w:val="none" w:sz="0" w:space="0" w:color="auto"/>
      </w:divBdr>
    </w:div>
    <w:div w:id="1119684779">
      <w:bodyDiv w:val="1"/>
      <w:marLeft w:val="0"/>
      <w:marRight w:val="0"/>
      <w:marTop w:val="0"/>
      <w:marBottom w:val="0"/>
      <w:divBdr>
        <w:top w:val="none" w:sz="0" w:space="0" w:color="auto"/>
        <w:left w:val="none" w:sz="0" w:space="0" w:color="auto"/>
        <w:bottom w:val="none" w:sz="0" w:space="0" w:color="auto"/>
        <w:right w:val="none" w:sz="0" w:space="0" w:color="auto"/>
      </w:divBdr>
    </w:div>
    <w:div w:id="1194922565">
      <w:bodyDiv w:val="1"/>
      <w:marLeft w:val="0"/>
      <w:marRight w:val="0"/>
      <w:marTop w:val="0"/>
      <w:marBottom w:val="0"/>
      <w:divBdr>
        <w:top w:val="none" w:sz="0" w:space="0" w:color="auto"/>
        <w:left w:val="none" w:sz="0" w:space="0" w:color="auto"/>
        <w:bottom w:val="none" w:sz="0" w:space="0" w:color="auto"/>
        <w:right w:val="none" w:sz="0" w:space="0" w:color="auto"/>
      </w:divBdr>
    </w:div>
    <w:div w:id="1272935079">
      <w:bodyDiv w:val="1"/>
      <w:marLeft w:val="0"/>
      <w:marRight w:val="0"/>
      <w:marTop w:val="0"/>
      <w:marBottom w:val="0"/>
      <w:divBdr>
        <w:top w:val="none" w:sz="0" w:space="0" w:color="auto"/>
        <w:left w:val="none" w:sz="0" w:space="0" w:color="auto"/>
        <w:bottom w:val="none" w:sz="0" w:space="0" w:color="auto"/>
        <w:right w:val="none" w:sz="0" w:space="0" w:color="auto"/>
      </w:divBdr>
    </w:div>
    <w:div w:id="1290234990">
      <w:bodyDiv w:val="1"/>
      <w:marLeft w:val="0"/>
      <w:marRight w:val="0"/>
      <w:marTop w:val="0"/>
      <w:marBottom w:val="0"/>
      <w:divBdr>
        <w:top w:val="none" w:sz="0" w:space="0" w:color="auto"/>
        <w:left w:val="none" w:sz="0" w:space="0" w:color="auto"/>
        <w:bottom w:val="none" w:sz="0" w:space="0" w:color="auto"/>
        <w:right w:val="none" w:sz="0" w:space="0" w:color="auto"/>
      </w:divBdr>
    </w:div>
    <w:div w:id="1319767858">
      <w:bodyDiv w:val="1"/>
      <w:marLeft w:val="0"/>
      <w:marRight w:val="0"/>
      <w:marTop w:val="0"/>
      <w:marBottom w:val="0"/>
      <w:divBdr>
        <w:top w:val="none" w:sz="0" w:space="0" w:color="auto"/>
        <w:left w:val="none" w:sz="0" w:space="0" w:color="auto"/>
        <w:bottom w:val="none" w:sz="0" w:space="0" w:color="auto"/>
        <w:right w:val="none" w:sz="0" w:space="0" w:color="auto"/>
      </w:divBdr>
    </w:div>
    <w:div w:id="1337807001">
      <w:bodyDiv w:val="1"/>
      <w:marLeft w:val="0"/>
      <w:marRight w:val="0"/>
      <w:marTop w:val="0"/>
      <w:marBottom w:val="0"/>
      <w:divBdr>
        <w:top w:val="none" w:sz="0" w:space="0" w:color="auto"/>
        <w:left w:val="none" w:sz="0" w:space="0" w:color="auto"/>
        <w:bottom w:val="none" w:sz="0" w:space="0" w:color="auto"/>
        <w:right w:val="none" w:sz="0" w:space="0" w:color="auto"/>
      </w:divBdr>
    </w:div>
    <w:div w:id="1401707553">
      <w:bodyDiv w:val="1"/>
      <w:marLeft w:val="0"/>
      <w:marRight w:val="0"/>
      <w:marTop w:val="0"/>
      <w:marBottom w:val="0"/>
      <w:divBdr>
        <w:top w:val="none" w:sz="0" w:space="0" w:color="auto"/>
        <w:left w:val="none" w:sz="0" w:space="0" w:color="auto"/>
        <w:bottom w:val="none" w:sz="0" w:space="0" w:color="auto"/>
        <w:right w:val="none" w:sz="0" w:space="0" w:color="auto"/>
      </w:divBdr>
    </w:div>
    <w:div w:id="1445808779">
      <w:bodyDiv w:val="1"/>
      <w:marLeft w:val="0"/>
      <w:marRight w:val="0"/>
      <w:marTop w:val="0"/>
      <w:marBottom w:val="0"/>
      <w:divBdr>
        <w:top w:val="none" w:sz="0" w:space="0" w:color="auto"/>
        <w:left w:val="none" w:sz="0" w:space="0" w:color="auto"/>
        <w:bottom w:val="none" w:sz="0" w:space="0" w:color="auto"/>
        <w:right w:val="none" w:sz="0" w:space="0" w:color="auto"/>
      </w:divBdr>
    </w:div>
    <w:div w:id="1475219327">
      <w:bodyDiv w:val="1"/>
      <w:marLeft w:val="0"/>
      <w:marRight w:val="0"/>
      <w:marTop w:val="0"/>
      <w:marBottom w:val="0"/>
      <w:divBdr>
        <w:top w:val="none" w:sz="0" w:space="0" w:color="auto"/>
        <w:left w:val="none" w:sz="0" w:space="0" w:color="auto"/>
        <w:bottom w:val="none" w:sz="0" w:space="0" w:color="auto"/>
        <w:right w:val="none" w:sz="0" w:space="0" w:color="auto"/>
      </w:divBdr>
    </w:div>
    <w:div w:id="1518807549">
      <w:bodyDiv w:val="1"/>
      <w:marLeft w:val="0"/>
      <w:marRight w:val="0"/>
      <w:marTop w:val="0"/>
      <w:marBottom w:val="0"/>
      <w:divBdr>
        <w:top w:val="none" w:sz="0" w:space="0" w:color="auto"/>
        <w:left w:val="none" w:sz="0" w:space="0" w:color="auto"/>
        <w:bottom w:val="none" w:sz="0" w:space="0" w:color="auto"/>
        <w:right w:val="none" w:sz="0" w:space="0" w:color="auto"/>
      </w:divBdr>
    </w:div>
    <w:div w:id="1541085413">
      <w:bodyDiv w:val="1"/>
      <w:marLeft w:val="0"/>
      <w:marRight w:val="0"/>
      <w:marTop w:val="0"/>
      <w:marBottom w:val="0"/>
      <w:divBdr>
        <w:top w:val="none" w:sz="0" w:space="0" w:color="auto"/>
        <w:left w:val="none" w:sz="0" w:space="0" w:color="auto"/>
        <w:bottom w:val="none" w:sz="0" w:space="0" w:color="auto"/>
        <w:right w:val="none" w:sz="0" w:space="0" w:color="auto"/>
      </w:divBdr>
    </w:div>
    <w:div w:id="1560897824">
      <w:bodyDiv w:val="1"/>
      <w:marLeft w:val="0"/>
      <w:marRight w:val="0"/>
      <w:marTop w:val="0"/>
      <w:marBottom w:val="0"/>
      <w:divBdr>
        <w:top w:val="none" w:sz="0" w:space="0" w:color="auto"/>
        <w:left w:val="none" w:sz="0" w:space="0" w:color="auto"/>
        <w:bottom w:val="none" w:sz="0" w:space="0" w:color="auto"/>
        <w:right w:val="none" w:sz="0" w:space="0" w:color="auto"/>
      </w:divBdr>
    </w:div>
    <w:div w:id="1634485309">
      <w:bodyDiv w:val="1"/>
      <w:marLeft w:val="0"/>
      <w:marRight w:val="0"/>
      <w:marTop w:val="0"/>
      <w:marBottom w:val="0"/>
      <w:divBdr>
        <w:top w:val="none" w:sz="0" w:space="0" w:color="auto"/>
        <w:left w:val="none" w:sz="0" w:space="0" w:color="auto"/>
        <w:bottom w:val="none" w:sz="0" w:space="0" w:color="auto"/>
        <w:right w:val="none" w:sz="0" w:space="0" w:color="auto"/>
      </w:divBdr>
    </w:div>
    <w:div w:id="1691489337">
      <w:bodyDiv w:val="1"/>
      <w:marLeft w:val="0"/>
      <w:marRight w:val="0"/>
      <w:marTop w:val="0"/>
      <w:marBottom w:val="0"/>
      <w:divBdr>
        <w:top w:val="none" w:sz="0" w:space="0" w:color="auto"/>
        <w:left w:val="none" w:sz="0" w:space="0" w:color="auto"/>
        <w:bottom w:val="none" w:sz="0" w:space="0" w:color="auto"/>
        <w:right w:val="none" w:sz="0" w:space="0" w:color="auto"/>
      </w:divBdr>
    </w:div>
    <w:div w:id="1693653671">
      <w:bodyDiv w:val="1"/>
      <w:marLeft w:val="0"/>
      <w:marRight w:val="0"/>
      <w:marTop w:val="0"/>
      <w:marBottom w:val="0"/>
      <w:divBdr>
        <w:top w:val="none" w:sz="0" w:space="0" w:color="auto"/>
        <w:left w:val="none" w:sz="0" w:space="0" w:color="auto"/>
        <w:bottom w:val="none" w:sz="0" w:space="0" w:color="auto"/>
        <w:right w:val="none" w:sz="0" w:space="0" w:color="auto"/>
      </w:divBdr>
    </w:div>
    <w:div w:id="1697349256">
      <w:bodyDiv w:val="1"/>
      <w:marLeft w:val="0"/>
      <w:marRight w:val="0"/>
      <w:marTop w:val="0"/>
      <w:marBottom w:val="0"/>
      <w:divBdr>
        <w:top w:val="none" w:sz="0" w:space="0" w:color="auto"/>
        <w:left w:val="none" w:sz="0" w:space="0" w:color="auto"/>
        <w:bottom w:val="none" w:sz="0" w:space="0" w:color="auto"/>
        <w:right w:val="none" w:sz="0" w:space="0" w:color="auto"/>
      </w:divBdr>
    </w:div>
    <w:div w:id="1700426986">
      <w:bodyDiv w:val="1"/>
      <w:marLeft w:val="0"/>
      <w:marRight w:val="0"/>
      <w:marTop w:val="0"/>
      <w:marBottom w:val="0"/>
      <w:divBdr>
        <w:top w:val="none" w:sz="0" w:space="0" w:color="auto"/>
        <w:left w:val="none" w:sz="0" w:space="0" w:color="auto"/>
        <w:bottom w:val="none" w:sz="0" w:space="0" w:color="auto"/>
        <w:right w:val="none" w:sz="0" w:space="0" w:color="auto"/>
      </w:divBdr>
    </w:div>
    <w:div w:id="1723863608">
      <w:bodyDiv w:val="1"/>
      <w:marLeft w:val="0"/>
      <w:marRight w:val="0"/>
      <w:marTop w:val="0"/>
      <w:marBottom w:val="0"/>
      <w:divBdr>
        <w:top w:val="none" w:sz="0" w:space="0" w:color="auto"/>
        <w:left w:val="none" w:sz="0" w:space="0" w:color="auto"/>
        <w:bottom w:val="none" w:sz="0" w:space="0" w:color="auto"/>
        <w:right w:val="none" w:sz="0" w:space="0" w:color="auto"/>
      </w:divBdr>
    </w:div>
    <w:div w:id="1736395083">
      <w:bodyDiv w:val="1"/>
      <w:marLeft w:val="0"/>
      <w:marRight w:val="0"/>
      <w:marTop w:val="0"/>
      <w:marBottom w:val="0"/>
      <w:divBdr>
        <w:top w:val="none" w:sz="0" w:space="0" w:color="auto"/>
        <w:left w:val="none" w:sz="0" w:space="0" w:color="auto"/>
        <w:bottom w:val="none" w:sz="0" w:space="0" w:color="auto"/>
        <w:right w:val="none" w:sz="0" w:space="0" w:color="auto"/>
      </w:divBdr>
    </w:div>
    <w:div w:id="1755054769">
      <w:bodyDiv w:val="1"/>
      <w:marLeft w:val="0"/>
      <w:marRight w:val="0"/>
      <w:marTop w:val="0"/>
      <w:marBottom w:val="0"/>
      <w:divBdr>
        <w:top w:val="none" w:sz="0" w:space="0" w:color="auto"/>
        <w:left w:val="none" w:sz="0" w:space="0" w:color="auto"/>
        <w:bottom w:val="none" w:sz="0" w:space="0" w:color="auto"/>
        <w:right w:val="none" w:sz="0" w:space="0" w:color="auto"/>
      </w:divBdr>
    </w:div>
    <w:div w:id="1777020373">
      <w:bodyDiv w:val="1"/>
      <w:marLeft w:val="0"/>
      <w:marRight w:val="0"/>
      <w:marTop w:val="0"/>
      <w:marBottom w:val="0"/>
      <w:divBdr>
        <w:top w:val="none" w:sz="0" w:space="0" w:color="auto"/>
        <w:left w:val="none" w:sz="0" w:space="0" w:color="auto"/>
        <w:bottom w:val="none" w:sz="0" w:space="0" w:color="auto"/>
        <w:right w:val="none" w:sz="0" w:space="0" w:color="auto"/>
      </w:divBdr>
    </w:div>
    <w:div w:id="1838763129">
      <w:bodyDiv w:val="1"/>
      <w:marLeft w:val="0"/>
      <w:marRight w:val="0"/>
      <w:marTop w:val="0"/>
      <w:marBottom w:val="0"/>
      <w:divBdr>
        <w:top w:val="none" w:sz="0" w:space="0" w:color="auto"/>
        <w:left w:val="none" w:sz="0" w:space="0" w:color="auto"/>
        <w:bottom w:val="none" w:sz="0" w:space="0" w:color="auto"/>
        <w:right w:val="none" w:sz="0" w:space="0" w:color="auto"/>
      </w:divBdr>
    </w:div>
    <w:div w:id="1842230328">
      <w:bodyDiv w:val="1"/>
      <w:marLeft w:val="0"/>
      <w:marRight w:val="0"/>
      <w:marTop w:val="0"/>
      <w:marBottom w:val="0"/>
      <w:divBdr>
        <w:top w:val="none" w:sz="0" w:space="0" w:color="auto"/>
        <w:left w:val="none" w:sz="0" w:space="0" w:color="auto"/>
        <w:bottom w:val="none" w:sz="0" w:space="0" w:color="auto"/>
        <w:right w:val="none" w:sz="0" w:space="0" w:color="auto"/>
      </w:divBdr>
    </w:div>
    <w:div w:id="1860200621">
      <w:bodyDiv w:val="1"/>
      <w:marLeft w:val="0"/>
      <w:marRight w:val="0"/>
      <w:marTop w:val="0"/>
      <w:marBottom w:val="0"/>
      <w:divBdr>
        <w:top w:val="none" w:sz="0" w:space="0" w:color="auto"/>
        <w:left w:val="none" w:sz="0" w:space="0" w:color="auto"/>
        <w:bottom w:val="none" w:sz="0" w:space="0" w:color="auto"/>
        <w:right w:val="none" w:sz="0" w:space="0" w:color="auto"/>
      </w:divBdr>
    </w:div>
    <w:div w:id="1875344630">
      <w:bodyDiv w:val="1"/>
      <w:marLeft w:val="0"/>
      <w:marRight w:val="0"/>
      <w:marTop w:val="0"/>
      <w:marBottom w:val="0"/>
      <w:divBdr>
        <w:top w:val="none" w:sz="0" w:space="0" w:color="auto"/>
        <w:left w:val="none" w:sz="0" w:space="0" w:color="auto"/>
        <w:bottom w:val="none" w:sz="0" w:space="0" w:color="auto"/>
        <w:right w:val="none" w:sz="0" w:space="0" w:color="auto"/>
      </w:divBdr>
    </w:div>
    <w:div w:id="1898009061">
      <w:bodyDiv w:val="1"/>
      <w:marLeft w:val="0"/>
      <w:marRight w:val="0"/>
      <w:marTop w:val="0"/>
      <w:marBottom w:val="0"/>
      <w:divBdr>
        <w:top w:val="none" w:sz="0" w:space="0" w:color="auto"/>
        <w:left w:val="none" w:sz="0" w:space="0" w:color="auto"/>
        <w:bottom w:val="none" w:sz="0" w:space="0" w:color="auto"/>
        <w:right w:val="none" w:sz="0" w:space="0" w:color="auto"/>
      </w:divBdr>
    </w:div>
    <w:div w:id="1922523803">
      <w:bodyDiv w:val="1"/>
      <w:marLeft w:val="0"/>
      <w:marRight w:val="0"/>
      <w:marTop w:val="0"/>
      <w:marBottom w:val="0"/>
      <w:divBdr>
        <w:top w:val="none" w:sz="0" w:space="0" w:color="auto"/>
        <w:left w:val="none" w:sz="0" w:space="0" w:color="auto"/>
        <w:bottom w:val="none" w:sz="0" w:space="0" w:color="auto"/>
        <w:right w:val="none" w:sz="0" w:space="0" w:color="auto"/>
      </w:divBdr>
    </w:div>
    <w:div w:id="1963462697">
      <w:bodyDiv w:val="1"/>
      <w:marLeft w:val="0"/>
      <w:marRight w:val="0"/>
      <w:marTop w:val="0"/>
      <w:marBottom w:val="0"/>
      <w:divBdr>
        <w:top w:val="none" w:sz="0" w:space="0" w:color="auto"/>
        <w:left w:val="none" w:sz="0" w:space="0" w:color="auto"/>
        <w:bottom w:val="none" w:sz="0" w:space="0" w:color="auto"/>
        <w:right w:val="none" w:sz="0" w:space="0" w:color="auto"/>
      </w:divBdr>
    </w:div>
    <w:div w:id="2064056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microsoft.com/office/2014/relationships/chartEx" Target="charts/chartEx2.xml"/><Relationship Id="rId26" Type="http://schemas.microsoft.com/office/2014/relationships/chartEx" Target="charts/chartEx6.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image" Target="media/image1.png"/><Relationship Id="rId25" Type="http://schemas.openxmlformats.org/officeDocument/2006/relationships/image" Target="media/image5.png"/><Relationship Id="rId2" Type="http://schemas.openxmlformats.org/officeDocument/2006/relationships/styles" Target="styles.xml"/><Relationship Id="rId16" Type="http://schemas.microsoft.com/office/2014/relationships/chartEx" Target="charts/chartEx1.xml"/><Relationship Id="rId20" Type="http://schemas.microsoft.com/office/2014/relationships/chartEx" Target="charts/chartEx3.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24" Type="http://schemas.microsoft.com/office/2014/relationships/chartEx" Target="charts/chartEx5.xml"/><Relationship Id="rId5" Type="http://schemas.openxmlformats.org/officeDocument/2006/relationships/footnotes" Target="footnotes.xml"/><Relationship Id="rId15" Type="http://schemas.openxmlformats.org/officeDocument/2006/relationships/chart" Target="charts/chart9.xm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chart" Target="charts/chart4.xm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microsoft.com/office/2014/relationships/chartEx" Target="charts/chartEx4.xml"/><Relationship Id="rId27"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23fea8ec82eb9f98/Desktop/DA_maths/Assignments/New%201000%20Sales%20Records_exc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23fea8ec82eb9f98/Desktop/DA_maths/Assignments/New%201000%20Sales%20Records_exce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23fea8ec82eb9f98/Desktop/DA_maths/Assignments/New%201000%20Sales%20Records_exce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23fea8ec82eb9f98/Desktop/DA_maths/Assignments/New%201000%20Sales%20Records_exce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23fea8ec82eb9f98/Desktop/DA_maths/Assignments/New%201000%20Sales%20Records_exce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23fea8ec82eb9f98/Desktop/DA_maths/Assignments/New%201000%20Sales%20Records_exce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23fea8ec82eb9f98/Desktop/DA_maths/Assignments/New%201000%20Sales%20Records_excel.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23fea8ec82eb9f98/Desktop/DA_maths/Assignments/New%201000%20Sales%20Records_exce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d.docs.live.net/23fea8ec82eb9f98/Desktop/DA_maths/Assignments/New%201000%20Sales%20Records_excel.xlsx" TargetMode="External"/><Relationship Id="rId2" Type="http://schemas.microsoft.com/office/2011/relationships/chartColorStyle" Target="colors9.xml"/><Relationship Id="rId1" Type="http://schemas.microsoft.com/office/2011/relationships/chartStyle" Target="style9.xml"/></Relationships>
</file>

<file path=word/charts/_rels/chartEx1.xml.rels><?xml version="1.0" encoding="UTF-8" standalone="yes"?>
<Relationships xmlns="http://schemas.openxmlformats.org/package/2006/relationships"><Relationship Id="rId3" Type="http://schemas.microsoft.com/office/2011/relationships/chartColorStyle" Target="colors10.xml"/><Relationship Id="rId2" Type="http://schemas.microsoft.com/office/2011/relationships/chartStyle" Target="style10.xml"/><Relationship Id="rId1" Type="http://schemas.openxmlformats.org/officeDocument/2006/relationships/oleObject" Target="https://d.docs.live.net/23fea8ec82eb9f98/Desktop/DA_maths/Assignments/New%201000%20Sales%20Records_excel.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11.xml"/><Relationship Id="rId2" Type="http://schemas.microsoft.com/office/2011/relationships/chartStyle" Target="style11.xml"/><Relationship Id="rId1" Type="http://schemas.openxmlformats.org/officeDocument/2006/relationships/oleObject" Target="https://d.docs.live.net/23fea8ec82eb9f98/Desktop/DA_maths/Assignments/New%201000%20Sales%20Records_excel.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12.xml"/><Relationship Id="rId2" Type="http://schemas.microsoft.com/office/2011/relationships/chartStyle" Target="style12.xml"/><Relationship Id="rId1" Type="http://schemas.openxmlformats.org/officeDocument/2006/relationships/oleObject" Target="https://d.docs.live.net/23fea8ec82eb9f98/Desktop/DA_maths/Assignments/New%201000%20Sales%20Records_excel.xlsx" TargetMode="External"/></Relationships>
</file>

<file path=word/charts/_rels/chartEx4.xml.rels><?xml version="1.0" encoding="UTF-8" standalone="yes"?>
<Relationships xmlns="http://schemas.openxmlformats.org/package/2006/relationships"><Relationship Id="rId3" Type="http://schemas.microsoft.com/office/2011/relationships/chartColorStyle" Target="colors13.xml"/><Relationship Id="rId2" Type="http://schemas.microsoft.com/office/2011/relationships/chartStyle" Target="style13.xml"/><Relationship Id="rId1" Type="http://schemas.openxmlformats.org/officeDocument/2006/relationships/oleObject" Target="https://d.docs.live.net/23fea8ec82eb9f98/Desktop/DA_maths/Assignments/New%201000%20Sales%20Records_excel.xlsx" TargetMode="External"/></Relationships>
</file>

<file path=word/charts/_rels/chartEx5.xml.rels><?xml version="1.0" encoding="UTF-8" standalone="yes"?>
<Relationships xmlns="http://schemas.openxmlformats.org/package/2006/relationships"><Relationship Id="rId3" Type="http://schemas.microsoft.com/office/2011/relationships/chartColorStyle" Target="colors14.xml"/><Relationship Id="rId2" Type="http://schemas.microsoft.com/office/2011/relationships/chartStyle" Target="style14.xml"/><Relationship Id="rId1" Type="http://schemas.openxmlformats.org/officeDocument/2006/relationships/oleObject" Target="https://d.docs.live.net/23fea8ec82eb9f98/Desktop/DA_maths/Assignments/New%201000%20Sales%20Records_excel.xlsx" TargetMode="External"/></Relationships>
</file>

<file path=word/charts/_rels/chartEx6.xml.rels><?xml version="1.0" encoding="UTF-8" standalone="yes"?>
<Relationships xmlns="http://schemas.openxmlformats.org/package/2006/relationships"><Relationship Id="rId3" Type="http://schemas.microsoft.com/office/2011/relationships/chartColorStyle" Target="colors15.xml"/><Relationship Id="rId2" Type="http://schemas.microsoft.com/office/2011/relationships/chartStyle" Target="style15.xml"/><Relationship Id="rId1" Type="http://schemas.openxmlformats.org/officeDocument/2006/relationships/oleObject" Target="https://d.docs.live.net/23fea8ec82eb9f98/Desktop/DA_maths/Assignments/New%201000%20Sales%20Records_exce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Histogram for Unit Sold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'Units Sold'!$I$1</c:f>
              <c:strCache>
                <c:ptCount val="1"/>
                <c:pt idx="0">
                  <c:v>Frequency</c:v>
                </c:pt>
              </c:strCache>
            </c:strRef>
          </c:tx>
          <c:spPr>
            <a:solidFill>
              <a:schemeClr val="accent1"/>
            </a:solidFill>
            <a:ln>
              <a:noFill/>
            </a:ln>
            <a:effectLst/>
          </c:spPr>
          <c:invertIfNegative val="0"/>
          <c:cat>
            <c:strRef>
              <c:f>'Units Sold'!$H$2:$H$12</c:f>
              <c:strCache>
                <c:ptCount val="11"/>
                <c:pt idx="1">
                  <c:v>1000</c:v>
                </c:pt>
                <c:pt idx="2">
                  <c:v>2000</c:v>
                </c:pt>
                <c:pt idx="3">
                  <c:v>3000</c:v>
                </c:pt>
                <c:pt idx="4">
                  <c:v>4000</c:v>
                </c:pt>
                <c:pt idx="5">
                  <c:v>5000</c:v>
                </c:pt>
                <c:pt idx="6">
                  <c:v>6000</c:v>
                </c:pt>
                <c:pt idx="7">
                  <c:v>7000</c:v>
                </c:pt>
                <c:pt idx="8">
                  <c:v>8000</c:v>
                </c:pt>
                <c:pt idx="9">
                  <c:v>9000</c:v>
                </c:pt>
                <c:pt idx="10">
                  <c:v>More</c:v>
                </c:pt>
              </c:strCache>
            </c:strRef>
          </c:cat>
          <c:val>
            <c:numRef>
              <c:f>'Units Sold'!$I$2:$I$12</c:f>
              <c:numCache>
                <c:formatCode>General</c:formatCode>
                <c:ptCount val="11"/>
                <c:pt idx="0">
                  <c:v>0</c:v>
                </c:pt>
                <c:pt idx="1">
                  <c:v>97</c:v>
                </c:pt>
                <c:pt idx="2">
                  <c:v>108</c:v>
                </c:pt>
                <c:pt idx="3">
                  <c:v>90</c:v>
                </c:pt>
                <c:pt idx="4">
                  <c:v>90</c:v>
                </c:pt>
                <c:pt idx="5">
                  <c:v>104</c:v>
                </c:pt>
                <c:pt idx="6">
                  <c:v>86</c:v>
                </c:pt>
                <c:pt idx="7">
                  <c:v>112</c:v>
                </c:pt>
                <c:pt idx="8">
                  <c:v>108</c:v>
                </c:pt>
                <c:pt idx="9">
                  <c:v>112</c:v>
                </c:pt>
                <c:pt idx="10">
                  <c:v>93</c:v>
                </c:pt>
              </c:numCache>
            </c:numRef>
          </c:val>
          <c:extLst>
            <c:ext xmlns:c16="http://schemas.microsoft.com/office/drawing/2014/chart" uri="{C3380CC4-5D6E-409C-BE32-E72D297353CC}">
              <c16:uniqueId val="{00000000-2A32-4007-B7EC-1CFA237282F5}"/>
            </c:ext>
          </c:extLst>
        </c:ser>
        <c:dLbls>
          <c:showLegendKey val="0"/>
          <c:showVal val="0"/>
          <c:showCatName val="0"/>
          <c:showSerName val="0"/>
          <c:showPercent val="0"/>
          <c:showBubbleSize val="0"/>
        </c:dLbls>
        <c:gapWidth val="150"/>
        <c:overlap val="100"/>
        <c:axId val="2117133151"/>
        <c:axId val="2117133631"/>
      </c:barChart>
      <c:catAx>
        <c:axId val="21171331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7133631"/>
        <c:crosses val="autoZero"/>
        <c:auto val="1"/>
        <c:lblAlgn val="ctr"/>
        <c:lblOffset val="100"/>
        <c:noMultiLvlLbl val="0"/>
      </c:catAx>
      <c:valAx>
        <c:axId val="21171336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71331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Histogram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'Unit Price'!$I$1</c:f>
              <c:strCache>
                <c:ptCount val="1"/>
                <c:pt idx="0">
                  <c:v>Frequency</c:v>
                </c:pt>
              </c:strCache>
            </c:strRef>
          </c:tx>
          <c:spPr>
            <a:solidFill>
              <a:schemeClr val="accent1"/>
            </a:solidFill>
            <a:ln>
              <a:noFill/>
            </a:ln>
            <a:effectLst/>
          </c:spPr>
          <c:invertIfNegative val="0"/>
          <c:cat>
            <c:strRef>
              <c:f>'Unit Price'!$H$2:$H$12</c:f>
              <c:strCache>
                <c:ptCount val="11"/>
                <c:pt idx="0">
                  <c:v>0</c:v>
                </c:pt>
                <c:pt idx="1">
                  <c:v>30</c:v>
                </c:pt>
                <c:pt idx="2">
                  <c:v>60</c:v>
                </c:pt>
                <c:pt idx="3">
                  <c:v>90</c:v>
                </c:pt>
                <c:pt idx="4">
                  <c:v>120</c:v>
                </c:pt>
                <c:pt idx="5">
                  <c:v>150</c:v>
                </c:pt>
                <c:pt idx="6">
                  <c:v>180</c:v>
                </c:pt>
                <c:pt idx="7">
                  <c:v>210</c:v>
                </c:pt>
                <c:pt idx="8">
                  <c:v>240</c:v>
                </c:pt>
                <c:pt idx="9">
                  <c:v>270</c:v>
                </c:pt>
                <c:pt idx="10">
                  <c:v>More</c:v>
                </c:pt>
              </c:strCache>
            </c:strRef>
          </c:cat>
          <c:val>
            <c:numRef>
              <c:f>'Unit Price'!$I$2:$I$12</c:f>
              <c:numCache>
                <c:formatCode>General</c:formatCode>
                <c:ptCount val="11"/>
                <c:pt idx="0">
                  <c:v>0</c:v>
                </c:pt>
                <c:pt idx="1">
                  <c:v>70</c:v>
                </c:pt>
                <c:pt idx="2">
                  <c:v>101</c:v>
                </c:pt>
                <c:pt idx="3">
                  <c:v>87</c:v>
                </c:pt>
                <c:pt idx="4">
                  <c:v>78</c:v>
                </c:pt>
                <c:pt idx="5">
                  <c:v>0</c:v>
                </c:pt>
                <c:pt idx="6">
                  <c:v>179</c:v>
                </c:pt>
                <c:pt idx="7">
                  <c:v>79</c:v>
                </c:pt>
                <c:pt idx="8">
                  <c:v>0</c:v>
                </c:pt>
                <c:pt idx="9">
                  <c:v>87</c:v>
                </c:pt>
                <c:pt idx="10">
                  <c:v>319</c:v>
                </c:pt>
              </c:numCache>
            </c:numRef>
          </c:val>
          <c:extLst>
            <c:ext xmlns:c16="http://schemas.microsoft.com/office/drawing/2014/chart" uri="{C3380CC4-5D6E-409C-BE32-E72D297353CC}">
              <c16:uniqueId val="{00000000-7663-4367-9418-FCBE3D9E945A}"/>
            </c:ext>
          </c:extLst>
        </c:ser>
        <c:dLbls>
          <c:showLegendKey val="0"/>
          <c:showVal val="0"/>
          <c:showCatName val="0"/>
          <c:showSerName val="0"/>
          <c:showPercent val="0"/>
          <c:showBubbleSize val="0"/>
        </c:dLbls>
        <c:gapWidth val="150"/>
        <c:overlap val="100"/>
        <c:axId val="963444159"/>
        <c:axId val="963443199"/>
      </c:barChart>
      <c:catAx>
        <c:axId val="9634441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443199"/>
        <c:crosses val="autoZero"/>
        <c:auto val="1"/>
        <c:lblAlgn val="ctr"/>
        <c:lblOffset val="100"/>
        <c:noMultiLvlLbl val="0"/>
      </c:catAx>
      <c:valAx>
        <c:axId val="9634431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4441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'Unit Cost'!$I$1</c:f>
              <c:strCache>
                <c:ptCount val="1"/>
                <c:pt idx="0">
                  <c:v>Frequency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'Unit Cost'!$H$2:$H$12</c:f>
              <c:strCache>
                <c:ptCount val="11"/>
                <c:pt idx="0">
                  <c:v>0</c:v>
                </c:pt>
                <c:pt idx="1">
                  <c:v>30</c:v>
                </c:pt>
                <c:pt idx="2">
                  <c:v>60</c:v>
                </c:pt>
                <c:pt idx="3">
                  <c:v>90</c:v>
                </c:pt>
                <c:pt idx="4">
                  <c:v>120</c:v>
                </c:pt>
                <c:pt idx="5">
                  <c:v>150</c:v>
                </c:pt>
                <c:pt idx="6">
                  <c:v>180</c:v>
                </c:pt>
                <c:pt idx="7">
                  <c:v>210</c:v>
                </c:pt>
                <c:pt idx="8">
                  <c:v>240</c:v>
                </c:pt>
                <c:pt idx="9">
                  <c:v>270</c:v>
                </c:pt>
                <c:pt idx="10">
                  <c:v>More</c:v>
                </c:pt>
              </c:strCache>
            </c:strRef>
          </c:cat>
          <c:val>
            <c:numRef>
              <c:f>'Unit Cost'!$I$2:$I$12</c:f>
              <c:numCache>
                <c:formatCode>General</c:formatCode>
                <c:ptCount val="11"/>
                <c:pt idx="0">
                  <c:v>0</c:v>
                </c:pt>
                <c:pt idx="1">
                  <c:v>70</c:v>
                </c:pt>
                <c:pt idx="2">
                  <c:v>266</c:v>
                </c:pt>
                <c:pt idx="3">
                  <c:v>0</c:v>
                </c:pt>
                <c:pt idx="4">
                  <c:v>258</c:v>
                </c:pt>
                <c:pt idx="5">
                  <c:v>0</c:v>
                </c:pt>
                <c:pt idx="6">
                  <c:v>87</c:v>
                </c:pt>
                <c:pt idx="7">
                  <c:v>0</c:v>
                </c:pt>
                <c:pt idx="8">
                  <c:v>0</c:v>
                </c:pt>
                <c:pt idx="9">
                  <c:v>75</c:v>
                </c:pt>
                <c:pt idx="10">
                  <c:v>244</c:v>
                </c:pt>
              </c:numCache>
            </c:numRef>
          </c:val>
          <c:extLst>
            <c:ext xmlns:c16="http://schemas.microsoft.com/office/drawing/2014/chart" uri="{C3380CC4-5D6E-409C-BE32-E72D297353CC}">
              <c16:uniqueId val="{00000000-B72E-4904-80F8-BDE5B6F7487F}"/>
            </c:ext>
          </c:extLst>
        </c:ser>
        <c:dLbls>
          <c:dLblPos val="ctr"/>
          <c:showLegendKey val="0"/>
          <c:showVal val="1"/>
          <c:showCatName val="0"/>
          <c:showSerName val="0"/>
          <c:showPercent val="0"/>
          <c:showBubbleSize val="0"/>
        </c:dLbls>
        <c:gapWidth val="150"/>
        <c:overlap val="100"/>
        <c:axId val="2113885071"/>
        <c:axId val="2113886511"/>
      </c:barChart>
      <c:catAx>
        <c:axId val="21138850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886511"/>
        <c:crosses val="autoZero"/>
        <c:auto val="1"/>
        <c:lblAlgn val="ctr"/>
        <c:lblOffset val="100"/>
        <c:noMultiLvlLbl val="0"/>
      </c:catAx>
      <c:valAx>
        <c:axId val="21138865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88507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Histogram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'Total Revenue'!$I$1</c:f>
              <c:strCache>
                <c:ptCount val="1"/>
                <c:pt idx="0">
                  <c:v>Frequency</c:v>
                </c:pt>
              </c:strCache>
            </c:strRef>
          </c:tx>
          <c:spPr>
            <a:solidFill>
              <a:schemeClr val="accent1"/>
            </a:solidFill>
            <a:ln>
              <a:noFill/>
            </a:ln>
            <a:effectLst/>
          </c:spPr>
          <c:invertIfNegative val="0"/>
          <c:cat>
            <c:strRef>
              <c:f>'Total Revenue'!$H$2:$H$12</c:f>
              <c:strCache>
                <c:ptCount val="11"/>
                <c:pt idx="0">
                  <c:v>500000</c:v>
                </c:pt>
                <c:pt idx="1">
                  <c:v>1000000</c:v>
                </c:pt>
                <c:pt idx="2">
                  <c:v>1500000</c:v>
                </c:pt>
                <c:pt idx="3">
                  <c:v>2000000</c:v>
                </c:pt>
                <c:pt idx="4">
                  <c:v>2500000</c:v>
                </c:pt>
                <c:pt idx="5">
                  <c:v>3000000</c:v>
                </c:pt>
                <c:pt idx="6">
                  <c:v>3500000</c:v>
                </c:pt>
                <c:pt idx="7">
                  <c:v>4000000</c:v>
                </c:pt>
                <c:pt idx="8">
                  <c:v>4500000</c:v>
                </c:pt>
                <c:pt idx="9">
                  <c:v>5000000</c:v>
                </c:pt>
                <c:pt idx="10">
                  <c:v>More</c:v>
                </c:pt>
              </c:strCache>
            </c:strRef>
          </c:cat>
          <c:val>
            <c:numRef>
              <c:f>'Total Revenue'!$I$2:$I$12</c:f>
              <c:numCache>
                <c:formatCode>General</c:formatCode>
                <c:ptCount val="11"/>
                <c:pt idx="0">
                  <c:v>373</c:v>
                </c:pt>
                <c:pt idx="1">
                  <c:v>209</c:v>
                </c:pt>
                <c:pt idx="2">
                  <c:v>132</c:v>
                </c:pt>
                <c:pt idx="3">
                  <c:v>70</c:v>
                </c:pt>
                <c:pt idx="4">
                  <c:v>38</c:v>
                </c:pt>
                <c:pt idx="5">
                  <c:v>32</c:v>
                </c:pt>
                <c:pt idx="6">
                  <c:v>31</c:v>
                </c:pt>
                <c:pt idx="7">
                  <c:v>37</c:v>
                </c:pt>
                <c:pt idx="8">
                  <c:v>24</c:v>
                </c:pt>
                <c:pt idx="9">
                  <c:v>12</c:v>
                </c:pt>
                <c:pt idx="10">
                  <c:v>42</c:v>
                </c:pt>
              </c:numCache>
            </c:numRef>
          </c:val>
          <c:extLst>
            <c:ext xmlns:c16="http://schemas.microsoft.com/office/drawing/2014/chart" uri="{C3380CC4-5D6E-409C-BE32-E72D297353CC}">
              <c16:uniqueId val="{00000000-D1DE-4E56-AFE3-0E8FAB237B71}"/>
            </c:ext>
          </c:extLst>
        </c:ser>
        <c:dLbls>
          <c:showLegendKey val="0"/>
          <c:showVal val="0"/>
          <c:showCatName val="0"/>
          <c:showSerName val="0"/>
          <c:showPercent val="0"/>
          <c:showBubbleSize val="0"/>
        </c:dLbls>
        <c:gapWidth val="150"/>
        <c:overlap val="100"/>
        <c:axId val="2059509839"/>
        <c:axId val="2059508879"/>
      </c:barChart>
      <c:catAx>
        <c:axId val="20595098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9508879"/>
        <c:crosses val="autoZero"/>
        <c:auto val="1"/>
        <c:lblAlgn val="ctr"/>
        <c:lblOffset val="100"/>
        <c:noMultiLvlLbl val="0"/>
      </c:catAx>
      <c:valAx>
        <c:axId val="20595088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95098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Histogram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'Total Profit'!$I$1</c:f>
              <c:strCache>
                <c:ptCount val="1"/>
                <c:pt idx="0">
                  <c:v>Frequency</c:v>
                </c:pt>
              </c:strCache>
            </c:strRef>
          </c:tx>
          <c:spPr>
            <a:solidFill>
              <a:schemeClr val="accent1"/>
            </a:solidFill>
            <a:ln>
              <a:noFill/>
            </a:ln>
            <a:effectLst/>
          </c:spPr>
          <c:invertIfNegative val="0"/>
          <c:cat>
            <c:strRef>
              <c:f>'Total Profit'!$H$2:$H$12</c:f>
              <c:strCache>
                <c:ptCount val="11"/>
                <c:pt idx="0">
                  <c:v>0</c:v>
                </c:pt>
                <c:pt idx="1">
                  <c:v>200000</c:v>
                </c:pt>
                <c:pt idx="2">
                  <c:v>400000</c:v>
                </c:pt>
                <c:pt idx="3">
                  <c:v>600000</c:v>
                </c:pt>
                <c:pt idx="4">
                  <c:v>800000</c:v>
                </c:pt>
                <c:pt idx="5">
                  <c:v>1000000</c:v>
                </c:pt>
                <c:pt idx="6">
                  <c:v>1200000</c:v>
                </c:pt>
                <c:pt idx="7">
                  <c:v>1400000</c:v>
                </c:pt>
                <c:pt idx="8">
                  <c:v>1600000</c:v>
                </c:pt>
                <c:pt idx="9">
                  <c:v>1800000</c:v>
                </c:pt>
                <c:pt idx="10">
                  <c:v>More</c:v>
                </c:pt>
              </c:strCache>
            </c:strRef>
          </c:cat>
          <c:val>
            <c:numRef>
              <c:f>'Total Profit'!$I$2:$I$12</c:f>
              <c:numCache>
                <c:formatCode>General</c:formatCode>
                <c:ptCount val="11"/>
                <c:pt idx="0">
                  <c:v>0</c:v>
                </c:pt>
                <c:pt idx="1">
                  <c:v>410</c:v>
                </c:pt>
                <c:pt idx="2">
                  <c:v>206</c:v>
                </c:pt>
                <c:pt idx="3">
                  <c:v>161</c:v>
                </c:pt>
                <c:pt idx="4">
                  <c:v>90</c:v>
                </c:pt>
                <c:pt idx="5">
                  <c:v>46</c:v>
                </c:pt>
                <c:pt idx="6">
                  <c:v>28</c:v>
                </c:pt>
                <c:pt idx="7">
                  <c:v>21</c:v>
                </c:pt>
                <c:pt idx="8">
                  <c:v>27</c:v>
                </c:pt>
                <c:pt idx="9">
                  <c:v>11</c:v>
                </c:pt>
                <c:pt idx="10">
                  <c:v>0</c:v>
                </c:pt>
              </c:numCache>
            </c:numRef>
          </c:val>
          <c:extLst>
            <c:ext xmlns:c16="http://schemas.microsoft.com/office/drawing/2014/chart" uri="{C3380CC4-5D6E-409C-BE32-E72D297353CC}">
              <c16:uniqueId val="{00000000-06D8-4FAC-9A39-967BA25CBDE6}"/>
            </c:ext>
          </c:extLst>
        </c:ser>
        <c:dLbls>
          <c:showLegendKey val="0"/>
          <c:showVal val="0"/>
          <c:showCatName val="0"/>
          <c:showSerName val="0"/>
          <c:showPercent val="0"/>
          <c:showBubbleSize val="0"/>
        </c:dLbls>
        <c:gapWidth val="150"/>
        <c:overlap val="100"/>
        <c:axId val="953129455"/>
        <c:axId val="953107375"/>
      </c:barChart>
      <c:catAx>
        <c:axId val="9531294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3107375"/>
        <c:crosses val="autoZero"/>
        <c:auto val="1"/>
        <c:lblAlgn val="ctr"/>
        <c:lblOffset val="100"/>
        <c:noMultiLvlLbl val="0"/>
      </c:catAx>
      <c:valAx>
        <c:axId val="9531073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31294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[New 1000 Sales Records_excel.xlsx]Region_!PivotTable15</c:name>
    <c:fmtId val="10"/>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s>
    <c:plotArea>
      <c:layout/>
      <c:pieChart>
        <c:varyColors val="1"/>
        <c:ser>
          <c:idx val="0"/>
          <c:order val="0"/>
          <c:tx>
            <c:strRef>
              <c:f>Region_!$B$3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2B8-412C-896D-BA02532685C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2B8-412C-896D-BA02532685C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2B8-412C-896D-BA02532685C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2B8-412C-896D-BA02532685C2}"/>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52B8-412C-896D-BA02532685C2}"/>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52B8-412C-896D-BA02532685C2}"/>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52B8-412C-896D-BA02532685C2}"/>
              </c:ext>
            </c:extLst>
          </c:dPt>
          <c:cat>
            <c:strRef>
              <c:f>Region_!$A$4:$A$11</c:f>
              <c:strCache>
                <c:ptCount val="7"/>
                <c:pt idx="0">
                  <c:v>Asia</c:v>
                </c:pt>
                <c:pt idx="1">
                  <c:v>Australia and Oceania</c:v>
                </c:pt>
                <c:pt idx="2">
                  <c:v>Central America and the Caribbean</c:v>
                </c:pt>
                <c:pt idx="3">
                  <c:v>Europe</c:v>
                </c:pt>
                <c:pt idx="4">
                  <c:v>Middle East and North Africa</c:v>
                </c:pt>
                <c:pt idx="5">
                  <c:v>North America</c:v>
                </c:pt>
                <c:pt idx="6">
                  <c:v>Sub-Saharan Africa</c:v>
                </c:pt>
              </c:strCache>
            </c:strRef>
          </c:cat>
          <c:val>
            <c:numRef>
              <c:f>Region_!$B$4:$B$11</c:f>
              <c:numCache>
                <c:formatCode>General</c:formatCode>
                <c:ptCount val="7"/>
                <c:pt idx="0">
                  <c:v>136</c:v>
                </c:pt>
                <c:pt idx="1">
                  <c:v>79</c:v>
                </c:pt>
                <c:pt idx="2">
                  <c:v>99</c:v>
                </c:pt>
                <c:pt idx="3">
                  <c:v>267</c:v>
                </c:pt>
                <c:pt idx="4">
                  <c:v>138</c:v>
                </c:pt>
                <c:pt idx="5">
                  <c:v>19</c:v>
                </c:pt>
                <c:pt idx="6">
                  <c:v>262</c:v>
                </c:pt>
              </c:numCache>
            </c:numRef>
          </c:val>
          <c:extLst>
            <c:ext xmlns:c16="http://schemas.microsoft.com/office/drawing/2014/chart" uri="{C3380CC4-5D6E-409C-BE32-E72D297353CC}">
              <c16:uniqueId val="{0000000E-52B8-412C-896D-BA02532685C2}"/>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4301804461942258"/>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Region_!$B$14</c:f>
              <c:strCache>
                <c:ptCount val="1"/>
                <c:pt idx="0">
                  <c:v>Frequency</c:v>
                </c:pt>
              </c:strCache>
            </c:strRef>
          </c:tx>
          <c:spPr>
            <a:solidFill>
              <a:schemeClr val="accent1"/>
            </a:solidFill>
            <a:ln>
              <a:noFill/>
            </a:ln>
            <a:effectLst/>
          </c:spPr>
          <c:invertIfNegative val="0"/>
          <c:cat>
            <c:strRef>
              <c:f>Region_!$A$15:$A$21</c:f>
              <c:strCache>
                <c:ptCount val="7"/>
                <c:pt idx="0">
                  <c:v>Asia</c:v>
                </c:pt>
                <c:pt idx="1">
                  <c:v>Australia and Oceania</c:v>
                </c:pt>
                <c:pt idx="2">
                  <c:v>Central America and the Caribbean</c:v>
                </c:pt>
                <c:pt idx="3">
                  <c:v>Europe</c:v>
                </c:pt>
                <c:pt idx="4">
                  <c:v>Middle East and North Africa</c:v>
                </c:pt>
                <c:pt idx="5">
                  <c:v>North America</c:v>
                </c:pt>
                <c:pt idx="6">
                  <c:v>Sub-Saharan Africa</c:v>
                </c:pt>
              </c:strCache>
            </c:strRef>
          </c:cat>
          <c:val>
            <c:numRef>
              <c:f>Region_!$B$15:$B$21</c:f>
              <c:numCache>
                <c:formatCode>General</c:formatCode>
                <c:ptCount val="7"/>
                <c:pt idx="0">
                  <c:v>13.600000000000001</c:v>
                </c:pt>
                <c:pt idx="1">
                  <c:v>7.9</c:v>
                </c:pt>
                <c:pt idx="2">
                  <c:v>9.9</c:v>
                </c:pt>
                <c:pt idx="3">
                  <c:v>26.700000000000003</c:v>
                </c:pt>
                <c:pt idx="4">
                  <c:v>13.8</c:v>
                </c:pt>
                <c:pt idx="5">
                  <c:v>1.9</c:v>
                </c:pt>
                <c:pt idx="6">
                  <c:v>26.200000000000003</c:v>
                </c:pt>
              </c:numCache>
            </c:numRef>
          </c:val>
          <c:extLst>
            <c:ext xmlns:c16="http://schemas.microsoft.com/office/drawing/2014/chart" uri="{C3380CC4-5D6E-409C-BE32-E72D297353CC}">
              <c16:uniqueId val="{00000000-45E3-420F-8DA6-05F5546F2AC1}"/>
            </c:ext>
          </c:extLst>
        </c:ser>
        <c:dLbls>
          <c:showLegendKey val="0"/>
          <c:showVal val="0"/>
          <c:showCatName val="0"/>
          <c:showSerName val="0"/>
          <c:showPercent val="0"/>
          <c:showBubbleSize val="0"/>
        </c:dLbls>
        <c:gapWidth val="182"/>
        <c:axId val="1029415887"/>
        <c:axId val="1029412527"/>
      </c:barChart>
      <c:catAx>
        <c:axId val="102941588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9412527"/>
        <c:crosses val="autoZero"/>
        <c:auto val="1"/>
        <c:lblAlgn val="ctr"/>
        <c:lblOffset val="100"/>
        <c:noMultiLvlLbl val="0"/>
      </c:catAx>
      <c:valAx>
        <c:axId val="102941252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941588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[New 1000 Sales Records_excel.xlsx]Order Priority!PivotTable19</c:name>
    <c:fmtId val="4"/>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s>
    <c:plotArea>
      <c:layout/>
      <c:pieChart>
        <c:varyColors val="1"/>
        <c:ser>
          <c:idx val="0"/>
          <c:order val="0"/>
          <c:tx>
            <c:strRef>
              <c:f>'Order Priority'!$B$2</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DE1-467E-8FF5-90E1B9B92BA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DE1-467E-8FF5-90E1B9B92BA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DE1-467E-8FF5-90E1B9B92BA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DE1-467E-8FF5-90E1B9B92BA3}"/>
              </c:ext>
            </c:extLst>
          </c:dPt>
          <c:cat>
            <c:strRef>
              <c:f>'Order Priority'!$A$3:$A$7</c:f>
              <c:strCache>
                <c:ptCount val="4"/>
                <c:pt idx="0">
                  <c:v>C</c:v>
                </c:pt>
                <c:pt idx="1">
                  <c:v>H</c:v>
                </c:pt>
                <c:pt idx="2">
                  <c:v>L</c:v>
                </c:pt>
                <c:pt idx="3">
                  <c:v>M</c:v>
                </c:pt>
              </c:strCache>
            </c:strRef>
          </c:cat>
          <c:val>
            <c:numRef>
              <c:f>'Order Priority'!$B$3:$B$7</c:f>
              <c:numCache>
                <c:formatCode>General</c:formatCode>
                <c:ptCount val="4"/>
                <c:pt idx="0">
                  <c:v>262</c:v>
                </c:pt>
                <c:pt idx="1">
                  <c:v>228</c:v>
                </c:pt>
                <c:pt idx="2">
                  <c:v>268</c:v>
                </c:pt>
                <c:pt idx="3">
                  <c:v>242</c:v>
                </c:pt>
              </c:numCache>
            </c:numRef>
          </c:val>
          <c:extLst>
            <c:ext xmlns:c16="http://schemas.microsoft.com/office/drawing/2014/chart" uri="{C3380CC4-5D6E-409C-BE32-E72D297353CC}">
              <c16:uniqueId val="{00000008-FDE1-467E-8FF5-90E1B9B92BA3}"/>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696160139073525E-2"/>
          <c:y val="0.18785498489425984"/>
          <c:w val="0.87628515185601796"/>
          <c:h val="0.63572043675809409"/>
        </c:manualLayout>
      </c:layout>
      <c:barChart>
        <c:barDir val="bar"/>
        <c:grouping val="clustered"/>
        <c:varyColors val="0"/>
        <c:ser>
          <c:idx val="0"/>
          <c:order val="0"/>
          <c:tx>
            <c:strRef>
              <c:f>'Order Priority'!$B$10</c:f>
              <c:strCache>
                <c:ptCount val="1"/>
                <c:pt idx="0">
                  <c:v>Frequency</c:v>
                </c:pt>
              </c:strCache>
            </c:strRef>
          </c:tx>
          <c:spPr>
            <a:solidFill>
              <a:schemeClr val="accent1"/>
            </a:solidFill>
            <a:ln>
              <a:noFill/>
            </a:ln>
            <a:effectLst/>
          </c:spPr>
          <c:invertIfNegative val="0"/>
          <c:cat>
            <c:strRef>
              <c:f>'Order Priority'!$A$11:$A$14</c:f>
              <c:strCache>
                <c:ptCount val="4"/>
                <c:pt idx="0">
                  <c:v>C</c:v>
                </c:pt>
                <c:pt idx="1">
                  <c:v>H</c:v>
                </c:pt>
                <c:pt idx="2">
                  <c:v>L</c:v>
                </c:pt>
                <c:pt idx="3">
                  <c:v>M</c:v>
                </c:pt>
              </c:strCache>
            </c:strRef>
          </c:cat>
          <c:val>
            <c:numRef>
              <c:f>'Order Priority'!$B$11:$B$14</c:f>
              <c:numCache>
                <c:formatCode>General</c:formatCode>
                <c:ptCount val="4"/>
                <c:pt idx="0">
                  <c:v>26.200000000000003</c:v>
                </c:pt>
                <c:pt idx="1">
                  <c:v>22.8</c:v>
                </c:pt>
                <c:pt idx="2">
                  <c:v>26.8</c:v>
                </c:pt>
                <c:pt idx="3">
                  <c:v>24.2</c:v>
                </c:pt>
              </c:numCache>
            </c:numRef>
          </c:val>
          <c:extLst>
            <c:ext xmlns:c16="http://schemas.microsoft.com/office/drawing/2014/chart" uri="{C3380CC4-5D6E-409C-BE32-E72D297353CC}">
              <c16:uniqueId val="{00000000-900F-4F37-8858-F86556FAAAB3}"/>
            </c:ext>
          </c:extLst>
        </c:ser>
        <c:dLbls>
          <c:showLegendKey val="0"/>
          <c:showVal val="0"/>
          <c:showCatName val="0"/>
          <c:showSerName val="0"/>
          <c:showPercent val="0"/>
          <c:showBubbleSize val="0"/>
        </c:dLbls>
        <c:gapWidth val="182"/>
        <c:axId val="524397392"/>
        <c:axId val="524398352"/>
      </c:barChart>
      <c:catAx>
        <c:axId val="5243973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398352"/>
        <c:crosses val="autoZero"/>
        <c:auto val="1"/>
        <c:lblAlgn val="ctr"/>
        <c:lblOffset val="100"/>
        <c:noMultiLvlLbl val="0"/>
      </c:catAx>
      <c:valAx>
        <c:axId val="5243983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3973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'[New 1000 Sales Records_excel.xlsx]Units Sold'!$A$2:$A$1001</cx:f>
        <cx:lvl ptCount="1000" formatCode="0.00">
          <cx:pt idx="0">13</cx:pt>
          <cx:pt idx="1">25</cx:pt>
          <cx:pt idx="2">33</cx:pt>
          <cx:pt idx="3">61</cx:pt>
          <cx:pt idx="4">64</cx:pt>
          <cx:pt idx="5">70</cx:pt>
          <cx:pt idx="6">80</cx:pt>
          <cx:pt idx="7">89</cx:pt>
          <cx:pt idx="8">103</cx:pt>
          <cx:pt idx="9">114</cx:pt>
          <cx:pt idx="10">117</cx:pt>
          <cx:pt idx="11">146</cx:pt>
          <cx:pt idx="12">167</cx:pt>
          <cx:pt idx="13">168</cx:pt>
          <cx:pt idx="14">175</cx:pt>
          <cx:pt idx="15">186</cx:pt>
          <cx:pt idx="16">194</cx:pt>
          <cx:pt idx="17">213</cx:pt>
          <cx:pt idx="18">214</cx:pt>
          <cx:pt idx="19">221</cx:pt>
          <cx:pt idx="20">246</cx:pt>
          <cx:pt idx="21">248</cx:pt>
          <cx:pt idx="22">264</cx:pt>
          <cx:pt idx="23">271</cx:pt>
          <cx:pt idx="24">274</cx:pt>
          <cx:pt idx="25">284</cx:pt>
          <cx:pt idx="26">285</cx:pt>
          <cx:pt idx="27">285</cx:pt>
          <cx:pt idx="28">288</cx:pt>
          <cx:pt idx="29">289</cx:pt>
          <cx:pt idx="30">293</cx:pt>
          <cx:pt idx="31">316</cx:pt>
          <cx:pt idx="32">321</cx:pt>
          <cx:pt idx="33">323</cx:pt>
          <cx:pt idx="34">332</cx:pt>
          <cx:pt idx="35">352</cx:pt>
          <cx:pt idx="36">365</cx:pt>
          <cx:pt idx="37">366</cx:pt>
          <cx:pt idx="38">368</cx:pt>
          <cx:pt idx="39">376</cx:pt>
          <cx:pt idx="40">379</cx:pt>
          <cx:pt idx="41">385</cx:pt>
          <cx:pt idx="42">399</cx:pt>
          <cx:pt idx="43">399</cx:pt>
          <cx:pt idx="44">404</cx:pt>
          <cx:pt idx="45">407</cx:pt>
          <cx:pt idx="46">413</cx:pt>
          <cx:pt idx="47">424</cx:pt>
          <cx:pt idx="48">441</cx:pt>
          <cx:pt idx="49">449</cx:pt>
          <cx:pt idx="50">455</cx:pt>
          <cx:pt idx="51">470</cx:pt>
          <cx:pt idx="52">490</cx:pt>
          <cx:pt idx="53">508</cx:pt>
          <cx:pt idx="54">515</cx:pt>
          <cx:pt idx="55">522</cx:pt>
          <cx:pt idx="56">550</cx:pt>
          <cx:pt idx="57">564</cx:pt>
          <cx:pt idx="58">573</cx:pt>
          <cx:pt idx="59">582</cx:pt>
          <cx:pt idx="60">592</cx:pt>
          <cx:pt idx="61">597</cx:pt>
          <cx:pt idx="62">598</cx:pt>
          <cx:pt idx="63">600</cx:pt>
          <cx:pt idx="64">607</cx:pt>
          <cx:pt idx="65">624</cx:pt>
          <cx:pt idx="66">642</cx:pt>
          <cx:pt idx="67">664</cx:pt>
          <cx:pt idx="68">668</cx:pt>
          <cx:pt idx="69">694</cx:pt>
          <cx:pt idx="70">698</cx:pt>
          <cx:pt idx="71">699</cx:pt>
          <cx:pt idx="72">702</cx:pt>
          <cx:pt idx="73">748</cx:pt>
          <cx:pt idx="74">760</cx:pt>
          <cx:pt idx="75">799</cx:pt>
          <cx:pt idx="76">804</cx:pt>
          <cx:pt idx="77">812</cx:pt>
          <cx:pt idx="78">822</cx:pt>
          <cx:pt idx="79">822</cx:pt>
          <cx:pt idx="80">830</cx:pt>
          <cx:pt idx="81">832</cx:pt>
          <cx:pt idx="82">840</cx:pt>
          <cx:pt idx="83">848</cx:pt>
          <cx:pt idx="84">851</cx:pt>
          <cx:pt idx="85">852</cx:pt>
          <cx:pt idx="86">856</cx:pt>
          <cx:pt idx="87">861</cx:pt>
          <cx:pt idx="88">870</cx:pt>
          <cx:pt idx="89">897</cx:pt>
          <cx:pt idx="90">917</cx:pt>
          <cx:pt idx="91">921</cx:pt>
          <cx:pt idx="92">924</cx:pt>
          <cx:pt idx="93">947</cx:pt>
          <cx:pt idx="94">949</cx:pt>
          <cx:pt idx="95">951</cx:pt>
          <cx:pt idx="96">963</cx:pt>
          <cx:pt idx="97">1004</cx:pt>
          <cx:pt idx="98">1020</cx:pt>
          <cx:pt idx="99">1021</cx:pt>
          <cx:pt idx="100">1042</cx:pt>
          <cx:pt idx="101">1044</cx:pt>
          <cx:pt idx="102">1047</cx:pt>
          <cx:pt idx="103">1050</cx:pt>
          <cx:pt idx="104">1052</cx:pt>
          <cx:pt idx="105">1057</cx:pt>
          <cx:pt idx="106">1060</cx:pt>
          <cx:pt idx="107">1080</cx:pt>
          <cx:pt idx="108">1093</cx:pt>
          <cx:pt idx="109">1109</cx:pt>
          <cx:pt idx="110">1113</cx:pt>
          <cx:pt idx="111">1117</cx:pt>
          <cx:pt idx="112">1122</cx:pt>
          <cx:pt idx="113">1126</cx:pt>
          <cx:pt idx="114">1127</cx:pt>
          <cx:pt idx="115">1150</cx:pt>
          <cx:pt idx="116">1167</cx:pt>
          <cx:pt idx="117">1175</cx:pt>
          <cx:pt idx="118">1196</cx:pt>
          <cx:pt idx="119">1212</cx:pt>
          <cx:pt idx="120">1222</cx:pt>
          <cx:pt idx="121">1237</cx:pt>
          <cx:pt idx="122">1245</cx:pt>
          <cx:pt idx="123">1251</cx:pt>
          <cx:pt idx="124">1276</cx:pt>
          <cx:pt idx="125">1277</cx:pt>
          <cx:pt idx="126">1280</cx:pt>
          <cx:pt idx="127">1285</cx:pt>
          <cx:pt idx="128">1287</cx:pt>
          <cx:pt idx="129">1297</cx:pt>
          <cx:pt idx="130">1315</cx:pt>
          <cx:pt idx="131">1322</cx:pt>
          <cx:pt idx="132">1331</cx:pt>
          <cx:pt idx="133">1343</cx:pt>
          <cx:pt idx="134">1345</cx:pt>
          <cx:pt idx="135">1351</cx:pt>
          <cx:pt idx="136">1352</cx:pt>
          <cx:pt idx="137">1353</cx:pt>
          <cx:pt idx="138">1358</cx:pt>
          <cx:pt idx="139">1370</cx:pt>
          <cx:pt idx="140">1431</cx:pt>
          <cx:pt idx="141">1441</cx:pt>
          <cx:pt idx="142">1443</cx:pt>
          <cx:pt idx="143">1450</cx:pt>
          <cx:pt idx="144">1452</cx:pt>
          <cx:pt idx="145">1466</cx:pt>
          <cx:pt idx="146">1476</cx:pt>
          <cx:pt idx="147">1480</cx:pt>
          <cx:pt idx="148">1495</cx:pt>
          <cx:pt idx="149">1508</cx:pt>
          <cx:pt idx="150">1517</cx:pt>
          <cx:pt idx="151">1523</cx:pt>
          <cx:pt idx="152">1531</cx:pt>
          <cx:pt idx="153">1547</cx:pt>
          <cx:pt idx="154">1547</cx:pt>
          <cx:pt idx="155">1549</cx:pt>
          <cx:pt idx="156">1574</cx:pt>
          <cx:pt idx="157">1578</cx:pt>
          <cx:pt idx="158">1578</cx:pt>
          <cx:pt idx="159">1581</cx:pt>
          <cx:pt idx="160">1591</cx:pt>
          <cx:pt idx="161">1612</cx:pt>
          <cx:pt idx="162">1616</cx:pt>
          <cx:pt idx="163">1619</cx:pt>
          <cx:pt idx="164">1629</cx:pt>
          <cx:pt idx="165">1632</cx:pt>
          <cx:pt idx="166">1637</cx:pt>
          <cx:pt idx="167">1643</cx:pt>
          <cx:pt idx="168">1646</cx:pt>
          <cx:pt idx="169">1659</cx:pt>
          <cx:pt idx="170">1661</cx:pt>
          <cx:pt idx="171">1677</cx:pt>
          <cx:pt idx="172">1689</cx:pt>
          <cx:pt idx="173">1691</cx:pt>
          <cx:pt idx="174">1698</cx:pt>
          <cx:pt idx="175">1718</cx:pt>
          <cx:pt idx="176">1721</cx:pt>
          <cx:pt idx="177">1727</cx:pt>
          <cx:pt idx="178">1739</cx:pt>
          <cx:pt idx="179">1741</cx:pt>
          <cx:pt idx="180">1749</cx:pt>
          <cx:pt idx="181">1764</cx:pt>
          <cx:pt idx="182">1794</cx:pt>
          <cx:pt idx="183">1810</cx:pt>
          <cx:pt idx="184">1815</cx:pt>
          <cx:pt idx="185">1816</cx:pt>
          <cx:pt idx="186">1816</cx:pt>
          <cx:pt idx="187">1824</cx:pt>
          <cx:pt idx="188">1848</cx:pt>
          <cx:pt idx="189">1881</cx:pt>
          <cx:pt idx="190">1882</cx:pt>
          <cx:pt idx="191">1888</cx:pt>
          <cx:pt idx="192">1905</cx:pt>
          <cx:pt idx="193">1910</cx:pt>
          <cx:pt idx="194">1925</cx:pt>
          <cx:pt idx="195">1936</cx:pt>
          <cx:pt idx="196">1937</cx:pt>
          <cx:pt idx="197">1950</cx:pt>
          <cx:pt idx="198">1967</cx:pt>
          <cx:pt idx="199">1968</cx:pt>
          <cx:pt idx="200">1973</cx:pt>
          <cx:pt idx="201">1978</cx:pt>
          <cx:pt idx="202">1980</cx:pt>
          <cx:pt idx="203">1983</cx:pt>
          <cx:pt idx="204">1993</cx:pt>
          <cx:pt idx="205">2001</cx:pt>
          <cx:pt idx="206">2016</cx:pt>
          <cx:pt idx="207">2057</cx:pt>
          <cx:pt idx="208">2079</cx:pt>
          <cx:pt idx="209">2085</cx:pt>
          <cx:pt idx="210">2087</cx:pt>
          <cx:pt idx="211">2091</cx:pt>
          <cx:pt idx="212">2095</cx:pt>
          <cx:pt idx="213">2104</cx:pt>
          <cx:pt idx="214">2109</cx:pt>
          <cx:pt idx="215">2111</cx:pt>
          <cx:pt idx="216">2114</cx:pt>
          <cx:pt idx="217">2134</cx:pt>
          <cx:pt idx="218">2135</cx:pt>
          <cx:pt idx="219">2149</cx:pt>
          <cx:pt idx="220">2149</cx:pt>
          <cx:pt idx="221">2158</cx:pt>
          <cx:pt idx="222">2163</cx:pt>
          <cx:pt idx="223">2173</cx:pt>
          <cx:pt idx="224">2173</cx:pt>
          <cx:pt idx="225">2191</cx:pt>
          <cx:pt idx="226">2193</cx:pt>
          <cx:pt idx="227">2207</cx:pt>
          <cx:pt idx="228">2215</cx:pt>
          <cx:pt idx="229">2244</cx:pt>
          <cx:pt idx="230">2252</cx:pt>
          <cx:pt idx="231">2256</cx:pt>
          <cx:pt idx="232">2256</cx:pt>
          <cx:pt idx="233">2278</cx:pt>
          <cx:pt idx="234">2278</cx:pt>
          <cx:pt idx="235">2279</cx:pt>
          <cx:pt idx="236">2296</cx:pt>
          <cx:pt idx="237">2302</cx:pt>
          <cx:pt idx="238">2309</cx:pt>
          <cx:pt idx="239">2315</cx:pt>
          <cx:pt idx="240">2317</cx:pt>
          <cx:pt idx="241">2321</cx:pt>
          <cx:pt idx="242">2331</cx:pt>
          <cx:pt idx="243">2344</cx:pt>
          <cx:pt idx="244">2352</cx:pt>
          <cx:pt idx="245">2352</cx:pt>
          <cx:pt idx="246">2354</cx:pt>
          <cx:pt idx="247">2371</cx:pt>
          <cx:pt idx="248">2391</cx:pt>
          <cx:pt idx="249">2397</cx:pt>
          <cx:pt idx="250">2428</cx:pt>
          <cx:pt idx="251">2429</cx:pt>
          <cx:pt idx="252">2436</cx:pt>
          <cx:pt idx="253">2444</cx:pt>
          <cx:pt idx="254">2445</cx:pt>
          <cx:pt idx="255">2476</cx:pt>
          <cx:pt idx="256">2484</cx:pt>
          <cx:pt idx="257">2488</cx:pt>
          <cx:pt idx="258">2503</cx:pt>
          <cx:pt idx="259">2530</cx:pt>
          <cx:pt idx="260">2539</cx:pt>
          <cx:pt idx="261">2554</cx:pt>
          <cx:pt idx="262">2557</cx:pt>
          <cx:pt idx="263">2594</cx:pt>
          <cx:pt idx="264">2595</cx:pt>
          <cx:pt idx="265">2633</cx:pt>
          <cx:pt idx="266">2643</cx:pt>
          <cx:pt idx="267">2644</cx:pt>
          <cx:pt idx="268">2677</cx:pt>
          <cx:pt idx="269">2694</cx:pt>
          <cx:pt idx="270">2715</cx:pt>
          <cx:pt idx="271">2739</cx:pt>
          <cx:pt idx="272">2755</cx:pt>
          <cx:pt idx="273">2761</cx:pt>
          <cx:pt idx="274">2782</cx:pt>
          <cx:pt idx="275">2830</cx:pt>
          <cx:pt idx="276">2834</cx:pt>
          <cx:pt idx="277">2838</cx:pt>
          <cx:pt idx="278">2838</cx:pt>
          <cx:pt idx="279">2844</cx:pt>
          <cx:pt idx="280">2849</cx:pt>
          <cx:pt idx="281">2850</cx:pt>
          <cx:pt idx="282">2873</cx:pt>
          <cx:pt idx="283">2880</cx:pt>
          <cx:pt idx="284">2880</cx:pt>
          <cx:pt idx="285">2923</cx:pt>
          <cx:pt idx="286">2936</cx:pt>
          <cx:pt idx="287">2949</cx:pt>
          <cx:pt idx="288">2950</cx:pt>
          <cx:pt idx="289">2964</cx:pt>
          <cx:pt idx="290">2969</cx:pt>
          <cx:pt idx="291">2972</cx:pt>
          <cx:pt idx="292">2975</cx:pt>
          <cx:pt idx="293">2982</cx:pt>
          <cx:pt idx="294">2988</cx:pt>
          <cx:pt idx="295">3012</cx:pt>
          <cx:pt idx="296">3018</cx:pt>
          <cx:pt idx="297">3030</cx:pt>
          <cx:pt idx="298">3036</cx:pt>
          <cx:pt idx="299">3036</cx:pt>
          <cx:pt idx="300">3039</cx:pt>
          <cx:pt idx="301">3041</cx:pt>
          <cx:pt idx="302">3077</cx:pt>
          <cx:pt idx="303">3098</cx:pt>
          <cx:pt idx="304">3101</cx:pt>
          <cx:pt idx="305">3107</cx:pt>
          <cx:pt idx="306">3124</cx:pt>
          <cx:pt idx="307">3126</cx:pt>
          <cx:pt idx="308">3127</cx:pt>
          <cx:pt idx="309">3131</cx:pt>
          <cx:pt idx="310">3139</cx:pt>
          <cx:pt idx="311">3153</cx:pt>
          <cx:pt idx="312">3170</cx:pt>
          <cx:pt idx="313">3175</cx:pt>
          <cx:pt idx="314">3181</cx:pt>
          <cx:pt idx="315">3183</cx:pt>
          <cx:pt idx="316">3195</cx:pt>
          <cx:pt idx="317">3217</cx:pt>
          <cx:pt idx="318">3221</cx:pt>
          <cx:pt idx="319">3226</cx:pt>
          <cx:pt idx="320">3227</cx:pt>
          <cx:pt idx="321">3237</cx:pt>
          <cx:pt idx="322">3241</cx:pt>
          <cx:pt idx="323">3245</cx:pt>
          <cx:pt idx="324">3251</cx:pt>
          <cx:pt idx="325">3273</cx:pt>
          <cx:pt idx="326">3274</cx:pt>
          <cx:pt idx="327">3275</cx:pt>
          <cx:pt idx="328">3275</cx:pt>
          <cx:pt idx="329">3282</cx:pt>
          <cx:pt idx="330">3284</cx:pt>
          <cx:pt idx="331">3286</cx:pt>
          <cx:pt idx="332">3294</cx:pt>
          <cx:pt idx="333">3295</cx:pt>
          <cx:pt idx="334">3309</cx:pt>
          <cx:pt idx="335">3322</cx:pt>
          <cx:pt idx="336">3346</cx:pt>
          <cx:pt idx="337">3374</cx:pt>
          <cx:pt idx="338">3395</cx:pt>
          <cx:pt idx="339">3404</cx:pt>
          <cx:pt idx="340">3410</cx:pt>
          <cx:pt idx="341">3434</cx:pt>
          <cx:pt idx="342">3440</cx:pt>
          <cx:pt idx="343">3465</cx:pt>
          <cx:pt idx="344">3473</cx:pt>
          <cx:pt idx="345">3475</cx:pt>
          <cx:pt idx="346">3488</cx:pt>
          <cx:pt idx="347">3494</cx:pt>
          <cx:pt idx="348">3499</cx:pt>
          <cx:pt idx="349">3500</cx:pt>
          <cx:pt idx="350">3509</cx:pt>
          <cx:pt idx="351">3524</cx:pt>
          <cx:pt idx="352">3528</cx:pt>
          <cx:pt idx="353">3530</cx:pt>
          <cx:pt idx="354">3534</cx:pt>
          <cx:pt idx="355">3536</cx:pt>
          <cx:pt idx="356">3570</cx:pt>
          <cx:pt idx="357">3585</cx:pt>
          <cx:pt idx="358">3596</cx:pt>
          <cx:pt idx="359">3601</cx:pt>
          <cx:pt idx="360">3621</cx:pt>
          <cx:pt idx="361">3636</cx:pt>
          <cx:pt idx="362">3642</cx:pt>
          <cx:pt idx="363">3653</cx:pt>
          <cx:pt idx="364">3667</cx:pt>
          <cx:pt idx="365">3693</cx:pt>
          <cx:pt idx="366">3729</cx:pt>
          <cx:pt idx="367">3747</cx:pt>
          <cx:pt idx="368">3762</cx:pt>
          <cx:pt idx="369">3782</cx:pt>
          <cx:pt idx="370">3789</cx:pt>
          <cx:pt idx="371">3791</cx:pt>
          <cx:pt idx="372">3797</cx:pt>
          <cx:pt idx="373">3803</cx:pt>
          <cx:pt idx="374">3812</cx:pt>
          <cx:pt idx="375">3825</cx:pt>
          <cx:pt idx="376">3843</cx:pt>
          <cx:pt idx="377">3844</cx:pt>
          <cx:pt idx="378">3853</cx:pt>
          <cx:pt idx="379">3872</cx:pt>
          <cx:pt idx="380">3901</cx:pt>
          <cx:pt idx="381">3923</cx:pt>
          <cx:pt idx="382">3972</cx:pt>
          <cx:pt idx="383">3987</cx:pt>
          <cx:pt idx="384">3999</cx:pt>
          <cx:pt idx="385">4006</cx:pt>
          <cx:pt idx="386">4014</cx:pt>
          <cx:pt idx="387">4019</cx:pt>
          <cx:pt idx="388">4028</cx:pt>
          <cx:pt idx="389">4029</cx:pt>
          <cx:pt idx="390">4043</cx:pt>
          <cx:pt idx="391">4044</cx:pt>
          <cx:pt idx="392">4056</cx:pt>
          <cx:pt idx="393">4057</cx:pt>
          <cx:pt idx="394">4062</cx:pt>
          <cx:pt idx="395">4071</cx:pt>
          <cx:pt idx="396">4079</cx:pt>
          <cx:pt idx="397">4080</cx:pt>
          <cx:pt idx="398">4105</cx:pt>
          <cx:pt idx="399">4129</cx:pt>
          <cx:pt idx="400">4144</cx:pt>
          <cx:pt idx="401">4146</cx:pt>
          <cx:pt idx="402">4168</cx:pt>
          <cx:pt idx="403">4173</cx:pt>
          <cx:pt idx="404">4174</cx:pt>
          <cx:pt idx="405">4186</cx:pt>
          <cx:pt idx="406">4188</cx:pt>
          <cx:pt idx="407">4189</cx:pt>
          <cx:pt idx="408">4199</cx:pt>
          <cx:pt idx="409">4203</cx:pt>
          <cx:pt idx="410">4236</cx:pt>
          <cx:pt idx="411">4240</cx:pt>
          <cx:pt idx="412">4245</cx:pt>
          <cx:pt idx="413">4247</cx:pt>
          <cx:pt idx="414">4247</cx:pt>
          <cx:pt idx="415">4276</cx:pt>
          <cx:pt idx="416">4279</cx:pt>
          <cx:pt idx="417">4281</cx:pt>
          <cx:pt idx="418">4285</cx:pt>
          <cx:pt idx="419">4288</cx:pt>
          <cx:pt idx="420">4312</cx:pt>
          <cx:pt idx="421">4319</cx:pt>
          <cx:pt idx="422">4334</cx:pt>
          <cx:pt idx="423">4349</cx:pt>
          <cx:pt idx="424">4355</cx:pt>
          <cx:pt idx="425">4366</cx:pt>
          <cx:pt idx="426">4368</cx:pt>
          <cx:pt idx="427">4369</cx:pt>
          <cx:pt idx="428">4390</cx:pt>
          <cx:pt idx="429">4396</cx:pt>
          <cx:pt idx="430">4419</cx:pt>
          <cx:pt idx="431">4423</cx:pt>
          <cx:pt idx="432">4447</cx:pt>
          <cx:pt idx="433">4452</cx:pt>
          <cx:pt idx="434">4455</cx:pt>
          <cx:pt idx="435">4483</cx:pt>
          <cx:pt idx="436">4487</cx:pt>
          <cx:pt idx="437">4503</cx:pt>
          <cx:pt idx="438">4512</cx:pt>
          <cx:pt idx="439">4534</cx:pt>
          <cx:pt idx="440">4546</cx:pt>
          <cx:pt idx="441">4550</cx:pt>
          <cx:pt idx="442">4556</cx:pt>
          <cx:pt idx="443">4571</cx:pt>
          <cx:pt idx="444">4594</cx:pt>
          <cx:pt idx="445">4604</cx:pt>
          <cx:pt idx="446">4638</cx:pt>
          <cx:pt idx="447">4641</cx:pt>
          <cx:pt idx="448">4659</cx:pt>
          <cx:pt idx="449">4667</cx:pt>
          <cx:pt idx="450">4668</cx:pt>
          <cx:pt idx="451">4676</cx:pt>
          <cx:pt idx="452">4679</cx:pt>
          <cx:pt idx="453">4695</cx:pt>
          <cx:pt idx="454">4709</cx:pt>
          <cx:pt idx="455">4711</cx:pt>
          <cx:pt idx="456">4713</cx:pt>
          <cx:pt idx="457">4732</cx:pt>
          <cx:pt idx="458">4738</cx:pt>
          <cx:pt idx="459">4741</cx:pt>
          <cx:pt idx="460">4754</cx:pt>
          <cx:pt idx="461">4763</cx:pt>
          <cx:pt idx="462">4800</cx:pt>
          <cx:pt idx="463">4800</cx:pt>
          <cx:pt idx="464">4802</cx:pt>
          <cx:pt idx="465">4805</cx:pt>
          <cx:pt idx="466">4811</cx:pt>
          <cx:pt idx="467">4818</cx:pt>
          <cx:pt idx="468">4820</cx:pt>
          <cx:pt idx="469">4820</cx:pt>
          <cx:pt idx="470">4821</cx:pt>
          <cx:pt idx="471">4829</cx:pt>
          <cx:pt idx="472">4833</cx:pt>
          <cx:pt idx="473">4843</cx:pt>
          <cx:pt idx="474">4860</cx:pt>
          <cx:pt idx="475">4869</cx:pt>
          <cx:pt idx="476">4884</cx:pt>
          <cx:pt idx="477">4888</cx:pt>
          <cx:pt idx="478">4897</cx:pt>
          <cx:pt idx="479">4909</cx:pt>
          <cx:pt idx="480">4915</cx:pt>
          <cx:pt idx="481">4924</cx:pt>
          <cx:pt idx="482">4928</cx:pt>
          <cx:pt idx="483">4944</cx:pt>
          <cx:pt idx="484">4957</cx:pt>
          <cx:pt idx="485">4957</cx:pt>
          <cx:pt idx="486">4979</cx:pt>
          <cx:pt idx="487">4981</cx:pt>
          <cx:pt idx="488">4995</cx:pt>
          <cx:pt idx="489">5005</cx:pt>
          <cx:pt idx="490">5006</cx:pt>
          <cx:pt idx="491">5033</cx:pt>
          <cx:pt idx="492">5093</cx:pt>
          <cx:pt idx="493">5093</cx:pt>
          <cx:pt idx="494">5098</cx:pt>
          <cx:pt idx="495">5100</cx:pt>
          <cx:pt idx="496">5118</cx:pt>
          <cx:pt idx="497">5132</cx:pt>
          <cx:pt idx="498">5147</cx:pt>
          <cx:pt idx="499">5183</cx:pt>
          <cx:pt idx="500">5185</cx:pt>
          <cx:pt idx="501">5220</cx:pt>
          <cx:pt idx="502">5251</cx:pt>
          <cx:pt idx="503">5263</cx:pt>
          <cx:pt idx="504">5308</cx:pt>
          <cx:pt idx="505">5319</cx:pt>
          <cx:pt idx="506">5320</cx:pt>
          <cx:pt idx="507">5330</cx:pt>
          <cx:pt idx="508">5372</cx:pt>
          <cx:pt idx="509">5376</cx:pt>
          <cx:pt idx="510">5387</cx:pt>
          <cx:pt idx="511">5388</cx:pt>
          <cx:pt idx="512">5408</cx:pt>
          <cx:pt idx="513">5409</cx:pt>
          <cx:pt idx="514">5421</cx:pt>
          <cx:pt idx="515">5423</cx:pt>
          <cx:pt idx="516">5429</cx:pt>
          <cx:pt idx="517">5446</cx:pt>
          <cx:pt idx="518">5453</cx:pt>
          <cx:pt idx="519">5459</cx:pt>
          <cx:pt idx="520">5462</cx:pt>
          <cx:pt idx="521">5477</cx:pt>
          <cx:pt idx="522">5494</cx:pt>
          <cx:pt idx="523">5494</cx:pt>
          <cx:pt idx="524">5503</cx:pt>
          <cx:pt idx="525">5511</cx:pt>
          <cx:pt idx="526">5516</cx:pt>
          <cx:pt idx="527">5523</cx:pt>
          <cx:pt idx="528">5530</cx:pt>
          <cx:pt idx="529">5537</cx:pt>
          <cx:pt idx="530">5544</cx:pt>
          <cx:pt idx="531">5553</cx:pt>
          <cx:pt idx="532">5586</cx:pt>
          <cx:pt idx="533">5588</cx:pt>
          <cx:pt idx="534">5594</cx:pt>
          <cx:pt idx="535">5600</cx:pt>
          <cx:pt idx="536">5602</cx:pt>
          <cx:pt idx="537">5618</cx:pt>
          <cx:pt idx="538">5620</cx:pt>
          <cx:pt idx="539">5624</cx:pt>
          <cx:pt idx="540">5628</cx:pt>
          <cx:pt idx="541">5629</cx:pt>
          <cx:pt idx="542">5631</cx:pt>
          <cx:pt idx="543">5632</cx:pt>
          <cx:pt idx="544">5639</cx:pt>
          <cx:pt idx="545">5660</cx:pt>
          <cx:pt idx="546">5668</cx:pt>
          <cx:pt idx="547">5668</cx:pt>
          <cx:pt idx="548">5689</cx:pt>
          <cx:pt idx="549">5696</cx:pt>
          <cx:pt idx="550">5738</cx:pt>
          <cx:pt idx="551">5751</cx:pt>
          <cx:pt idx="552">5763</cx:pt>
          <cx:pt idx="553">5766</cx:pt>
          <cx:pt idx="554">5768</cx:pt>
          <cx:pt idx="555">5798</cx:pt>
          <cx:pt idx="556">5808</cx:pt>
          <cx:pt idx="557">5829</cx:pt>
          <cx:pt idx="558">5833</cx:pt>
          <cx:pt idx="559">5837</cx:pt>
          <cx:pt idx="560">5844</cx:pt>
          <cx:pt idx="561">5851</cx:pt>
          <cx:pt idx="562">5859</cx:pt>
          <cx:pt idx="563">5864</cx:pt>
          <cx:pt idx="564">5867</cx:pt>
          <cx:pt idx="565">5879</cx:pt>
          <cx:pt idx="566">5898</cx:pt>
          <cx:pt idx="567">5921</cx:pt>
          <cx:pt idx="568">5930</cx:pt>
          <cx:pt idx="569">5940</cx:pt>
          <cx:pt idx="570">5949</cx:pt>
          <cx:pt idx="571">5957</cx:pt>
          <cx:pt idx="572">5963</cx:pt>
          <cx:pt idx="573">5965</cx:pt>
          <cx:pt idx="574">5990</cx:pt>
          <cx:pt idx="575">6007</cx:pt>
          <cx:pt idx="576">6014</cx:pt>
          <cx:pt idx="577">6025</cx:pt>
          <cx:pt idx="578">6035</cx:pt>
          <cx:pt idx="579">6045</cx:pt>
          <cx:pt idx="580">6045</cx:pt>
          <cx:pt idx="581">6046</cx:pt>
          <cx:pt idx="582">6056</cx:pt>
          <cx:pt idx="583">6057</cx:pt>
          <cx:pt idx="584">6064</cx:pt>
          <cx:pt idx="585">6071</cx:pt>
          <cx:pt idx="586">6077</cx:pt>
          <cx:pt idx="587">6096</cx:pt>
          <cx:pt idx="588">6103</cx:pt>
          <cx:pt idx="589">6104</cx:pt>
          <cx:pt idx="590">6110</cx:pt>
          <cx:pt idx="591">6115</cx:pt>
          <cx:pt idx="592">6135</cx:pt>
          <cx:pt idx="593">6152</cx:pt>
          <cx:pt idx="594">6163</cx:pt>
          <cx:pt idx="595">6170</cx:pt>
          <cx:pt idx="596">6176</cx:pt>
          <cx:pt idx="597">6186</cx:pt>
          <cx:pt idx="598">6197</cx:pt>
          <cx:pt idx="599">6225</cx:pt>
          <cx:pt idx="600">6227</cx:pt>
          <cx:pt idx="601">6240</cx:pt>
          <cx:pt idx="602">6240</cx:pt>
          <cx:pt idx="603">6241</cx:pt>
          <cx:pt idx="604">6247</cx:pt>
          <cx:pt idx="605">6249</cx:pt>
          <cx:pt idx="606">6249</cx:pt>
          <cx:pt idx="607">6254</cx:pt>
          <cx:pt idx="608">6259</cx:pt>
          <cx:pt idx="609">6280</cx:pt>
          <cx:pt idx="610">6283</cx:pt>
          <cx:pt idx="611">6283</cx:pt>
          <cx:pt idx="612">6283</cx:pt>
          <cx:pt idx="613">6289</cx:pt>
          <cx:pt idx="614">6293</cx:pt>
          <cx:pt idx="615">6296</cx:pt>
          <cx:pt idx="616">6307</cx:pt>
          <cx:pt idx="617">6313</cx:pt>
          <cx:pt idx="618">6335</cx:pt>
          <cx:pt idx="619">6338</cx:pt>
          <cx:pt idx="620">6338</cx:pt>
          <cx:pt idx="621">6344</cx:pt>
          <cx:pt idx="622">6360</cx:pt>
          <cx:pt idx="623">6377</cx:pt>
          <cx:pt idx="624">6384</cx:pt>
          <cx:pt idx="625">6388</cx:pt>
          <cx:pt idx="626">6396</cx:pt>
          <cx:pt idx="627">6397</cx:pt>
          <cx:pt idx="628">6405</cx:pt>
          <cx:pt idx="629">6409</cx:pt>
          <cx:pt idx="630">6411</cx:pt>
          <cx:pt idx="631">6413</cx:pt>
          <cx:pt idx="632">6426</cx:pt>
          <cx:pt idx="633">6433</cx:pt>
          <cx:pt idx="634">6436</cx:pt>
          <cx:pt idx="635">6449</cx:pt>
          <cx:pt idx="636">6452</cx:pt>
          <cx:pt idx="637">6463</cx:pt>
          <cx:pt idx="638">6465</cx:pt>
          <cx:pt idx="639">6510</cx:pt>
          <cx:pt idx="640">6524</cx:pt>
          <cx:pt idx="641">6548</cx:pt>
          <cx:pt idx="642">6552</cx:pt>
          <cx:pt idx="643">6569</cx:pt>
          <cx:pt idx="644">6569</cx:pt>
          <cx:pt idx="645">6571</cx:pt>
          <cx:pt idx="646">6583</cx:pt>
          <cx:pt idx="647">6591</cx:pt>
          <cx:pt idx="648">6594</cx:pt>
          <cx:pt idx="649">6610</cx:pt>
          <cx:pt idx="650">6613</cx:pt>
          <cx:pt idx="651">6639</cx:pt>
          <cx:pt idx="652">6653</cx:pt>
          <cx:pt idx="653">6654</cx:pt>
          <cx:pt idx="654">6684</cx:pt>
          <cx:pt idx="655">6703</cx:pt>
          <cx:pt idx="656">6705</cx:pt>
          <cx:pt idx="657">6714</cx:pt>
          <cx:pt idx="658">6719</cx:pt>
          <cx:pt idx="659">6722</cx:pt>
          <cx:pt idx="660">6733</cx:pt>
          <cx:pt idx="661">6746</cx:pt>
          <cx:pt idx="662">6765</cx:pt>
          <cx:pt idx="663">6769</cx:pt>
          <cx:pt idx="664">6777</cx:pt>
          <cx:pt idx="665">6781</cx:pt>
          <cx:pt idx="666">6798</cx:pt>
          <cx:pt idx="667">6803</cx:pt>
          <cx:pt idx="668">6826</cx:pt>
          <cx:pt idx="669">6844</cx:pt>
          <cx:pt idx="670">6844</cx:pt>
          <cx:pt idx="671">6846</cx:pt>
          <cx:pt idx="672">6847</cx:pt>
          <cx:pt idx="673">6848</cx:pt>
          <cx:pt idx="674">6850</cx:pt>
          <cx:pt idx="675">6874</cx:pt>
          <cx:pt idx="676">6878</cx:pt>
          <cx:pt idx="677">6884</cx:pt>
          <cx:pt idx="678">6892</cx:pt>
          <cx:pt idx="679">6897</cx:pt>
          <cx:pt idx="680">6899</cx:pt>
          <cx:pt idx="681">6915</cx:pt>
          <cx:pt idx="682">6923</cx:pt>
          <cx:pt idx="683">6925</cx:pt>
          <cx:pt idx="684">6936</cx:pt>
          <cx:pt idx="685">6975</cx:pt>
          <cx:pt idx="686">6982</cx:pt>
          <cx:pt idx="687">7002</cx:pt>
          <cx:pt idx="688">7008</cx:pt>
          <cx:pt idx="689">7017</cx:pt>
          <cx:pt idx="690">7025</cx:pt>
          <cx:pt idx="691">7036</cx:pt>
          <cx:pt idx="692">7040</cx:pt>
          <cx:pt idx="693">7047</cx:pt>
          <cx:pt idx="694">7055</cx:pt>
          <cx:pt idx="695">7063</cx:pt>
          <cx:pt idx="696">7071</cx:pt>
          <cx:pt idx="697">7073</cx:pt>
          <cx:pt idx="698">7081</cx:pt>
          <cx:pt idx="699">7081</cx:pt>
          <cx:pt idx="700">7086</cx:pt>
          <cx:pt idx="701">7088</cx:pt>
          <cx:pt idx="702">7092</cx:pt>
          <cx:pt idx="703">7103</cx:pt>
          <cx:pt idx="704">7110</cx:pt>
          <cx:pt idx="705">7114</cx:pt>
          <cx:pt idx="706">7117</cx:pt>
          <cx:pt idx="707">7124</cx:pt>
          <cx:pt idx="708">7144</cx:pt>
          <cx:pt idx="709">7151</cx:pt>
          <cx:pt idx="710">7159</cx:pt>
          <cx:pt idx="711">7163</cx:pt>
          <cx:pt idx="712">7196</cx:pt>
          <cx:pt idx="713">7200</cx:pt>
          <cx:pt idx="714">7205</cx:pt>
          <cx:pt idx="715">7206</cx:pt>
          <cx:pt idx="716">7217</cx:pt>
          <cx:pt idx="717">7227</cx:pt>
          <cx:pt idx="718">7230</cx:pt>
          <cx:pt idx="719">7237</cx:pt>
          <cx:pt idx="720">7258</cx:pt>
          <cx:pt idx="721">7281</cx:pt>
          <cx:pt idx="722">7299</cx:pt>
          <cx:pt idx="723">7325</cx:pt>
          <cx:pt idx="724">7332</cx:pt>
          <cx:pt idx="725">7344</cx:pt>
          <cx:pt idx="726">7347</cx:pt>
          <cx:pt idx="727">7353</cx:pt>
          <cx:pt idx="728">7358</cx:pt>
          <cx:pt idx="729">7373</cx:pt>
          <cx:pt idx="730">7379</cx:pt>
          <cx:pt idx="731">7383</cx:pt>
          <cx:pt idx="732">7391</cx:pt>
          <cx:pt idx="733">7398</cx:pt>
          <cx:pt idx="734">7408</cx:pt>
          <cx:pt idx="735">7413</cx:pt>
          <cx:pt idx="736">7422</cx:pt>
          <cx:pt idx="737">7425</cx:pt>
          <cx:pt idx="738">7435</cx:pt>
          <cx:pt idx="739">7475</cx:pt>
          <cx:pt idx="740">7480</cx:pt>
          <cx:pt idx="741">7485</cx:pt>
          <cx:pt idx="742">7487</cx:pt>
          <cx:pt idx="743">7494</cx:pt>
          <cx:pt idx="744">7497</cx:pt>
          <cx:pt idx="745">7497</cx:pt>
          <cx:pt idx="746">7501</cx:pt>
          <cx:pt idx="747">7526</cx:pt>
          <cx:pt idx="748">7536</cx:pt>
          <cx:pt idx="749">7536</cx:pt>
          <cx:pt idx="750">7539</cx:pt>
          <cx:pt idx="751">7542</cx:pt>
          <cx:pt idx="752">7559</cx:pt>
          <cx:pt idx="753">7570</cx:pt>
          <cx:pt idx="754">7584</cx:pt>
          <cx:pt idx="755">7597</cx:pt>
          <cx:pt idx="756">7627</cx:pt>
          <cx:pt idx="757">7632</cx:pt>
          <cx:pt idx="758">7653</cx:pt>
          <cx:pt idx="759">7661</cx:pt>
          <cx:pt idx="760">7665</cx:pt>
          <cx:pt idx="761">7675</cx:pt>
          <cx:pt idx="762">7685</cx:pt>
          <cx:pt idx="763">7689</cx:pt>
          <cx:pt idx="764">7690</cx:pt>
          <cx:pt idx="765">7712</cx:pt>
          <cx:pt idx="766">7714</cx:pt>
          <cx:pt idx="767">7726</cx:pt>
          <cx:pt idx="768">7733</cx:pt>
          <cx:pt idx="769">7755</cx:pt>
          <cx:pt idx="770">7769</cx:pt>
          <cx:pt idx="771">7821</cx:pt>
          <cx:pt idx="772">7824</cx:pt>
          <cx:pt idx="773">7838</cx:pt>
          <cx:pt idx="774">7839</cx:pt>
          <cx:pt idx="775">7841</cx:pt>
          <cx:pt idx="776">7859</cx:pt>
          <cx:pt idx="777">7876</cx:pt>
          <cx:pt idx="778">7881</cx:pt>
          <cx:pt idx="779">7884</cx:pt>
          <cx:pt idx="780">7894</cx:pt>
          <cx:pt idx="781">7903</cx:pt>
          <cx:pt idx="782">7913</cx:pt>
          <cx:pt idx="783">7913</cx:pt>
          <cx:pt idx="784">7921</cx:pt>
          <cx:pt idx="785">7922</cx:pt>
          <cx:pt idx="786">7934</cx:pt>
          <cx:pt idx="787">7937</cx:pt>
          <cx:pt idx="788">7938</cx:pt>
          <cx:pt idx="789">7946</cx:pt>
          <cx:pt idx="790">7956</cx:pt>
          <cx:pt idx="791">7963</cx:pt>
          <cx:pt idx="792">7973</cx:pt>
          <cx:pt idx="793">7974</cx:pt>
          <cx:pt idx="794">7982</cx:pt>
          <cx:pt idx="795">8005</cx:pt>
          <cx:pt idx="796">8006</cx:pt>
          <cx:pt idx="797">8006</cx:pt>
          <cx:pt idx="798">8012</cx:pt>
          <cx:pt idx="799">8014</cx:pt>
          <cx:pt idx="800">8021</cx:pt>
          <cx:pt idx="801">8022</cx:pt>
          <cx:pt idx="802">8044</cx:pt>
          <cx:pt idx="803">8049</cx:pt>
          <cx:pt idx="804">8052</cx:pt>
          <cx:pt idx="805">8053</cx:pt>
          <cx:pt idx="806">8054</cx:pt>
          <cx:pt idx="807">8071</cx:pt>
          <cx:pt idx="808">8086</cx:pt>
          <cx:pt idx="809">8099</cx:pt>
          <cx:pt idx="810">8128</cx:pt>
          <cx:pt idx="811">8128</cx:pt>
          <cx:pt idx="812">8132</cx:pt>
          <cx:pt idx="813">8149</cx:pt>
          <cx:pt idx="814">8150</cx:pt>
          <cx:pt idx="815">8161</cx:pt>
          <cx:pt idx="816">8177</cx:pt>
          <cx:pt idx="817">8180</cx:pt>
          <cx:pt idx="818">8189</cx:pt>
          <cx:pt idx="819">8200</cx:pt>
          <cx:pt idx="820">8203</cx:pt>
          <cx:pt idx="821">8225</cx:pt>
          <cx:pt idx="822">8228</cx:pt>
          <cx:pt idx="823">8250</cx:pt>
          <cx:pt idx="824">8254</cx:pt>
          <cx:pt idx="825">8256</cx:pt>
          <cx:pt idx="826">8256</cx:pt>
          <cx:pt idx="827">8269</cx:pt>
          <cx:pt idx="828">8275</cx:pt>
          <cx:pt idx="829">8282</cx:pt>
          <cx:pt idx="830">8283</cx:pt>
          <cx:pt idx="831">8292</cx:pt>
          <cx:pt idx="832">8299</cx:pt>
          <cx:pt idx="833">8302</cx:pt>
          <cx:pt idx="834">8309</cx:pt>
          <cx:pt idx="835">8310</cx:pt>
          <cx:pt idx="836">8313</cx:pt>
          <cx:pt idx="837">8316</cx:pt>
          <cx:pt idx="838">8334</cx:pt>
          <cx:pt idx="839">8335</cx:pt>
          <cx:pt idx="840">8349</cx:pt>
          <cx:pt idx="841">8367</cx:pt>
          <cx:pt idx="842">8368</cx:pt>
          <cx:pt idx="843">8369</cx:pt>
          <cx:pt idx="844">8377</cx:pt>
          <cx:pt idx="845">8382</cx:pt>
          <cx:pt idx="846">8390</cx:pt>
          <cx:pt idx="847">8399</cx:pt>
          <cx:pt idx="848">8401</cx:pt>
          <cx:pt idx="849">8431</cx:pt>
          <cx:pt idx="850">8445</cx:pt>
          <cx:pt idx="851">8446</cx:pt>
          <cx:pt idx="852">8470</cx:pt>
          <cx:pt idx="853">8480</cx:pt>
          <cx:pt idx="854">8491</cx:pt>
          <cx:pt idx="855">8496</cx:pt>
          <cx:pt idx="856">8508</cx:pt>
          <cx:pt idx="857">8516</cx:pt>
          <cx:pt idx="858">8529</cx:pt>
          <cx:pt idx="859">8534</cx:pt>
          <cx:pt idx="860">8547</cx:pt>
          <cx:pt idx="861">8559</cx:pt>
          <cx:pt idx="862">8569</cx:pt>
          <cx:pt idx="863">8581</cx:pt>
          <cx:pt idx="864">8590</cx:pt>
          <cx:pt idx="865">8598</cx:pt>
          <cx:pt idx="866">8600</cx:pt>
          <cx:pt idx="867">8601</cx:pt>
          <cx:pt idx="868">8610</cx:pt>
          <cx:pt idx="869">8611</cx:pt>
          <cx:pt idx="870">8615</cx:pt>
          <cx:pt idx="871">8635</cx:pt>
          <cx:pt idx="872">8661</cx:pt>
          <cx:pt idx="873">8691</cx:pt>
          <cx:pt idx="874">8702</cx:pt>
          <cx:pt idx="875">8714</cx:pt>
          <cx:pt idx="876">8724</cx:pt>
          <cx:pt idx="877">8759</cx:pt>
          <cx:pt idx="878">8765</cx:pt>
          <cx:pt idx="879">8766</cx:pt>
          <cx:pt idx="880">8769</cx:pt>
          <cx:pt idx="881">8775</cx:pt>
          <cx:pt idx="882">8775</cx:pt>
          <cx:pt idx="883">8783</cx:pt>
          <cx:pt idx="884">8786</cx:pt>
          <cx:pt idx="885">8788</cx:pt>
          <cx:pt idx="886">8803</cx:pt>
          <cx:pt idx="887">8825</cx:pt>
          <cx:pt idx="888">8826</cx:pt>
          <cx:pt idx="889">8856</cx:pt>
          <cx:pt idx="890">8862</cx:pt>
          <cx:pt idx="891">8883</cx:pt>
          <cx:pt idx="892">8896</cx:pt>
          <cx:pt idx="893">8898</cx:pt>
          <cx:pt idx="894">8904</cx:pt>
          <cx:pt idx="895">8906</cx:pt>
          <cx:pt idx="896">8916</cx:pt>
          <cx:pt idx="897">8929</cx:pt>
          <cx:pt idx="898">8932</cx:pt>
          <cx:pt idx="899">8948</cx:pt>
          <cx:pt idx="900">8954</cx:pt>
          <cx:pt idx="901">8963</cx:pt>
          <cx:pt idx="902">8983</cx:pt>
          <cx:pt idx="903">8984</cx:pt>
          <cx:pt idx="904">8985</cx:pt>
          <cx:pt idx="905">8989</cx:pt>
          <cx:pt idx="906">8998</cx:pt>
          <cx:pt idx="907">9020</cx:pt>
          <cx:pt idx="908">9036</cx:pt>
          <cx:pt idx="909">9043</cx:pt>
          <cx:pt idx="910">9055</cx:pt>
          <cx:pt idx="911">9055</cx:pt>
          <cx:pt idx="912">9063</cx:pt>
          <cx:pt idx="913">9092</cx:pt>
          <cx:pt idx="914">9097</cx:pt>
          <cx:pt idx="915">9113</cx:pt>
          <cx:pt idx="916">9121</cx:pt>
          <cx:pt idx="917">9131</cx:pt>
          <cx:pt idx="918">9133</cx:pt>
          <cx:pt idx="919">9135</cx:pt>
          <cx:pt idx="920">9180</cx:pt>
          <cx:pt idx="921">9191</cx:pt>
          <cx:pt idx="922">9192</cx:pt>
          <cx:pt idx="923">9199</cx:pt>
          <cx:pt idx="924">9219</cx:pt>
          <cx:pt idx="925">9242</cx:pt>
          <cx:pt idx="926">9247</cx:pt>
          <cx:pt idx="927">9250</cx:pt>
          <cx:pt idx="928">9259</cx:pt>
          <cx:pt idx="929">9279</cx:pt>
          <cx:pt idx="930">9289</cx:pt>
          <cx:pt idx="931">9302</cx:pt>
          <cx:pt idx="932">9306</cx:pt>
          <cx:pt idx="933">9312</cx:pt>
          <cx:pt idx="934">9341</cx:pt>
          <cx:pt idx="935">9344</cx:pt>
          <cx:pt idx="936">9359</cx:pt>
          <cx:pt idx="937">9367</cx:pt>
          <cx:pt idx="938">9372</cx:pt>
          <cx:pt idx="939">9381</cx:pt>
          <cx:pt idx="940">9383</cx:pt>
          <cx:pt idx="941">9396</cx:pt>
          <cx:pt idx="942">9397</cx:pt>
          <cx:pt idx="943">9412</cx:pt>
          <cx:pt idx="944">9424</cx:pt>
          <cx:pt idx="945">9455</cx:pt>
          <cx:pt idx="946">9499</cx:pt>
          <cx:pt idx="947">9509</cx:pt>
          <cx:pt idx="948">9528</cx:pt>
          <cx:pt idx="949">9532</cx:pt>
          <cx:pt idx="950">9535</cx:pt>
          <cx:pt idx="951">9556</cx:pt>
          <cx:pt idx="952">9572</cx:pt>
          <cx:pt idx="953">9582</cx:pt>
          <cx:pt idx="954">9587</cx:pt>
          <cx:pt idx="955">9614</cx:pt>
          <cx:pt idx="956">9615</cx:pt>
          <cx:pt idx="957">9633</cx:pt>
          <cx:pt idx="958">9654</cx:pt>
          <cx:pt idx="959">9669</cx:pt>
          <cx:pt idx="960">9669</cx:pt>
          <cx:pt idx="961">9677</cx:pt>
          <cx:pt idx="962">9679</cx:pt>
          <cx:pt idx="963">9681</cx:pt>
          <cx:pt idx="964">9685</cx:pt>
          <cx:pt idx="965">9711</cx:pt>
          <cx:pt idx="966">9715</cx:pt>
          <cx:pt idx="967">9719</cx:pt>
          <cx:pt idx="968">9721</cx:pt>
          <cx:pt idx="969">9759</cx:pt>
          <cx:pt idx="970">9762</cx:pt>
          <cx:pt idx="971">9764</cx:pt>
          <cx:pt idx="972">9794</cx:pt>
          <cx:pt idx="973">9800</cx:pt>
          <cx:pt idx="974">9801</cx:pt>
          <cx:pt idx="975">9810</cx:pt>
          <cx:pt idx="976">9812</cx:pt>
          <cx:pt idx="977">9823</cx:pt>
          <cx:pt idx="978">9845</cx:pt>
          <cx:pt idx="979">9847</cx:pt>
          <cx:pt idx="980">9858</cx:pt>
          <cx:pt idx="981">9865</cx:pt>
          <cx:pt idx="982">9872</cx:pt>
          <cx:pt idx="983">9886</cx:pt>
          <cx:pt idx="984">9888</cx:pt>
          <cx:pt idx="985">9902</cx:pt>
          <cx:pt idx="986">9907</cx:pt>
          <cx:pt idx="987">9913</cx:pt>
          <cx:pt idx="988">9915</cx:pt>
          <cx:pt idx="989">9919</cx:pt>
          <cx:pt idx="990">9924</cx:pt>
          <cx:pt idx="991">9928</cx:pt>
          <cx:pt idx="992">9929</cx:pt>
          <cx:pt idx="993">9930</cx:pt>
          <cx:pt idx="994">9942</cx:pt>
          <cx:pt idx="995">9950</cx:pt>
          <cx:pt idx="996">9951</cx:pt>
          <cx:pt idx="997">9958</cx:pt>
          <cx:pt idx="998">9980</cx:pt>
          <cx:pt idx="999">9998</cx:pt>
        </cx:lvl>
      </cx:numDim>
    </cx:data>
  </cx:chartData>
  <cx:chart>
    <cx:title pos="t" align="ctr" overlay="0">
      <cx:tx>
        <cx:txData>
          <cx:v>Unit Sold</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Aptos Narrow" panose="02110004020202020204"/>
            </a:rPr>
            <a:t>Unit Sold</a:t>
          </a:r>
        </a:p>
      </cx:txPr>
    </cx:title>
    <cx:plotArea>
      <cx:plotAreaRegion>
        <cx:series layoutId="boxWhisker" uniqueId="{0C12BBB2-4DA8-4ADD-A2C4-78ECD5BE368E}">
          <cx:tx>
            <cx:txData>
              <cx:f>'[New 1000 Sales Records_excel.xlsx]Units Sold'!$A$1</cx:f>
              <cx:v>Units Sold</cx:v>
            </cx:txData>
          </cx:tx>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'[New 1000 Sales Records_excel.xlsx]Unit Price'!$A$2:$A$1001</cx:f>
        <cx:lvl ptCount="1000" formatCode="General">
          <cx:pt idx="0">437.19999999999999</cx:pt>
          <cx:pt idx="1">154.06</cx:pt>
          <cx:pt idx="2">255.28</cx:pt>
          <cx:pt idx="3">205.69999999999999</cx:pt>
          <cx:pt idx="4">9.3300000000000001</cx:pt>
          <cx:pt idx="5">205.69999999999999</cx:pt>
          <cx:pt idx="6">205.69999999999999</cx:pt>
          <cx:pt idx="7">109.28</cx:pt>
          <cx:pt idx="8">154.06</cx:pt>
          <cx:pt idx="9">154.06</cx:pt>
          <cx:pt idx="10">109.28</cx:pt>
          <cx:pt idx="11">152.58000000000001</cx:pt>
          <cx:pt idx="12">668.26999999999998</cx:pt>
          <cx:pt idx="13">437.19999999999999</cx:pt>
          <cx:pt idx="14">9.3300000000000001</cx:pt>
          <cx:pt idx="15">109.28</cx:pt>
          <cx:pt idx="16">651.21000000000004</cx:pt>
          <cx:pt idx="17">47.450000000000003</cx:pt>
          <cx:pt idx="18">109.28</cx:pt>
          <cx:pt idx="19">668.26999999999998</cx:pt>
          <cx:pt idx="20">152.58000000000001</cx:pt>
          <cx:pt idx="21">109.28</cx:pt>
          <cx:pt idx="22">81.730000000000004</cx:pt>
          <cx:pt idx="23">109.28</cx:pt>
          <cx:pt idx="24">205.69999999999999</cx:pt>
          <cx:pt idx="25">47.450000000000003</cx:pt>
          <cx:pt idx="26">47.450000000000003</cx:pt>
          <cx:pt idx="27">9.3300000000000001</cx:pt>
          <cx:pt idx="28">421.88999999999999</cx:pt>
          <cx:pt idx="29">81.730000000000004</cx:pt>
          <cx:pt idx="30">47.450000000000003</cx:pt>
          <cx:pt idx="31">651.21000000000004</cx:pt>
          <cx:pt idx="32">9.3300000000000001</cx:pt>
          <cx:pt idx="33">255.28</cx:pt>
          <cx:pt idx="34">47.450000000000003</cx:pt>
          <cx:pt idx="35">651.21000000000004</cx:pt>
          <cx:pt idx="36">651.21000000000004</cx:pt>
          <cx:pt idx="37">154.06</cx:pt>
          <cx:pt idx="38">255.28</cx:pt>
          <cx:pt idx="39">651.21000000000004</cx:pt>
          <cx:pt idx="40">651.21000000000004</cx:pt>
          <cx:pt idx="41">47.450000000000003</cx:pt>
          <cx:pt idx="42">421.88999999999999</cx:pt>
          <cx:pt idx="43">152.58000000000001</cx:pt>
          <cx:pt idx="44">651.21000000000004</cx:pt>
          <cx:pt idx="45">47.450000000000003</cx:pt>
          <cx:pt idx="46">421.88999999999999</cx:pt>
          <cx:pt idx="47">668.26999999999998</cx:pt>
          <cx:pt idx="48">81.730000000000004</cx:pt>
          <cx:pt idx="49">421.88999999999999</cx:pt>
          <cx:pt idx="50">154.06</cx:pt>
          <cx:pt idx="51">154.06</cx:pt>
          <cx:pt idx="52">437.19999999999999</cx:pt>
          <cx:pt idx="53">47.450000000000003</cx:pt>
          <cx:pt idx="54">9.3300000000000001</cx:pt>
          <cx:pt idx="55">152.58000000000001</cx:pt>
          <cx:pt idx="56">651.21000000000004</cx:pt>
          <cx:pt idx="57">651.21000000000004</cx:pt>
          <cx:pt idx="58">154.06</cx:pt>
          <cx:pt idx="59">81.730000000000004</cx:pt>
          <cx:pt idx="60">651.21000000000004</cx:pt>
          <cx:pt idx="61">437.19999999999999</cx:pt>
          <cx:pt idx="62">47.450000000000003</cx:pt>
          <cx:pt idx="63">109.28</cx:pt>
          <cx:pt idx="64">81.730000000000004</cx:pt>
          <cx:pt idx="65">651.21000000000004</cx:pt>
          <cx:pt idx="66">205.69999999999999</cx:pt>
          <cx:pt idx="67">651.21000000000004</cx:pt>
          <cx:pt idx="68">255.28</cx:pt>
          <cx:pt idx="69">651.21000000000004</cx:pt>
          <cx:pt idx="70">9.3300000000000001</cx:pt>
          <cx:pt idx="71">255.28</cx:pt>
          <cx:pt idx="72">47.450000000000003</cx:pt>
          <cx:pt idx="73">154.06</cx:pt>
          <cx:pt idx="74">421.88999999999999</cx:pt>
          <cx:pt idx="75">81.730000000000004</cx:pt>
          <cx:pt idx="76">421.88999999999999</cx:pt>
          <cx:pt idx="77">651.21000000000004</cx:pt>
          <cx:pt idx="78">205.69999999999999</cx:pt>
          <cx:pt idx="79">651.21000000000004</cx:pt>
          <cx:pt idx="80">205.69999999999999</cx:pt>
          <cx:pt idx="81">152.58000000000001</cx:pt>
          <cx:pt idx="82">9.3300000000000001</cx:pt>
          <cx:pt idx="83">109.28</cx:pt>
          <cx:pt idx="84">152.58000000000001</cx:pt>
          <cx:pt idx="85">47.450000000000003</cx:pt>
          <cx:pt idx="86">205.69999999999999</cx:pt>
          <cx:pt idx="87">152.58000000000001</cx:pt>
          <cx:pt idx="88">47.450000000000003</cx:pt>
          <cx:pt idx="89">109.28</cx:pt>
          <cx:pt idx="90">255.28</cx:pt>
          <cx:pt idx="91">109.28</cx:pt>
          <cx:pt idx="92">668.26999999999998</cx:pt>
          <cx:pt idx="93">81.730000000000004</cx:pt>
          <cx:pt idx="94">205.69999999999999</cx:pt>
          <cx:pt idx="95">152.58000000000001</cx:pt>
          <cx:pt idx="96">9.3300000000000001</cx:pt>
          <cx:pt idx="97">109.28</cx:pt>
          <cx:pt idx="98">668.26999999999998</cx:pt>
          <cx:pt idx="99">154.06</cx:pt>
          <cx:pt idx="100">109.28</cx:pt>
          <cx:pt idx="101">154.06</cx:pt>
          <cx:pt idx="102">152.58000000000001</cx:pt>
          <cx:pt idx="103">154.06</cx:pt>
          <cx:pt idx="104">81.730000000000004</cx:pt>
          <cx:pt idx="105">81.730000000000004</cx:pt>
          <cx:pt idx="106">152.58000000000001</cx:pt>
          <cx:pt idx="107">437.19999999999999</cx:pt>
          <cx:pt idx="108">47.450000000000003</cx:pt>
          <cx:pt idx="109">109.28</cx:pt>
          <cx:pt idx="110">47.450000000000003</cx:pt>
          <cx:pt idx="111">255.28</cx:pt>
          <cx:pt idx="112">47.450000000000003</cx:pt>
          <cx:pt idx="113">205.69999999999999</cx:pt>
          <cx:pt idx="114">651.21000000000004</cx:pt>
          <cx:pt idx="115">255.28</cx:pt>
          <cx:pt idx="116">152.58000000000001</cx:pt>
          <cx:pt idx="117">668.26999999999998</cx:pt>
          <cx:pt idx="118">154.06</cx:pt>
          <cx:pt idx="119">421.88999999999999</cx:pt>
          <cx:pt idx="120">152.58000000000001</cx:pt>
          <cx:pt idx="121">152.58000000000001</cx:pt>
          <cx:pt idx="122">255.28</cx:pt>
          <cx:pt idx="123">109.28</cx:pt>
          <cx:pt idx="124">9.3300000000000001</cx:pt>
          <cx:pt idx="125">152.58000000000001</cx:pt>
          <cx:pt idx="126">668.26999999999998</cx:pt>
          <cx:pt idx="127">109.28</cx:pt>
          <cx:pt idx="128">437.19999999999999</cx:pt>
          <cx:pt idx="129">152.58000000000001</cx:pt>
          <cx:pt idx="130">651.21000000000004</cx:pt>
          <cx:pt idx="131">47.450000000000003</cx:pt>
          <cx:pt idx="132">47.450000000000003</cx:pt>
          <cx:pt idx="133">255.28</cx:pt>
          <cx:pt idx="134">668.26999999999998</cx:pt>
          <cx:pt idx="135">651.21000000000004</cx:pt>
          <cx:pt idx="136">668.26999999999998</cx:pt>
          <cx:pt idx="137">81.730000000000004</cx:pt>
          <cx:pt idx="138">421.88999999999999</cx:pt>
          <cx:pt idx="139">421.88999999999999</cx:pt>
          <cx:pt idx="140">81.730000000000004</cx:pt>
          <cx:pt idx="141">152.58000000000001</cx:pt>
          <cx:pt idx="142">437.19999999999999</cx:pt>
          <cx:pt idx="143">9.3300000000000001</cx:pt>
          <cx:pt idx="144">255.28</cx:pt>
          <cx:pt idx="145">255.28</cx:pt>
          <cx:pt idx="146">152.58000000000001</cx:pt>
          <cx:pt idx="147">205.69999999999999</cx:pt>
          <cx:pt idx="148">205.69999999999999</cx:pt>
          <cx:pt idx="149">9.3300000000000001</cx:pt>
          <cx:pt idx="150">152.58000000000001</cx:pt>
          <cx:pt idx="151">205.69999999999999</cx:pt>
          <cx:pt idx="152">255.28</cx:pt>
          <cx:pt idx="153">109.28</cx:pt>
          <cx:pt idx="154">9.3300000000000001</cx:pt>
          <cx:pt idx="155">421.88999999999999</cx:pt>
          <cx:pt idx="156">255.28</cx:pt>
          <cx:pt idx="157">152.58000000000001</cx:pt>
          <cx:pt idx="158">651.21000000000004</cx:pt>
          <cx:pt idx="159">421.88999999999999</cx:pt>
          <cx:pt idx="160">651.21000000000004</cx:pt>
          <cx:pt idx="161">668.26999999999998</cx:pt>
          <cx:pt idx="162">81.730000000000004</cx:pt>
          <cx:pt idx="163">651.21000000000004</cx:pt>
          <cx:pt idx="164">154.06</cx:pt>
          <cx:pt idx="165">651.21000000000004</cx:pt>
          <cx:pt idx="166">109.28</cx:pt>
          <cx:pt idx="167">154.06</cx:pt>
          <cx:pt idx="168">47.450000000000003</cx:pt>
          <cx:pt idx="169">651.21000000000004</cx:pt>
          <cx:pt idx="170">651.21000000000004</cx:pt>
          <cx:pt idx="171">668.26999999999998</cx:pt>
          <cx:pt idx="172">81.730000000000004</cx:pt>
          <cx:pt idx="173">109.28</cx:pt>
          <cx:pt idx="174">81.730000000000004</cx:pt>
          <cx:pt idx="175">651.21000000000004</cx:pt>
          <cx:pt idx="176">651.21000000000004</cx:pt>
          <cx:pt idx="177">109.28</cx:pt>
          <cx:pt idx="178">81.730000000000004</cx:pt>
          <cx:pt idx="179">47.450000000000003</cx:pt>
          <cx:pt idx="180">81.730000000000004</cx:pt>
          <cx:pt idx="181">81.730000000000004</cx:pt>
          <cx:pt idx="182">81.730000000000004</cx:pt>
          <cx:pt idx="183">651.21000000000004</cx:pt>
          <cx:pt idx="184">421.88999999999999</cx:pt>
          <cx:pt idx="185">421.88999999999999</cx:pt>
          <cx:pt idx="186">152.58000000000001</cx:pt>
          <cx:pt idx="187">255.28</cx:pt>
          <cx:pt idx="188">437.19999999999999</cx:pt>
          <cx:pt idx="189">668.26999999999998</cx:pt>
          <cx:pt idx="190">81.730000000000004</cx:pt>
          <cx:pt idx="191">255.28</cx:pt>
          <cx:pt idx="192">47.450000000000003</cx:pt>
          <cx:pt idx="193">154.06</cx:pt>
          <cx:pt idx="194">47.450000000000003</cx:pt>
          <cx:pt idx="195">668.26999999999998</cx:pt>
          <cx:pt idx="196">255.28</cx:pt>
          <cx:pt idx="197">109.28</cx:pt>
          <cx:pt idx="198">9.3300000000000001</cx:pt>
          <cx:pt idx="199">205.69999999999999</cx:pt>
          <cx:pt idx="200">81.730000000000004</cx:pt>
          <cx:pt idx="201">255.28</cx:pt>
          <cx:pt idx="202">668.26999999999998</cx:pt>
          <cx:pt idx="203">81.730000000000004</cx:pt>
          <cx:pt idx="204">152.58000000000001</cx:pt>
          <cx:pt idx="205">421.88999999999999</cx:pt>
          <cx:pt idx="206">154.06</cx:pt>
          <cx:pt idx="207">154.06</cx:pt>
          <cx:pt idx="208">205.69999999999999</cx:pt>
          <cx:pt idx="209">154.06</cx:pt>
          <cx:pt idx="210">668.26999999999998</cx:pt>
          <cx:pt idx="211">81.730000000000004</cx:pt>
          <cx:pt idx="212">651.21000000000004</cx:pt>
          <cx:pt idx="213">109.28</cx:pt>
          <cx:pt idx="214">668.26999999999998</cx:pt>
          <cx:pt idx="215">421.88999999999999</cx:pt>
          <cx:pt idx="216">9.3300000000000001</cx:pt>
          <cx:pt idx="217">255.28</cx:pt>
          <cx:pt idx="218">109.28</cx:pt>
          <cx:pt idx="219">154.06</cx:pt>
          <cx:pt idx="220">81.730000000000004</cx:pt>
          <cx:pt idx="221">9.3300000000000001</cx:pt>
          <cx:pt idx="222">255.28</cx:pt>
          <cx:pt idx="223">154.06</cx:pt>
          <cx:pt idx="224">109.28</cx:pt>
          <cx:pt idx="225">152.58000000000001</cx:pt>
          <cx:pt idx="226">668.26999999999998</cx:pt>
          <cx:pt idx="227">668.26999999999998</cx:pt>
          <cx:pt idx="228">255.28</cx:pt>
          <cx:pt idx="229">109.28</cx:pt>
          <cx:pt idx="230">255.28</cx:pt>
          <cx:pt idx="231">81.730000000000004</cx:pt>
          <cx:pt idx="232">421.88999999999999</cx:pt>
          <cx:pt idx="233">651.21000000000004</cx:pt>
          <cx:pt idx="234">437.19999999999999</cx:pt>
          <cx:pt idx="235">154.06</cx:pt>
          <cx:pt idx="236">651.21000000000004</cx:pt>
          <cx:pt idx="237">255.28</cx:pt>
          <cx:pt idx="238">651.21000000000004</cx:pt>
          <cx:pt idx="239">205.69999999999999</cx:pt>
          <cx:pt idx="240">205.69999999999999</cx:pt>
          <cx:pt idx="241">668.26999999999998</cx:pt>
          <cx:pt idx="242">255.28</cx:pt>
          <cx:pt idx="243">255.28</cx:pt>
          <cx:pt idx="244">81.730000000000004</cx:pt>
          <cx:pt idx="245">109.28</cx:pt>
          <cx:pt idx="246">205.69999999999999</cx:pt>
          <cx:pt idx="247">651.21000000000004</cx:pt>
          <cx:pt idx="248">9.3300000000000001</cx:pt>
          <cx:pt idx="249">154.06</cx:pt>
          <cx:pt idx="250">47.450000000000003</cx:pt>
          <cx:pt idx="251">421.88999999999999</cx:pt>
          <cx:pt idx="252">154.06</cx:pt>
          <cx:pt idx="253">668.26999999999998</cx:pt>
          <cx:pt idx="254">668.26999999999998</cx:pt>
          <cx:pt idx="255">421.88999999999999</cx:pt>
          <cx:pt idx="256">47.450000000000003</cx:pt>
          <cx:pt idx="257">205.69999999999999</cx:pt>
          <cx:pt idx="258">668.26999999999998</cx:pt>
          <cx:pt idx="259">421.88999999999999</cx:pt>
          <cx:pt idx="260">9.3300000000000001</cx:pt>
          <cx:pt idx="261">668.26999999999998</cx:pt>
          <cx:pt idx="262">255.28</cx:pt>
          <cx:pt idx="263">47.450000000000003</cx:pt>
          <cx:pt idx="264">668.26999999999998</cx:pt>
          <cx:pt idx="265">668.26999999999998</cx:pt>
          <cx:pt idx="266">255.28</cx:pt>
          <cx:pt idx="267">152.58000000000001</cx:pt>
          <cx:pt idx="268">9.3300000000000001</cx:pt>
          <cx:pt idx="269">154.06</cx:pt>
          <cx:pt idx="270">109.28</cx:pt>
          <cx:pt idx="271">81.730000000000004</cx:pt>
          <cx:pt idx="272">154.06</cx:pt>
          <cx:pt idx="273">152.58000000000001</cx:pt>
          <cx:pt idx="274">668.26999999999998</cx:pt>
          <cx:pt idx="275">9.3300000000000001</cx:pt>
          <cx:pt idx="276">205.69999999999999</cx:pt>
          <cx:pt idx="277">421.88999999999999</cx:pt>
          <cx:pt idx="278">109.28</cx:pt>
          <cx:pt idx="279">437.19999999999999</cx:pt>
          <cx:pt idx="280">668.26999999999998</cx:pt>
          <cx:pt idx="281">651.21000000000004</cx:pt>
          <cx:pt idx="282">154.06</cx:pt>
          <cx:pt idx="283">651.21000000000004</cx:pt>
          <cx:pt idx="284">154.06</cx:pt>
          <cx:pt idx="285">47.450000000000003</cx:pt>
          <cx:pt idx="286">668.26999999999998</cx:pt>
          <cx:pt idx="287">154.06</cx:pt>
          <cx:pt idx="288">154.06</cx:pt>
          <cx:pt idx="289">205.69999999999999</cx:pt>
          <cx:pt idx="290">47.450000000000003</cx:pt>
          <cx:pt idx="291">437.19999999999999</cx:pt>
          <cx:pt idx="292">47.450000000000003</cx:pt>
          <cx:pt idx="293">154.06</cx:pt>
          <cx:pt idx="294">154.06</cx:pt>
          <cx:pt idx="295">255.28</cx:pt>
          <cx:pt idx="296">437.19999999999999</cx:pt>
          <cx:pt idx="297">668.26999999999998</cx:pt>
          <cx:pt idx="298">205.69999999999999</cx:pt>
          <cx:pt idx="299">437.19999999999999</cx:pt>
          <cx:pt idx="300">651.21000000000004</cx:pt>
          <cx:pt idx="301">651.21000000000004</cx:pt>
          <cx:pt idx="302">651.21000000000004</cx:pt>
          <cx:pt idx="303">47.450000000000003</cx:pt>
          <cx:pt idx="304">47.450000000000003</cx:pt>
          <cx:pt idx="305">152.58000000000001</cx:pt>
          <cx:pt idx="306">81.730000000000004</cx:pt>
          <cx:pt idx="307">9.3300000000000001</cx:pt>
          <cx:pt idx="308">109.28</cx:pt>
          <cx:pt idx="309">205.69999999999999</cx:pt>
          <cx:pt idx="310">109.28</cx:pt>
          <cx:pt idx="311">668.26999999999998</cx:pt>
          <cx:pt idx="312">9.3300000000000001</cx:pt>
          <cx:pt idx="313">154.06</cx:pt>
          <cx:pt idx="314">437.19999999999999</cx:pt>
          <cx:pt idx="315">437.19999999999999</cx:pt>
          <cx:pt idx="316">668.26999999999998</cx:pt>
          <cx:pt idx="317">47.450000000000003</cx:pt>
          <cx:pt idx="318">255.28</cx:pt>
          <cx:pt idx="319">205.69999999999999</cx:pt>
          <cx:pt idx="320">205.69999999999999</cx:pt>
          <cx:pt idx="321">255.28</cx:pt>
          <cx:pt idx="322">421.88999999999999</cx:pt>
          <cx:pt idx="323">81.730000000000004</cx:pt>
          <cx:pt idx="324">109.28</cx:pt>
          <cx:pt idx="325">109.28</cx:pt>
          <cx:pt idx="326">47.450000000000003</cx:pt>
          <cx:pt idx="327">47.450000000000003</cx:pt>
          <cx:pt idx="328">255.28</cx:pt>
          <cx:pt idx="329">421.88999999999999</cx:pt>
          <cx:pt idx="330">421.88999999999999</cx:pt>
          <cx:pt idx="331">154.06</cx:pt>
          <cx:pt idx="332">47.450000000000003</cx:pt>
          <cx:pt idx="333">154.06</cx:pt>
          <cx:pt idx="334">154.06</cx:pt>
          <cx:pt idx="335">255.28</cx:pt>
          <cx:pt idx="336">109.28</cx:pt>
          <cx:pt idx="337">81.730000000000004</cx:pt>
          <cx:pt idx="338">152.58000000000001</cx:pt>
          <cx:pt idx="339">205.69999999999999</cx:pt>
          <cx:pt idx="340">152.58000000000001</cx:pt>
          <cx:pt idx="341">651.21000000000004</cx:pt>
          <cx:pt idx="342">255.28</cx:pt>
          <cx:pt idx="343">47.450000000000003</cx:pt>
          <cx:pt idx="344">9.3300000000000001</cx:pt>
          <cx:pt idx="345">255.28</cx:pt>
          <cx:pt idx="346">437.19999999999999</cx:pt>
          <cx:pt idx="347">668.26999999999998</cx:pt>
          <cx:pt idx="348">9.3300000000000001</cx:pt>
          <cx:pt idx="349">668.26999999999998</cx:pt>
          <cx:pt idx="350">81.730000000000004</cx:pt>
          <cx:pt idx="351">81.730000000000004</cx:pt>
          <cx:pt idx="352">205.69999999999999</cx:pt>
          <cx:pt idx="353">81.730000000000004</cx:pt>
          <cx:pt idx="354">651.21000000000004</cx:pt>
          <cx:pt idx="355">152.58000000000001</cx:pt>
          <cx:pt idx="356">47.450000000000003</cx:pt>
          <cx:pt idx="357">255.28</cx:pt>
          <cx:pt idx="358">47.450000000000003</cx:pt>
          <cx:pt idx="359">668.26999999999998</cx:pt>
          <cx:pt idx="360">205.69999999999999</cx:pt>
          <cx:pt idx="361">205.69999999999999</cx:pt>
          <cx:pt idx="362">437.19999999999999</cx:pt>
          <cx:pt idx="363">9.3300000000000001</cx:pt>
          <cx:pt idx="364">668.26999999999998</cx:pt>
          <cx:pt idx="365">255.28</cx:pt>
          <cx:pt idx="366">81.730000000000004</cx:pt>
          <cx:pt idx="367">47.450000000000003</cx:pt>
          <cx:pt idx="368">255.28</cx:pt>
          <cx:pt idx="369">205.69999999999999</cx:pt>
          <cx:pt idx="370">154.06</cx:pt>
          <cx:pt idx="371">109.28</cx:pt>
          <cx:pt idx="372">437.19999999999999</cx:pt>
          <cx:pt idx="373">81.730000000000004</cx:pt>
          <cx:pt idx="374">81.730000000000004</cx:pt>
          <cx:pt idx="375">205.69999999999999</cx:pt>
          <cx:pt idx="376">421.88999999999999</cx:pt>
          <cx:pt idx="377">421.88999999999999</cx:pt>
          <cx:pt idx="378">81.730000000000004</cx:pt>
          <cx:pt idx="379">255.28</cx:pt>
          <cx:pt idx="380">437.19999999999999</cx:pt>
          <cx:pt idx="381">154.06</cx:pt>
          <cx:pt idx="382">421.88999999999999</cx:pt>
          <cx:pt idx="383">47.450000000000003</cx:pt>
          <cx:pt idx="384">651.21000000000004</cx:pt>
          <cx:pt idx="385">205.69999999999999</cx:pt>
          <cx:pt idx="386">81.730000000000004</cx:pt>
          <cx:pt idx="387">152.58000000000001</cx:pt>
          <cx:pt idx="388">651.21000000000004</cx:pt>
          <cx:pt idx="389">205.69999999999999</cx:pt>
          <cx:pt idx="390">205.69999999999999</cx:pt>
          <cx:pt idx="391">437.19999999999999</cx:pt>
          <cx:pt idx="392">421.88999999999999</cx:pt>
          <cx:pt idx="393">421.88999999999999</cx:pt>
          <cx:pt idx="394">9.3300000000000001</cx:pt>
          <cx:pt idx="395">255.28</cx:pt>
          <cx:pt idx="396">109.28</cx:pt>
          <cx:pt idx="397">421.88999999999999</cx:pt>
          <cx:pt idx="398">437.19999999999999</cx:pt>
          <cx:pt idx="399">81.730000000000004</cx:pt>
          <cx:pt idx="400">651.21000000000004</cx:pt>
          <cx:pt idx="401">421.88999999999999</cx:pt>
          <cx:pt idx="402">437.19999999999999</cx:pt>
          <cx:pt idx="403">437.19999999999999</cx:pt>
          <cx:pt idx="404">109.28</cx:pt>
          <cx:pt idx="405">421.88999999999999</cx:pt>
          <cx:pt idx="406">651.21000000000004</cx:pt>
          <cx:pt idx="407">47.450000000000003</cx:pt>
          <cx:pt idx="408">255.28</cx:pt>
          <cx:pt idx="409">152.58000000000001</cx:pt>
          <cx:pt idx="410">437.19999999999999</cx:pt>
          <cx:pt idx="411">437.19999999999999</cx:pt>
          <cx:pt idx="412">154.06</cx:pt>
          <cx:pt idx="413">668.26999999999998</cx:pt>
          <cx:pt idx="414">668.26999999999998</cx:pt>
          <cx:pt idx="415">255.28</cx:pt>
          <cx:pt idx="416">255.28</cx:pt>
          <cx:pt idx="417">154.06</cx:pt>
          <cx:pt idx="418">205.69999999999999</cx:pt>
          <cx:pt idx="419">668.26999999999998</cx:pt>
          <cx:pt idx="420">9.3300000000000001</cx:pt>
          <cx:pt idx="421">47.450000000000003</cx:pt>
          <cx:pt idx="422">81.730000000000004</cx:pt>
          <cx:pt idx="423">651.21000000000004</cx:pt>
          <cx:pt idx="424">437.19999999999999</cx:pt>
          <cx:pt idx="425">668.26999999999998</cx:pt>
          <cx:pt idx="426">421.88999999999999</cx:pt>
          <cx:pt idx="427">421.88999999999999</cx:pt>
          <cx:pt idx="428">205.69999999999999</cx:pt>
          <cx:pt idx="429">152.58000000000001</cx:pt>
          <cx:pt idx="430">255.28</cx:pt>
          <cx:pt idx="431">205.69999999999999</cx:pt>
          <cx:pt idx="432">437.19999999999999</cx:pt>
          <cx:pt idx="433">81.730000000000004</cx:pt>
          <cx:pt idx="434">154.06</cx:pt>
          <cx:pt idx="435">651.21000000000004</cx:pt>
          <cx:pt idx="436">109.28</cx:pt>
          <cx:pt idx="437">9.3300000000000001</cx:pt>
          <cx:pt idx="438">81.730000000000004</cx:pt>
          <cx:pt idx="439">668.26999999999998</cx:pt>
          <cx:pt idx="440">152.58000000000001</cx:pt>
          <cx:pt idx="441">47.450000000000003</cx:pt>
          <cx:pt idx="442">437.19999999999999</cx:pt>
          <cx:pt idx="443">205.69999999999999</cx:pt>
          <cx:pt idx="444">152.58000000000001</cx:pt>
          <cx:pt idx="445">47.450000000000003</cx:pt>
          <cx:pt idx="446">437.19999999999999</cx:pt>
          <cx:pt idx="447">47.450000000000003</cx:pt>
          <cx:pt idx="448">47.450000000000003</cx:pt>
          <cx:pt idx="449">154.06</cx:pt>
          <cx:pt idx="450">152.58000000000001</cx:pt>
          <cx:pt idx="451">154.06</cx:pt>
          <cx:pt idx="452">154.06</cx:pt>
          <cx:pt idx="453">421.88999999999999</cx:pt>
          <cx:pt idx="454">651.21000000000004</cx:pt>
          <cx:pt idx="455">81.730000000000004</cx:pt>
          <cx:pt idx="456">437.19999999999999</cx:pt>
          <cx:pt idx="457">668.26999999999998</cx:pt>
          <cx:pt idx="458">205.69999999999999</cx:pt>
          <cx:pt idx="459">152.58000000000001</cx:pt>
          <cx:pt idx="460">109.28</cx:pt>
          <cx:pt idx="461">47.450000000000003</cx:pt>
          <cx:pt idx="462">437.19999999999999</cx:pt>
          <cx:pt idx="463">651.21000000000004</cx:pt>
          <cx:pt idx="464">9.3300000000000001</cx:pt>
          <cx:pt idx="465">81.730000000000004</cx:pt>
          <cx:pt idx="466">109.28</cx:pt>
          <cx:pt idx="467">651.21000000000004</cx:pt>
          <cx:pt idx="468">47.450000000000003</cx:pt>
          <cx:pt idx="469">109.28</cx:pt>
          <cx:pt idx="470">205.69999999999999</cx:pt>
          <cx:pt idx="471">437.19999999999999</cx:pt>
          <cx:pt idx="472">255.28</cx:pt>
          <cx:pt idx="473">152.58000000000001</cx:pt>
          <cx:pt idx="474">651.21000000000004</cx:pt>
          <cx:pt idx="475">152.58000000000001</cx:pt>
          <cx:pt idx="476">668.26999999999998</cx:pt>
          <cx:pt idx="477">47.450000000000003</cx:pt>
          <cx:pt idx="478">47.450000000000003</cx:pt>
          <cx:pt idx="479">81.730000000000004</cx:pt>
          <cx:pt idx="480">437.19999999999999</cx:pt>
          <cx:pt idx="481">437.19999999999999</cx:pt>
          <cx:pt idx="482">47.450000000000003</cx:pt>
          <cx:pt idx="483">109.28</cx:pt>
          <cx:pt idx="484">668.26999999999998</cx:pt>
          <cx:pt idx="485">255.28</cx:pt>
          <cx:pt idx="486">421.88999999999999</cx:pt>
          <cx:pt idx="487">651.21000000000004</cx:pt>
          <cx:pt idx="488">651.21000000000004</cx:pt>
          <cx:pt idx="489">651.21000000000004</cx:pt>
          <cx:pt idx="490">255.28</cx:pt>
          <cx:pt idx="491">47.450000000000003</cx:pt>
          <cx:pt idx="492">668.26999999999998</cx:pt>
          <cx:pt idx="493">152.58000000000001</cx:pt>
          <cx:pt idx="494">81.730000000000004</cx:pt>
          <cx:pt idx="495">421.88999999999999</cx:pt>
          <cx:pt idx="496">81.730000000000004</cx:pt>
          <cx:pt idx="497">9.3300000000000001</cx:pt>
          <cx:pt idx="498">651.21000000000004</cx:pt>
          <cx:pt idx="499">9.3300000000000001</cx:pt>
          <cx:pt idx="500">421.88999999999999</cx:pt>
          <cx:pt idx="501">205.69999999999999</cx:pt>
          <cx:pt idx="502">152.58000000000001</cx:pt>
          <cx:pt idx="503">651.21000000000004</cx:pt>
          <cx:pt idx="504">651.21000000000004</cx:pt>
          <cx:pt idx="505">421.88999999999999</cx:pt>
          <cx:pt idx="506">47.450000000000003</cx:pt>
          <cx:pt idx="507">154.06</cx:pt>
          <cx:pt idx="508">109.28</cx:pt>
          <cx:pt idx="509">668.26999999999998</cx:pt>
          <cx:pt idx="510">255.28</cx:pt>
          <cx:pt idx="511">205.69999999999999</cx:pt>
          <cx:pt idx="512">668.26999999999998</cx:pt>
          <cx:pt idx="513">152.58000000000001</cx:pt>
          <cx:pt idx="514">154.06</cx:pt>
          <cx:pt idx="515">47.450000000000003</cx:pt>
          <cx:pt idx="516">154.06</cx:pt>
          <cx:pt idx="517">437.19999999999999</cx:pt>
          <cx:pt idx="518">47.450000000000003</cx:pt>
          <cx:pt idx="519">437.19999999999999</cx:pt>
          <cx:pt idx="520">255.28</cx:pt>
          <cx:pt idx="521">255.28</cx:pt>
          <cx:pt idx="522">9.3300000000000001</cx:pt>
          <cx:pt idx="523">152.58000000000001</cx:pt>
          <cx:pt idx="524">47.450000000000003</cx:pt>
          <cx:pt idx="525">421.88999999999999</cx:pt>
          <cx:pt idx="526">154.06</cx:pt>
          <cx:pt idx="527">154.06</cx:pt>
          <cx:pt idx="528">9.3300000000000001</cx:pt>
          <cx:pt idx="529">152.58000000000001</cx:pt>
          <cx:pt idx="530">421.88999999999999</cx:pt>
          <cx:pt idx="531">152.58000000000001</cx:pt>
          <cx:pt idx="532">9.3300000000000001</cx:pt>
          <cx:pt idx="533">9.3300000000000001</cx:pt>
          <cx:pt idx="534">47.450000000000003</cx:pt>
          <cx:pt idx="535">421.88999999999999</cx:pt>
          <cx:pt idx="536">437.19999999999999</cx:pt>
          <cx:pt idx="537">255.28</cx:pt>
          <cx:pt idx="538">152.58000000000001</cx:pt>
          <cx:pt idx="539">668.26999999999998</cx:pt>
          <cx:pt idx="540">437.19999999999999</cx:pt>
          <cx:pt idx="541">9.3300000000000001</cx:pt>
          <cx:pt idx="542">651.21000000000004</cx:pt>
          <cx:pt idx="543">154.06</cx:pt>
          <cx:pt idx="544">421.88999999999999</cx:pt>
          <cx:pt idx="545">9.3300000000000001</cx:pt>
          <cx:pt idx="546">255.28</cx:pt>
          <cx:pt idx="547">47.450000000000003</cx:pt>
          <cx:pt idx="548">154.06</cx:pt>
          <cx:pt idx="549">9.3300000000000001</cx:pt>
          <cx:pt idx="550">668.26999999999998</cx:pt>
          <cx:pt idx="551">81.730000000000004</cx:pt>
          <cx:pt idx="552">47.450000000000003</cx:pt>
          <cx:pt idx="553">651.21000000000004</cx:pt>
          <cx:pt idx="554">668.26999999999998</cx:pt>
          <cx:pt idx="555">81.730000000000004</cx:pt>
          <cx:pt idx="556">421.88999999999999</cx:pt>
          <cx:pt idx="557">255.28</cx:pt>
          <cx:pt idx="558">154.06</cx:pt>
          <cx:pt idx="559">205.69999999999999</cx:pt>
          <cx:pt idx="560">9.3300000000000001</cx:pt>
          <cx:pt idx="561">437.19999999999999</cx:pt>
          <cx:pt idx="562">109.28</cx:pt>
          <cx:pt idx="563">9.3300000000000001</cx:pt>
          <cx:pt idx="564">651.21000000000004</cx:pt>
          <cx:pt idx="565">437.19999999999999</cx:pt>
          <cx:pt idx="566">9.3300000000000001</cx:pt>
          <cx:pt idx="567">651.21000000000004</cx:pt>
          <cx:pt idx="568">437.19999999999999</cx:pt>
          <cx:pt idx="569">9.3300000000000001</cx:pt>
          <cx:pt idx="570">47.450000000000003</cx:pt>
          <cx:pt idx="571">109.28</cx:pt>
          <cx:pt idx="572">152.58000000000001</cx:pt>
          <cx:pt idx="573">81.730000000000004</cx:pt>
          <cx:pt idx="574">205.69999999999999</cx:pt>
          <cx:pt idx="575">651.21000000000004</cx:pt>
          <cx:pt idx="576">81.730000000000004</cx:pt>
          <cx:pt idx="577">421.88999999999999</cx:pt>
          <cx:pt idx="578">47.450000000000003</cx:pt>
          <cx:pt idx="579">109.28</cx:pt>
          <cx:pt idx="580">81.730000000000004</cx:pt>
          <cx:pt idx="581">205.69999999999999</cx:pt>
          <cx:pt idx="582">668.26999999999998</cx:pt>
          <cx:pt idx="583">47.450000000000003</cx:pt>
          <cx:pt idx="584">205.69999999999999</cx:pt>
          <cx:pt idx="585">81.730000000000004</cx:pt>
          <cx:pt idx="586">421.88999999999999</cx:pt>
          <cx:pt idx="587">205.69999999999999</cx:pt>
          <cx:pt idx="588">154.06</cx:pt>
          <cx:pt idx="589">9.3300000000000001</cx:pt>
          <cx:pt idx="590">668.26999999999998</cx:pt>
          <cx:pt idx="591">421.88999999999999</cx:pt>
          <cx:pt idx="592">421.88999999999999</cx:pt>
          <cx:pt idx="593">9.3300000000000001</cx:pt>
          <cx:pt idx="594">651.21000000000004</cx:pt>
          <cx:pt idx="595">421.88999999999999</cx:pt>
          <cx:pt idx="596">152.58000000000001</cx:pt>
          <cx:pt idx="597">47.450000000000003</cx:pt>
          <cx:pt idx="598">47.450000000000003</cx:pt>
          <cx:pt idx="599">205.69999999999999</cx:pt>
          <cx:pt idx="600">421.88999999999999</cx:pt>
          <cx:pt idx="601">154.06</cx:pt>
          <cx:pt idx="602">154.06</cx:pt>
          <cx:pt idx="603">668.26999999999998</cx:pt>
          <cx:pt idx="604">152.58000000000001</cx:pt>
          <cx:pt idx="605">152.58000000000001</cx:pt>
          <cx:pt idx="606">205.69999999999999</cx:pt>
          <cx:pt idx="607">154.06</cx:pt>
          <cx:pt idx="608">255.28</cx:pt>
          <cx:pt idx="609">421.88999999999999</cx:pt>
          <cx:pt idx="610">437.19999999999999</cx:pt>
          <cx:pt idx="611">154.06</cx:pt>
          <cx:pt idx="612">437.19999999999999</cx:pt>
          <cx:pt idx="613">668.26999999999998</cx:pt>
          <cx:pt idx="614">47.450000000000003</cx:pt>
          <cx:pt idx="615">255.28</cx:pt>
          <cx:pt idx="616">81.730000000000004</cx:pt>
          <cx:pt idx="617">81.730000000000004</cx:pt>
          <cx:pt idx="618">81.730000000000004</cx:pt>
          <cx:pt idx="619">651.21000000000004</cx:pt>
          <cx:pt idx="620">651.21000000000004</cx:pt>
          <cx:pt idx="621">154.06</cx:pt>
          <cx:pt idx="622">9.3300000000000001</cx:pt>
          <cx:pt idx="623">152.58000000000001</cx:pt>
          <cx:pt idx="624">255.28</cx:pt>
          <cx:pt idx="625">437.19999999999999</cx:pt>
          <cx:pt idx="626">154.06</cx:pt>
          <cx:pt idx="627">421.88999999999999</cx:pt>
          <cx:pt idx="628">421.88999999999999</cx:pt>
          <cx:pt idx="629">651.21000000000004</cx:pt>
          <cx:pt idx="630">152.58000000000001</cx:pt>
          <cx:pt idx="631">81.730000000000004</cx:pt>
          <cx:pt idx="632">437.19999999999999</cx:pt>
          <cx:pt idx="633">9.3300000000000001</cx:pt>
          <cx:pt idx="634">205.69999999999999</cx:pt>
          <cx:pt idx="635">154.06</cx:pt>
          <cx:pt idx="636">205.69999999999999</cx:pt>
          <cx:pt idx="637">109.28</cx:pt>
          <cx:pt idx="638">154.06</cx:pt>
          <cx:pt idx="639">255.28</cx:pt>
          <cx:pt idx="640">668.26999999999998</cx:pt>
          <cx:pt idx="641">154.06</cx:pt>
          <cx:pt idx="642">109.28</cx:pt>
          <cx:pt idx="643">109.28</cx:pt>
          <cx:pt idx="644">255.28</cx:pt>
          <cx:pt idx="645">205.69999999999999</cx:pt>
          <cx:pt idx="646">81.730000000000004</cx:pt>
          <cx:pt idx="647">152.58000000000001</cx:pt>
          <cx:pt idx="648">154.06</cx:pt>
          <cx:pt idx="649">154.06</cx:pt>
          <cx:pt idx="650">255.28</cx:pt>
          <cx:pt idx="651">421.88999999999999</cx:pt>
          <cx:pt idx="652">152.58000000000001</cx:pt>
          <cx:pt idx="653">437.19999999999999</cx:pt>
          <cx:pt idx="654">437.19999999999999</cx:pt>
          <cx:pt idx="655">47.450000000000003</cx:pt>
          <cx:pt idx="656">152.58000000000001</cx:pt>
          <cx:pt idx="657">47.450000000000003</cx:pt>
          <cx:pt idx="658">421.88999999999999</cx:pt>
          <cx:pt idx="659">9.3300000000000001</cx:pt>
          <cx:pt idx="660">421.88999999999999</cx:pt>
          <cx:pt idx="661">109.28</cx:pt>
          <cx:pt idx="662">205.69999999999999</cx:pt>
          <cx:pt idx="663">152.58000000000001</cx:pt>
          <cx:pt idx="664">205.69999999999999</cx:pt>
          <cx:pt idx="665">47.450000000000003</cx:pt>
          <cx:pt idx="666">437.19999999999999</cx:pt>
          <cx:pt idx="667">152.58000000000001</cx:pt>
          <cx:pt idx="668">668.26999999999998</cx:pt>
          <cx:pt idx="669">421.88999999999999</cx:pt>
          <cx:pt idx="670">47.450000000000003</cx:pt>
          <cx:pt idx="671">421.88999999999999</cx:pt>
          <cx:pt idx="672">668.26999999999998</cx:pt>
          <cx:pt idx="673">47.450000000000003</cx:pt>
          <cx:pt idx="674">81.730000000000004</cx:pt>
          <cx:pt idx="675">255.28</cx:pt>
          <cx:pt idx="676">437.19999999999999</cx:pt>
          <cx:pt idx="677">154.06</cx:pt>
          <cx:pt idx="678">651.21000000000004</cx:pt>
          <cx:pt idx="679">421.88999999999999</cx:pt>
          <cx:pt idx="680">651.21000000000004</cx:pt>
          <cx:pt idx="681">47.450000000000003</cx:pt>
          <cx:pt idx="682">668.26999999999998</cx:pt>
          <cx:pt idx="683">651.21000000000004</cx:pt>
          <cx:pt idx="684">81.730000000000004</cx:pt>
          <cx:pt idx="685">152.58000000000001</cx:pt>
          <cx:pt idx="686">651.21000000000004</cx:pt>
          <cx:pt idx="687">109.28</cx:pt>
          <cx:pt idx="688">255.28</cx:pt>
          <cx:pt idx="689">651.21000000000004</cx:pt>
          <cx:pt idx="690">255.28</cx:pt>
          <cx:pt idx="691">152.58000000000001</cx:pt>
          <cx:pt idx="692">152.58000000000001</cx:pt>
          <cx:pt idx="693">152.58000000000001</cx:pt>
          <cx:pt idx="694">81.730000000000004</cx:pt>
          <cx:pt idx="695">47.450000000000003</cx:pt>
          <cx:pt idx="696">9.3300000000000001</cx:pt>
          <cx:pt idx="697">154.06</cx:pt>
          <cx:pt idx="698">421.88999999999999</cx:pt>
          <cx:pt idx="699">437.19999999999999</cx:pt>
          <cx:pt idx="700">81.730000000000004</cx:pt>
          <cx:pt idx="701">205.69999999999999</cx:pt>
          <cx:pt idx="702">109.28</cx:pt>
          <cx:pt idx="703">109.28</cx:pt>
          <cx:pt idx="704">47.450000000000003</cx:pt>
          <cx:pt idx="705">154.06</cx:pt>
          <cx:pt idx="706">109.28</cx:pt>
          <cx:pt idx="707">255.28</cx:pt>
          <cx:pt idx="708">81.730000000000004</cx:pt>
          <cx:pt idx="709">154.06</cx:pt>
          <cx:pt idx="710">81.730000000000004</cx:pt>
          <cx:pt idx="711">255.28</cx:pt>
          <cx:pt idx="712">109.28</cx:pt>
          <cx:pt idx="713">9.3300000000000001</cx:pt>
          <cx:pt idx="714">81.730000000000004</cx:pt>
          <cx:pt idx="715">205.69999999999999</cx:pt>
          <cx:pt idx="716">668.26999999999998</cx:pt>
          <cx:pt idx="717">154.06</cx:pt>
          <cx:pt idx="718">47.450000000000003</cx:pt>
          <cx:pt idx="719">651.21000000000004</cx:pt>
          <cx:pt idx="720">651.21000000000004</cx:pt>
          <cx:pt idx="721">109.28</cx:pt>
          <cx:pt idx="722">152.58000000000001</cx:pt>
          <cx:pt idx="723">9.3300000000000001</cx:pt>
          <cx:pt idx="724">651.21000000000004</cx:pt>
          <cx:pt idx="725">109.28</cx:pt>
          <cx:pt idx="726">651.21000000000004</cx:pt>
          <cx:pt idx="727">152.58000000000001</cx:pt>
          <cx:pt idx="728">109.28</cx:pt>
          <cx:pt idx="729">81.730000000000004</cx:pt>
          <cx:pt idx="730">205.69999999999999</cx:pt>
          <cx:pt idx="731">9.3300000000000001</cx:pt>
          <cx:pt idx="732">109.28</cx:pt>
          <cx:pt idx="733">421.88999999999999</cx:pt>
          <cx:pt idx="734">47.450000000000003</cx:pt>
          <cx:pt idx="735">152.58000000000001</cx:pt>
          <cx:pt idx="736">421.88999999999999</cx:pt>
          <cx:pt idx="737">81.730000000000004</cx:pt>
          <cx:pt idx="738">437.19999999999999</cx:pt>
          <cx:pt idx="739">109.28</cx:pt>
          <cx:pt idx="740">154.06</cx:pt>
          <cx:pt idx="741">437.19999999999999</cx:pt>
          <cx:pt idx="742">205.69999999999999</cx:pt>
          <cx:pt idx="743">9.3300000000000001</cx:pt>
          <cx:pt idx="744">651.21000000000004</cx:pt>
          <cx:pt idx="745">651.21000000000004</cx:pt>
          <cx:pt idx="746">47.450000000000003</cx:pt>
          <cx:pt idx="747">81.730000000000004</cx:pt>
          <cx:pt idx="748">47.450000000000003</cx:pt>
          <cx:pt idx="749">81.730000000000004</cx:pt>
          <cx:pt idx="750">109.28</cx:pt>
          <cx:pt idx="751">47.450000000000003</cx:pt>
          <cx:pt idx="752">437.19999999999999</cx:pt>
          <cx:pt idx="753">152.58000000000001</cx:pt>
          <cx:pt idx="754">47.450000000000003</cx:pt>
          <cx:pt idx="755">421.88999999999999</cx:pt>
          <cx:pt idx="756">154.06</cx:pt>
          <cx:pt idx="757">421.88999999999999</cx:pt>
          <cx:pt idx="758">81.730000000000004</cx:pt>
          <cx:pt idx="759">421.88999999999999</cx:pt>
          <cx:pt idx="760">81.730000000000004</cx:pt>
          <cx:pt idx="761">668.26999999999998</cx:pt>
          <cx:pt idx="762">255.28</cx:pt>
          <cx:pt idx="763">437.19999999999999</cx:pt>
          <cx:pt idx="764">9.3300000000000001</cx:pt>
          <cx:pt idx="765">668.26999999999998</cx:pt>
          <cx:pt idx="766">651.21000000000004</cx:pt>
          <cx:pt idx="767">668.26999999999998</cx:pt>
          <cx:pt idx="768">651.21000000000004</cx:pt>
          <cx:pt idx="769">81.730000000000004</cx:pt>
          <cx:pt idx="770">47.450000000000003</cx:pt>
          <cx:pt idx="771">154.06</cx:pt>
          <cx:pt idx="772">651.21000000000004</cx:pt>
          <cx:pt idx="773">109.28</cx:pt>
          <cx:pt idx="774">47.450000000000003</cx:pt>
          <cx:pt idx="775">154.06</cx:pt>
          <cx:pt idx="776">154.06</cx:pt>
          <cx:pt idx="777">154.06</cx:pt>
          <cx:pt idx="778">651.21000000000004</cx:pt>
          <cx:pt idx="779">47.450000000000003</cx:pt>
          <cx:pt idx="780">81.730000000000004</cx:pt>
          <cx:pt idx="781">668.26999999999998</cx:pt>
          <cx:pt idx="782">152.58000000000001</cx:pt>
          <cx:pt idx="783">437.19999999999999</cx:pt>
          <cx:pt idx="784">9.3300000000000001</cx:pt>
          <cx:pt idx="785">109.28</cx:pt>
          <cx:pt idx="786">154.06</cx:pt>
          <cx:pt idx="787">651.21000000000004</cx:pt>
          <cx:pt idx="788">421.88999999999999</cx:pt>
          <cx:pt idx="789">255.28</cx:pt>
          <cx:pt idx="790">255.28</cx:pt>
          <cx:pt idx="791">47.450000000000003</cx:pt>
          <cx:pt idx="792">668.26999999999998</cx:pt>
          <cx:pt idx="793">421.88999999999999</cx:pt>
          <cx:pt idx="794">9.3300000000000001</cx:pt>
          <cx:pt idx="795">152.58000000000001</cx:pt>
          <cx:pt idx="796">255.28</cx:pt>
          <cx:pt idx="797">81.730000000000004</cx:pt>
          <cx:pt idx="798">437.19999999999999</cx:pt>
          <cx:pt idx="799">154.06</cx:pt>
          <cx:pt idx="800">81.730000000000004</cx:pt>
          <cx:pt idx="801">651.21000000000004</cx:pt>
          <cx:pt idx="802">255.28</cx:pt>
          <cx:pt idx="803">109.28</cx:pt>
          <cx:pt idx="804">109.28</cx:pt>
          <cx:pt idx="805">437.19999999999999</cx:pt>
          <cx:pt idx="806">255.28</cx:pt>
          <cx:pt idx="807">437.19999999999999</cx:pt>
          <cx:pt idx="808">81.730000000000004</cx:pt>
          <cx:pt idx="809">437.19999999999999</cx:pt>
          <cx:pt idx="810">154.06</cx:pt>
          <cx:pt idx="811">255.28</cx:pt>
          <cx:pt idx="812">421.88999999999999</cx:pt>
          <cx:pt idx="813">421.88999999999999</cx:pt>
          <cx:pt idx="814">9.3300000000000001</cx:pt>
          <cx:pt idx="815">9.3300000000000001</cx:pt>
          <cx:pt idx="816">421.88999999999999</cx:pt>
          <cx:pt idx="817">421.88999999999999</cx:pt>
          <cx:pt idx="818">255.28</cx:pt>
          <cx:pt idx="819">9.3300000000000001</cx:pt>
          <cx:pt idx="820">255.28</cx:pt>
          <cx:pt idx="821">154.06</cx:pt>
          <cx:pt idx="822">109.28</cx:pt>
          <cx:pt idx="823">437.19999999999999</cx:pt>
          <cx:pt idx="824">205.69999999999999</cx:pt>
          <cx:pt idx="825">437.19999999999999</cx:pt>
          <cx:pt idx="826">109.28</cx:pt>
          <cx:pt idx="827">154.06</cx:pt>
          <cx:pt idx="828">205.69999999999999</cx:pt>
          <cx:pt idx="829">154.06</cx:pt>
          <cx:pt idx="830">437.19999999999999</cx:pt>
          <cx:pt idx="831">152.58000000000001</cx:pt>
          <cx:pt idx="832">205.69999999999999</cx:pt>
          <cx:pt idx="833">255.28</cx:pt>
          <cx:pt idx="834">154.06</cx:pt>
          <cx:pt idx="835">47.450000000000003</cx:pt>
          <cx:pt idx="836">154.06</cx:pt>
          <cx:pt idx="837">154.06</cx:pt>
          <cx:pt idx="838">154.06</cx:pt>
          <cx:pt idx="839">152.58000000000001</cx:pt>
          <cx:pt idx="840">437.19999999999999</cx:pt>
          <cx:pt idx="841">668.26999999999998</cx:pt>
          <cx:pt idx="842">421.88999999999999</cx:pt>
          <cx:pt idx="843">152.58000000000001</cx:pt>
          <cx:pt idx="844">668.26999999999998</cx:pt>
          <cx:pt idx="845">437.19999999999999</cx:pt>
          <cx:pt idx="846">47.450000000000003</cx:pt>
          <cx:pt idx="847">205.69999999999999</cx:pt>
          <cx:pt idx="848">437.19999999999999</cx:pt>
          <cx:pt idx="849">255.28</cx:pt>
          <cx:pt idx="850">255.28</cx:pt>
          <cx:pt idx="851">152.58000000000001</cx:pt>
          <cx:pt idx="852">152.58000000000001</cx:pt>
          <cx:pt idx="853">651.21000000000004</cx:pt>
          <cx:pt idx="854">109.28</cx:pt>
          <cx:pt idx="855">9.3300000000000001</cx:pt>
          <cx:pt idx="856">152.58000000000001</cx:pt>
          <cx:pt idx="857">668.26999999999998</cx:pt>
          <cx:pt idx="858">81.730000000000004</cx:pt>
          <cx:pt idx="859">81.730000000000004</cx:pt>
          <cx:pt idx="860">651.21000000000004</cx:pt>
          <cx:pt idx="861">47.450000000000003</cx:pt>
          <cx:pt idx="862">81.730000000000004</cx:pt>
          <cx:pt idx="863">205.69999999999999</cx:pt>
          <cx:pt idx="864">152.58000000000001</cx:pt>
          <cx:pt idx="865">651.21000000000004</cx:pt>
          <cx:pt idx="866">255.28</cx:pt>
          <cx:pt idx="867">47.450000000000003</cx:pt>
          <cx:pt idx="868">154.06</cx:pt>
          <cx:pt idx="869">154.06</cx:pt>
          <cx:pt idx="870">255.28</cx:pt>
          <cx:pt idx="871">154.06</cx:pt>
          <cx:pt idx="872">255.28</cx:pt>
          <cx:pt idx="873">255.28</cx:pt>
          <cx:pt idx="874">47.450000000000003</cx:pt>
          <cx:pt idx="875">421.88999999999999</cx:pt>
          <cx:pt idx="876">437.19999999999999</cx:pt>
          <cx:pt idx="877">81.730000000000004</cx:pt>
          <cx:pt idx="878">47.450000000000003</cx:pt>
          <cx:pt idx="879">109.28</cx:pt>
          <cx:pt idx="880">205.69999999999999</cx:pt>
          <cx:pt idx="881">9.3300000000000001</cx:pt>
          <cx:pt idx="882">9.3300000000000001</cx:pt>
          <cx:pt idx="883">437.19999999999999</cx:pt>
          <cx:pt idx="884">47.450000000000003</cx:pt>
          <cx:pt idx="885">154.06</cx:pt>
          <cx:pt idx="886">205.69999999999999</cx:pt>
          <cx:pt idx="887">205.69999999999999</cx:pt>
          <cx:pt idx="888">152.58000000000001</cx:pt>
          <cx:pt idx="889">47.450000000000003</cx:pt>
          <cx:pt idx="890">668.26999999999998</cx:pt>
          <cx:pt idx="891">668.26999999999998</cx:pt>
          <cx:pt idx="892">205.69999999999999</cx:pt>
          <cx:pt idx="893">9.3300000000000001</cx:pt>
          <cx:pt idx="894">437.19999999999999</cx:pt>
          <cx:pt idx="895">205.69999999999999</cx:pt>
          <cx:pt idx="896">47.450000000000003</cx:pt>
          <cx:pt idx="897">81.730000000000004</cx:pt>
          <cx:pt idx="898">47.450000000000003</cx:pt>
          <cx:pt idx="899">668.26999999999998</cx:pt>
          <cx:pt idx="900">421.88999999999999</cx:pt>
          <cx:pt idx="901">437.19999999999999</cx:pt>
          <cx:pt idx="902">255.28</cx:pt>
          <cx:pt idx="903">81.730000000000004</cx:pt>
          <cx:pt idx="904">437.19999999999999</cx:pt>
          <cx:pt idx="905">437.19999999999999</cx:pt>
          <cx:pt idx="906">668.26999999999998</cx:pt>
          <cx:pt idx="907">255.28</cx:pt>
          <cx:pt idx="908">255.28</cx:pt>
          <cx:pt idx="909">152.58000000000001</cx:pt>
          <cx:pt idx="910">9.3300000000000001</cx:pt>
          <cx:pt idx="911">437.19999999999999</cx:pt>
          <cx:pt idx="912">154.06</cx:pt>
          <cx:pt idx="913">154.06</cx:pt>
          <cx:pt idx="914">152.58000000000001</cx:pt>
          <cx:pt idx="915">154.06</cx:pt>
          <cx:pt idx="916">9.3300000000000001</cx:pt>
          <cx:pt idx="917">255.28</cx:pt>
          <cx:pt idx="918">109.28</cx:pt>
          <cx:pt idx="919">109.28</cx:pt>
          <cx:pt idx="920">205.69999999999999</cx:pt>
          <cx:pt idx="921">47.450000000000003</cx:pt>
          <cx:pt idx="922">205.69999999999999</cx:pt>
          <cx:pt idx="923">81.730000000000004</cx:pt>
          <cx:pt idx="924">255.28</cx:pt>
          <cx:pt idx="925">651.21000000000004</cx:pt>
          <cx:pt idx="926">437.19999999999999</cx:pt>
          <cx:pt idx="927">255.28</cx:pt>
          <cx:pt idx="928">9.3300000000000001</cx:pt>
          <cx:pt idx="929">81.730000000000004</cx:pt>
          <cx:pt idx="930">205.69999999999999</cx:pt>
          <cx:pt idx="931">9.3300000000000001</cx:pt>
          <cx:pt idx="932">205.69999999999999</cx:pt>
          <cx:pt idx="933">109.28</cx:pt>
          <cx:pt idx="934">9.3300000000000001</cx:pt>
          <cx:pt idx="935">81.730000000000004</cx:pt>
          <cx:pt idx="936">81.730000000000004</cx:pt>
          <cx:pt idx="937">205.69999999999999</cx:pt>
          <cx:pt idx="938">109.28</cx:pt>
          <cx:pt idx="939">9.3300000000000001</cx:pt>
          <cx:pt idx="940">205.69999999999999</cx:pt>
          <cx:pt idx="941">47.450000000000003</cx:pt>
          <cx:pt idx="942">152.58000000000001</cx:pt>
          <cx:pt idx="943">651.21000000000004</cx:pt>
          <cx:pt idx="944">152.58000000000001</cx:pt>
          <cx:pt idx="945">9.3300000000000001</cx:pt>
          <cx:pt idx="946">109.28</cx:pt>
          <cx:pt idx="947">154.06</cx:pt>
          <cx:pt idx="948">47.450000000000003</cx:pt>
          <cx:pt idx="949">421.88999999999999</cx:pt>
          <cx:pt idx="950">668.26999999999998</cx:pt>
          <cx:pt idx="951">437.19999999999999</cx:pt>
          <cx:pt idx="952">668.26999999999998</cx:pt>
          <cx:pt idx="953">109.28</cx:pt>
          <cx:pt idx="954">109.28</cx:pt>
          <cx:pt idx="955">9.3300000000000001</cx:pt>
          <cx:pt idx="956">9.3300000000000001</cx:pt>
          <cx:pt idx="957">154.06</cx:pt>
          <cx:pt idx="958">154.06</cx:pt>
          <cx:pt idx="959">81.730000000000004</cx:pt>
          <cx:pt idx="960">47.450000000000003</cx:pt>
          <cx:pt idx="961">651.21000000000004</cx:pt>
          <cx:pt idx="962">668.26999999999998</cx:pt>
          <cx:pt idx="963">668.26999999999998</cx:pt>
          <cx:pt idx="964">47.450000000000003</cx:pt>
          <cx:pt idx="965">437.19999999999999</cx:pt>
          <cx:pt idx="966">152.58000000000001</cx:pt>
          <cx:pt idx="967">421.88999999999999</cx:pt>
          <cx:pt idx="968">154.06</cx:pt>
          <cx:pt idx="969">152.58000000000001</cx:pt>
          <cx:pt idx="970">205.69999999999999</cx:pt>
          <cx:pt idx="971">154.06</cx:pt>
          <cx:pt idx="972">421.88999999999999</cx:pt>
          <cx:pt idx="973">109.28</cx:pt>
          <cx:pt idx="974">109.28</cx:pt>
          <cx:pt idx="975">421.88999999999999</cx:pt>
          <cx:pt idx="976">668.26999999999998</cx:pt>
          <cx:pt idx="977">47.450000000000003</cx:pt>
          <cx:pt idx="978">47.450000000000003</cx:pt>
          <cx:pt idx="979">205.69999999999999</cx:pt>
          <cx:pt idx="980">47.450000000000003</cx:pt>
          <cx:pt idx="981">109.28</cx:pt>
          <cx:pt idx="982">152.58000000000001</cx:pt>
          <cx:pt idx="983">651.21000000000004</cx:pt>
          <cx:pt idx="984">81.730000000000004</cx:pt>
          <cx:pt idx="985">651.21000000000004</cx:pt>
          <cx:pt idx="986">109.28</cx:pt>
          <cx:pt idx="987">668.26999999999998</cx:pt>
          <cx:pt idx="988">152.58000000000001</cx:pt>
          <cx:pt idx="989">205.69999999999999</cx:pt>
          <cx:pt idx="990">47.450000000000003</cx:pt>
          <cx:pt idx="991">205.69999999999999</cx:pt>
          <cx:pt idx="992">47.450000000000003</cx:pt>
          <cx:pt idx="993">255.28</cx:pt>
          <cx:pt idx="994">421.88999999999999</cx:pt>
          <cx:pt idx="995">152.58000000000001</cx:pt>
          <cx:pt idx="996">255.28</cx:pt>
          <cx:pt idx="997">154.06</cx:pt>
          <cx:pt idx="998">668.26999999999998</cx:pt>
          <cx:pt idx="999">205.69999999999999</cx:pt>
        </cx:lvl>
      </cx:numDim>
    </cx:data>
  </cx:chartData>
  <cx:chart>
    <cx:title pos="t" align="ctr" overlay="0">
      <cx:tx>
        <cx:txData>
          <cx:v>Unit Price</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Aptos Narrow" panose="02110004020202020204"/>
            </a:rPr>
            <a:t>Unit Price</a:t>
          </a:r>
        </a:p>
      </cx:txPr>
    </cx:title>
    <cx:plotArea>
      <cx:plotAreaRegion>
        <cx:series layoutId="boxWhisker" uniqueId="{4A4FF11A-C29B-4EF5-83D6-F6155A57B07C}">
          <cx:tx>
            <cx:txData>
              <cx:f>'[New 1000 Sales Records_excel.xlsx]Unit Price'!$A$1</cx:f>
              <cx:v> Unit Price </cx:v>
            </cx:txData>
          </cx:tx>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'[New 1000 Sales Records_excel.xlsx]Unit Cost'!$A$2:$A$1001</cx:f>
        <cx:lvl ptCount="1000" formatCode="General">
          <cx:pt idx="0">263.32999999999998</cx:pt>
          <cx:pt idx="1">90.930000000000007</cx:pt>
          <cx:pt idx="2">159.41999999999999</cx:pt>
          <cx:pt idx="3">117.11</cx:pt>
          <cx:pt idx="4">6.9199999999999999</cx:pt>
          <cx:pt idx="5">117.11</cx:pt>
          <cx:pt idx="6">117.11</cx:pt>
          <cx:pt idx="7">35.840000000000003</cx:pt>
          <cx:pt idx="8">90.930000000000007</cx:pt>
          <cx:pt idx="9">90.930000000000007</cx:pt>
          <cx:pt idx="10">35.840000000000003</cx:pt>
          <cx:pt idx="11">97.439999999999998</cx:pt>
          <cx:pt idx="12">502.54000000000002</cx:pt>
          <cx:pt idx="13">263.32999999999998</cx:pt>
          <cx:pt idx="14">6.9199999999999999</cx:pt>
          <cx:pt idx="15">35.840000000000003</cx:pt>
          <cx:pt idx="16">524.96000000000004</cx:pt>
          <cx:pt idx="17">31.789999999999999</cx:pt>
          <cx:pt idx="18">35.840000000000003</cx:pt>
          <cx:pt idx="19">502.54000000000002</cx:pt>
          <cx:pt idx="20">97.439999999999998</cx:pt>
          <cx:pt idx="21">35.840000000000003</cx:pt>
          <cx:pt idx="22">56.670000000000002</cx:pt>
          <cx:pt idx="23">35.840000000000003</cx:pt>
          <cx:pt idx="24">117.11</cx:pt>
          <cx:pt idx="25">31.789999999999999</cx:pt>
          <cx:pt idx="26">31.789999999999999</cx:pt>
          <cx:pt idx="27">6.9199999999999999</cx:pt>
          <cx:pt idx="28">364.69</cx:pt>
          <cx:pt idx="29">56.670000000000002</cx:pt>
          <cx:pt idx="30">31.789999999999999</cx:pt>
          <cx:pt idx="31">524.96000000000004</cx:pt>
          <cx:pt idx="32">6.9199999999999999</cx:pt>
          <cx:pt idx="33">159.41999999999999</cx:pt>
          <cx:pt idx="34">31.789999999999999</cx:pt>
          <cx:pt idx="35">524.96000000000004</cx:pt>
          <cx:pt idx="36">524.96000000000004</cx:pt>
          <cx:pt idx="37">90.930000000000007</cx:pt>
          <cx:pt idx="38">159.41999999999999</cx:pt>
          <cx:pt idx="39">524.96000000000004</cx:pt>
          <cx:pt idx="40">524.96000000000004</cx:pt>
          <cx:pt idx="41">31.789999999999999</cx:pt>
          <cx:pt idx="42">364.69</cx:pt>
          <cx:pt idx="43">97.439999999999998</cx:pt>
          <cx:pt idx="44">524.96000000000004</cx:pt>
          <cx:pt idx="45">31.789999999999999</cx:pt>
          <cx:pt idx="46">364.69</cx:pt>
          <cx:pt idx="47">502.54000000000002</cx:pt>
          <cx:pt idx="48">56.670000000000002</cx:pt>
          <cx:pt idx="49">364.69</cx:pt>
          <cx:pt idx="50">90.930000000000007</cx:pt>
          <cx:pt idx="51">90.930000000000007</cx:pt>
          <cx:pt idx="52">263.32999999999998</cx:pt>
          <cx:pt idx="53">31.789999999999999</cx:pt>
          <cx:pt idx="54">6.9199999999999999</cx:pt>
          <cx:pt idx="55">97.439999999999998</cx:pt>
          <cx:pt idx="56">524.96000000000004</cx:pt>
          <cx:pt idx="57">524.96000000000004</cx:pt>
          <cx:pt idx="58">90.930000000000007</cx:pt>
          <cx:pt idx="59">56.670000000000002</cx:pt>
          <cx:pt idx="60">524.96000000000004</cx:pt>
          <cx:pt idx="61">263.32999999999998</cx:pt>
          <cx:pt idx="62">31.789999999999999</cx:pt>
          <cx:pt idx="63">35.840000000000003</cx:pt>
          <cx:pt idx="64">56.670000000000002</cx:pt>
          <cx:pt idx="65">524.96000000000004</cx:pt>
          <cx:pt idx="66">117.11</cx:pt>
          <cx:pt idx="67">524.96000000000004</cx:pt>
          <cx:pt idx="68">159.41999999999999</cx:pt>
          <cx:pt idx="69">524.96000000000004</cx:pt>
          <cx:pt idx="70">6.9199999999999999</cx:pt>
          <cx:pt idx="71">159.41999999999999</cx:pt>
          <cx:pt idx="72">31.789999999999999</cx:pt>
          <cx:pt idx="73">90.930000000000007</cx:pt>
          <cx:pt idx="74">364.69</cx:pt>
          <cx:pt idx="75">56.670000000000002</cx:pt>
          <cx:pt idx="76">364.69</cx:pt>
          <cx:pt idx="77">524.96000000000004</cx:pt>
          <cx:pt idx="78">117.11</cx:pt>
          <cx:pt idx="79">524.96000000000004</cx:pt>
          <cx:pt idx="80">117.11</cx:pt>
          <cx:pt idx="81">97.439999999999998</cx:pt>
          <cx:pt idx="82">6.9199999999999999</cx:pt>
          <cx:pt idx="83">35.840000000000003</cx:pt>
          <cx:pt idx="84">97.439999999999998</cx:pt>
          <cx:pt idx="85">31.789999999999999</cx:pt>
          <cx:pt idx="86">117.11</cx:pt>
          <cx:pt idx="87">97.439999999999998</cx:pt>
          <cx:pt idx="88">31.789999999999999</cx:pt>
          <cx:pt idx="89">35.840000000000003</cx:pt>
          <cx:pt idx="90">159.41999999999999</cx:pt>
          <cx:pt idx="91">35.840000000000003</cx:pt>
          <cx:pt idx="92">502.54000000000002</cx:pt>
          <cx:pt idx="93">56.670000000000002</cx:pt>
          <cx:pt idx="94">117.11</cx:pt>
          <cx:pt idx="95">97.439999999999998</cx:pt>
          <cx:pt idx="96">6.9199999999999999</cx:pt>
          <cx:pt idx="97">35.840000000000003</cx:pt>
          <cx:pt idx="98">502.54000000000002</cx:pt>
          <cx:pt idx="99">90.930000000000007</cx:pt>
          <cx:pt idx="100">35.840000000000003</cx:pt>
          <cx:pt idx="101">90.930000000000007</cx:pt>
          <cx:pt idx="102">97.439999999999998</cx:pt>
          <cx:pt idx="103">90.930000000000007</cx:pt>
          <cx:pt idx="104">56.670000000000002</cx:pt>
          <cx:pt idx="105">56.670000000000002</cx:pt>
          <cx:pt idx="106">97.439999999999998</cx:pt>
          <cx:pt idx="107">263.32999999999998</cx:pt>
          <cx:pt idx="108">31.789999999999999</cx:pt>
          <cx:pt idx="109">35.840000000000003</cx:pt>
          <cx:pt idx="110">31.789999999999999</cx:pt>
          <cx:pt idx="111">159.41999999999999</cx:pt>
          <cx:pt idx="112">31.789999999999999</cx:pt>
          <cx:pt idx="113">117.11</cx:pt>
          <cx:pt idx="114">524.96000000000004</cx:pt>
          <cx:pt idx="115">159.41999999999999</cx:pt>
          <cx:pt idx="116">97.439999999999998</cx:pt>
          <cx:pt idx="117">502.54000000000002</cx:pt>
          <cx:pt idx="118">90.930000000000007</cx:pt>
          <cx:pt idx="119">364.69</cx:pt>
          <cx:pt idx="120">97.439999999999998</cx:pt>
          <cx:pt idx="121">97.439999999999998</cx:pt>
          <cx:pt idx="122">159.41999999999999</cx:pt>
          <cx:pt idx="123">35.840000000000003</cx:pt>
          <cx:pt idx="124">6.9199999999999999</cx:pt>
          <cx:pt idx="125">97.439999999999998</cx:pt>
          <cx:pt idx="126">502.54000000000002</cx:pt>
          <cx:pt idx="127">35.840000000000003</cx:pt>
          <cx:pt idx="128">263.32999999999998</cx:pt>
          <cx:pt idx="129">97.439999999999998</cx:pt>
          <cx:pt idx="130">524.96000000000004</cx:pt>
          <cx:pt idx="131">31.789999999999999</cx:pt>
          <cx:pt idx="132">31.789999999999999</cx:pt>
          <cx:pt idx="133">159.41999999999999</cx:pt>
          <cx:pt idx="134">502.54000000000002</cx:pt>
          <cx:pt idx="135">524.96000000000004</cx:pt>
          <cx:pt idx="136">502.54000000000002</cx:pt>
          <cx:pt idx="137">56.670000000000002</cx:pt>
          <cx:pt idx="138">364.69</cx:pt>
          <cx:pt idx="139">364.69</cx:pt>
          <cx:pt idx="140">56.670000000000002</cx:pt>
          <cx:pt idx="141">97.439999999999998</cx:pt>
          <cx:pt idx="142">263.32999999999998</cx:pt>
          <cx:pt idx="143">6.9199999999999999</cx:pt>
          <cx:pt idx="144">159.41999999999999</cx:pt>
          <cx:pt idx="145">159.41999999999999</cx:pt>
          <cx:pt idx="146">97.439999999999998</cx:pt>
          <cx:pt idx="147">117.11</cx:pt>
          <cx:pt idx="148">117.11</cx:pt>
          <cx:pt idx="149">6.9199999999999999</cx:pt>
          <cx:pt idx="150">97.439999999999998</cx:pt>
          <cx:pt idx="151">117.11</cx:pt>
          <cx:pt idx="152">159.41999999999999</cx:pt>
          <cx:pt idx="153">35.840000000000003</cx:pt>
          <cx:pt idx="154">6.9199999999999999</cx:pt>
          <cx:pt idx="155">364.69</cx:pt>
          <cx:pt idx="156">159.41999999999999</cx:pt>
          <cx:pt idx="157">97.439999999999998</cx:pt>
          <cx:pt idx="158">524.96000000000004</cx:pt>
          <cx:pt idx="159">364.69</cx:pt>
          <cx:pt idx="160">524.96000000000004</cx:pt>
          <cx:pt idx="161">502.54000000000002</cx:pt>
          <cx:pt idx="162">56.670000000000002</cx:pt>
          <cx:pt idx="163">524.96000000000004</cx:pt>
          <cx:pt idx="164">90.930000000000007</cx:pt>
          <cx:pt idx="165">524.96000000000004</cx:pt>
          <cx:pt idx="166">35.840000000000003</cx:pt>
          <cx:pt idx="167">90.930000000000007</cx:pt>
          <cx:pt idx="168">31.789999999999999</cx:pt>
          <cx:pt idx="169">524.96000000000004</cx:pt>
          <cx:pt idx="170">524.96000000000004</cx:pt>
          <cx:pt idx="171">502.54000000000002</cx:pt>
          <cx:pt idx="172">56.670000000000002</cx:pt>
          <cx:pt idx="173">35.840000000000003</cx:pt>
          <cx:pt idx="174">56.670000000000002</cx:pt>
          <cx:pt idx="175">524.96000000000004</cx:pt>
          <cx:pt idx="176">524.96000000000004</cx:pt>
          <cx:pt idx="177">35.840000000000003</cx:pt>
          <cx:pt idx="178">56.670000000000002</cx:pt>
          <cx:pt idx="179">31.789999999999999</cx:pt>
          <cx:pt idx="180">56.670000000000002</cx:pt>
          <cx:pt idx="181">56.670000000000002</cx:pt>
          <cx:pt idx="182">56.670000000000002</cx:pt>
          <cx:pt idx="183">524.96000000000004</cx:pt>
          <cx:pt idx="184">364.69</cx:pt>
          <cx:pt idx="185">364.69</cx:pt>
          <cx:pt idx="186">97.439999999999998</cx:pt>
          <cx:pt idx="187">159.41999999999999</cx:pt>
          <cx:pt idx="188">263.32999999999998</cx:pt>
          <cx:pt idx="189">502.54000000000002</cx:pt>
          <cx:pt idx="190">56.670000000000002</cx:pt>
          <cx:pt idx="191">159.41999999999999</cx:pt>
          <cx:pt idx="192">31.789999999999999</cx:pt>
          <cx:pt idx="193">90.930000000000007</cx:pt>
          <cx:pt idx="194">31.789999999999999</cx:pt>
          <cx:pt idx="195">502.54000000000002</cx:pt>
          <cx:pt idx="196">159.41999999999999</cx:pt>
          <cx:pt idx="197">35.840000000000003</cx:pt>
          <cx:pt idx="198">6.9199999999999999</cx:pt>
          <cx:pt idx="199">117.11</cx:pt>
          <cx:pt idx="200">56.670000000000002</cx:pt>
          <cx:pt idx="201">159.41999999999999</cx:pt>
          <cx:pt idx="202">502.54000000000002</cx:pt>
          <cx:pt idx="203">56.670000000000002</cx:pt>
          <cx:pt idx="204">97.439999999999998</cx:pt>
          <cx:pt idx="205">364.69</cx:pt>
          <cx:pt idx="206">90.930000000000007</cx:pt>
          <cx:pt idx="207">90.930000000000007</cx:pt>
          <cx:pt idx="208">117.11</cx:pt>
          <cx:pt idx="209">90.930000000000007</cx:pt>
          <cx:pt idx="210">502.54000000000002</cx:pt>
          <cx:pt idx="211">56.670000000000002</cx:pt>
          <cx:pt idx="212">524.96000000000004</cx:pt>
          <cx:pt idx="213">35.840000000000003</cx:pt>
          <cx:pt idx="214">502.54000000000002</cx:pt>
          <cx:pt idx="215">364.69</cx:pt>
          <cx:pt idx="216">6.9199999999999999</cx:pt>
          <cx:pt idx="217">159.41999999999999</cx:pt>
          <cx:pt idx="218">35.840000000000003</cx:pt>
          <cx:pt idx="219">90.930000000000007</cx:pt>
          <cx:pt idx="220">56.670000000000002</cx:pt>
          <cx:pt idx="221">6.9199999999999999</cx:pt>
          <cx:pt idx="222">159.41999999999999</cx:pt>
          <cx:pt idx="223">90.930000000000007</cx:pt>
          <cx:pt idx="224">35.840000000000003</cx:pt>
          <cx:pt idx="225">97.439999999999998</cx:pt>
          <cx:pt idx="226">502.54000000000002</cx:pt>
          <cx:pt idx="227">502.54000000000002</cx:pt>
          <cx:pt idx="228">159.41999999999999</cx:pt>
          <cx:pt idx="229">35.840000000000003</cx:pt>
          <cx:pt idx="230">159.41999999999999</cx:pt>
          <cx:pt idx="231">56.670000000000002</cx:pt>
          <cx:pt idx="232">364.69</cx:pt>
          <cx:pt idx="233">524.96000000000004</cx:pt>
          <cx:pt idx="234">263.32999999999998</cx:pt>
          <cx:pt idx="235">90.930000000000007</cx:pt>
          <cx:pt idx="236">524.96000000000004</cx:pt>
          <cx:pt idx="237">159.41999999999999</cx:pt>
          <cx:pt idx="238">524.96000000000004</cx:pt>
          <cx:pt idx="239">117.11</cx:pt>
          <cx:pt idx="240">117.11</cx:pt>
          <cx:pt idx="241">502.54000000000002</cx:pt>
          <cx:pt idx="242">159.41999999999999</cx:pt>
          <cx:pt idx="243">159.41999999999999</cx:pt>
          <cx:pt idx="244">56.670000000000002</cx:pt>
          <cx:pt idx="245">35.840000000000003</cx:pt>
          <cx:pt idx="246">117.11</cx:pt>
          <cx:pt idx="247">524.96000000000004</cx:pt>
          <cx:pt idx="248">6.9199999999999999</cx:pt>
          <cx:pt idx="249">90.930000000000007</cx:pt>
          <cx:pt idx="250">31.789999999999999</cx:pt>
          <cx:pt idx="251">364.69</cx:pt>
          <cx:pt idx="252">90.930000000000007</cx:pt>
          <cx:pt idx="253">502.54000000000002</cx:pt>
          <cx:pt idx="254">502.54000000000002</cx:pt>
          <cx:pt idx="255">364.69</cx:pt>
          <cx:pt idx="256">31.789999999999999</cx:pt>
          <cx:pt idx="257">117.11</cx:pt>
          <cx:pt idx="258">502.54000000000002</cx:pt>
          <cx:pt idx="259">364.69</cx:pt>
          <cx:pt idx="260">6.9199999999999999</cx:pt>
          <cx:pt idx="261">502.54000000000002</cx:pt>
          <cx:pt idx="262">159.41999999999999</cx:pt>
          <cx:pt idx="263">31.789999999999999</cx:pt>
          <cx:pt idx="264">502.54000000000002</cx:pt>
          <cx:pt idx="265">502.54000000000002</cx:pt>
          <cx:pt idx="266">159.41999999999999</cx:pt>
          <cx:pt idx="267">97.439999999999998</cx:pt>
          <cx:pt idx="268">6.9199999999999999</cx:pt>
          <cx:pt idx="269">90.930000000000007</cx:pt>
          <cx:pt idx="270">35.840000000000003</cx:pt>
          <cx:pt idx="271">56.670000000000002</cx:pt>
          <cx:pt idx="272">90.930000000000007</cx:pt>
          <cx:pt idx="273">97.439999999999998</cx:pt>
          <cx:pt idx="274">502.54000000000002</cx:pt>
          <cx:pt idx="275">6.9199999999999999</cx:pt>
          <cx:pt idx="276">117.11</cx:pt>
          <cx:pt idx="277">364.69</cx:pt>
          <cx:pt idx="278">35.840000000000003</cx:pt>
          <cx:pt idx="279">263.32999999999998</cx:pt>
          <cx:pt idx="280">502.54000000000002</cx:pt>
          <cx:pt idx="281">524.96000000000004</cx:pt>
          <cx:pt idx="282">90.930000000000007</cx:pt>
          <cx:pt idx="283">524.96000000000004</cx:pt>
          <cx:pt idx="284">90.930000000000007</cx:pt>
          <cx:pt idx="285">31.789999999999999</cx:pt>
          <cx:pt idx="286">502.54000000000002</cx:pt>
          <cx:pt idx="287">90.930000000000007</cx:pt>
          <cx:pt idx="288">90.930000000000007</cx:pt>
          <cx:pt idx="289">117.11</cx:pt>
          <cx:pt idx="290">31.789999999999999</cx:pt>
          <cx:pt idx="291">263.32999999999998</cx:pt>
          <cx:pt idx="292">31.789999999999999</cx:pt>
          <cx:pt idx="293">90.930000000000007</cx:pt>
          <cx:pt idx="294">90.930000000000007</cx:pt>
          <cx:pt idx="295">159.41999999999999</cx:pt>
          <cx:pt idx="296">263.32999999999998</cx:pt>
          <cx:pt idx="297">502.54000000000002</cx:pt>
          <cx:pt idx="298">117.11</cx:pt>
          <cx:pt idx="299">263.32999999999998</cx:pt>
          <cx:pt idx="300">524.96000000000004</cx:pt>
          <cx:pt idx="301">524.96000000000004</cx:pt>
          <cx:pt idx="302">524.96000000000004</cx:pt>
          <cx:pt idx="303">31.789999999999999</cx:pt>
          <cx:pt idx="304">31.789999999999999</cx:pt>
          <cx:pt idx="305">97.439999999999998</cx:pt>
          <cx:pt idx="306">56.670000000000002</cx:pt>
          <cx:pt idx="307">6.9199999999999999</cx:pt>
          <cx:pt idx="308">35.840000000000003</cx:pt>
          <cx:pt idx="309">117.11</cx:pt>
          <cx:pt idx="310">35.840000000000003</cx:pt>
          <cx:pt idx="311">502.54000000000002</cx:pt>
          <cx:pt idx="312">6.9199999999999999</cx:pt>
          <cx:pt idx="313">90.930000000000007</cx:pt>
          <cx:pt idx="314">263.32999999999998</cx:pt>
          <cx:pt idx="315">263.32999999999998</cx:pt>
          <cx:pt idx="316">502.54000000000002</cx:pt>
          <cx:pt idx="317">31.789999999999999</cx:pt>
          <cx:pt idx="318">159.41999999999999</cx:pt>
          <cx:pt idx="319">117.11</cx:pt>
          <cx:pt idx="320">117.11</cx:pt>
          <cx:pt idx="321">159.41999999999999</cx:pt>
          <cx:pt idx="322">364.69</cx:pt>
          <cx:pt idx="323">56.670000000000002</cx:pt>
          <cx:pt idx="324">35.840000000000003</cx:pt>
          <cx:pt idx="325">35.840000000000003</cx:pt>
          <cx:pt idx="326">31.789999999999999</cx:pt>
          <cx:pt idx="327">31.789999999999999</cx:pt>
          <cx:pt idx="328">159.41999999999999</cx:pt>
          <cx:pt idx="329">364.69</cx:pt>
          <cx:pt idx="330">364.69</cx:pt>
          <cx:pt idx="331">90.930000000000007</cx:pt>
          <cx:pt idx="332">31.789999999999999</cx:pt>
          <cx:pt idx="333">90.930000000000007</cx:pt>
          <cx:pt idx="334">90.930000000000007</cx:pt>
          <cx:pt idx="335">159.41999999999999</cx:pt>
          <cx:pt idx="336">35.840000000000003</cx:pt>
          <cx:pt idx="337">56.670000000000002</cx:pt>
          <cx:pt idx="338">97.439999999999998</cx:pt>
          <cx:pt idx="339">117.11</cx:pt>
          <cx:pt idx="340">97.439999999999998</cx:pt>
          <cx:pt idx="341">524.96000000000004</cx:pt>
          <cx:pt idx="342">159.41999999999999</cx:pt>
          <cx:pt idx="343">31.789999999999999</cx:pt>
          <cx:pt idx="344">6.9199999999999999</cx:pt>
          <cx:pt idx="345">159.41999999999999</cx:pt>
          <cx:pt idx="346">263.32999999999998</cx:pt>
          <cx:pt idx="347">502.54000000000002</cx:pt>
          <cx:pt idx="348">6.9199999999999999</cx:pt>
          <cx:pt idx="349">502.54000000000002</cx:pt>
          <cx:pt idx="350">56.670000000000002</cx:pt>
          <cx:pt idx="351">56.670000000000002</cx:pt>
          <cx:pt idx="352">117.11</cx:pt>
          <cx:pt idx="353">56.670000000000002</cx:pt>
          <cx:pt idx="354">524.96000000000004</cx:pt>
          <cx:pt idx="355">97.439999999999998</cx:pt>
          <cx:pt idx="356">31.789999999999999</cx:pt>
          <cx:pt idx="357">159.41999999999999</cx:pt>
          <cx:pt idx="358">31.789999999999999</cx:pt>
          <cx:pt idx="359">502.54000000000002</cx:pt>
          <cx:pt idx="360">117.11</cx:pt>
          <cx:pt idx="361">117.11</cx:pt>
          <cx:pt idx="362">263.32999999999998</cx:pt>
          <cx:pt idx="363">6.9199999999999999</cx:pt>
          <cx:pt idx="364">502.54000000000002</cx:pt>
          <cx:pt idx="365">159.41999999999999</cx:pt>
          <cx:pt idx="366">56.670000000000002</cx:pt>
          <cx:pt idx="367">31.789999999999999</cx:pt>
          <cx:pt idx="368">159.41999999999999</cx:pt>
          <cx:pt idx="369">117.11</cx:pt>
          <cx:pt idx="370">90.930000000000007</cx:pt>
          <cx:pt idx="371">35.840000000000003</cx:pt>
          <cx:pt idx="372">263.32999999999998</cx:pt>
          <cx:pt idx="373">56.670000000000002</cx:pt>
          <cx:pt idx="374">56.670000000000002</cx:pt>
          <cx:pt idx="375">117.11</cx:pt>
          <cx:pt idx="376">364.69</cx:pt>
          <cx:pt idx="377">364.69</cx:pt>
          <cx:pt idx="378">56.670000000000002</cx:pt>
          <cx:pt idx="379">159.41999999999999</cx:pt>
          <cx:pt idx="380">263.32999999999998</cx:pt>
          <cx:pt idx="381">90.930000000000007</cx:pt>
          <cx:pt idx="382">364.69</cx:pt>
          <cx:pt idx="383">31.789999999999999</cx:pt>
          <cx:pt idx="384">524.96000000000004</cx:pt>
          <cx:pt idx="385">117.11</cx:pt>
          <cx:pt idx="386">56.670000000000002</cx:pt>
          <cx:pt idx="387">97.439999999999998</cx:pt>
          <cx:pt idx="388">524.96000000000004</cx:pt>
          <cx:pt idx="389">117.11</cx:pt>
          <cx:pt idx="390">117.11</cx:pt>
          <cx:pt idx="391">263.32999999999998</cx:pt>
          <cx:pt idx="392">364.69</cx:pt>
          <cx:pt idx="393">364.69</cx:pt>
          <cx:pt idx="394">6.9199999999999999</cx:pt>
          <cx:pt idx="395">159.41999999999999</cx:pt>
          <cx:pt idx="396">35.840000000000003</cx:pt>
          <cx:pt idx="397">364.69</cx:pt>
          <cx:pt idx="398">263.32999999999998</cx:pt>
          <cx:pt idx="399">56.670000000000002</cx:pt>
          <cx:pt idx="400">524.96000000000004</cx:pt>
          <cx:pt idx="401">364.69</cx:pt>
          <cx:pt idx="402">263.32999999999998</cx:pt>
          <cx:pt idx="403">263.32999999999998</cx:pt>
          <cx:pt idx="404">35.840000000000003</cx:pt>
          <cx:pt idx="405">364.69</cx:pt>
          <cx:pt idx="406">524.96000000000004</cx:pt>
          <cx:pt idx="407">31.789999999999999</cx:pt>
          <cx:pt idx="408">159.41999999999999</cx:pt>
          <cx:pt idx="409">97.439999999999998</cx:pt>
          <cx:pt idx="410">263.32999999999998</cx:pt>
          <cx:pt idx="411">263.32999999999998</cx:pt>
          <cx:pt idx="412">90.930000000000007</cx:pt>
          <cx:pt idx="413">502.54000000000002</cx:pt>
          <cx:pt idx="414">502.54000000000002</cx:pt>
          <cx:pt idx="415">159.41999999999999</cx:pt>
          <cx:pt idx="416">159.41999999999999</cx:pt>
          <cx:pt idx="417">90.930000000000007</cx:pt>
          <cx:pt idx="418">117.11</cx:pt>
          <cx:pt idx="419">502.54000000000002</cx:pt>
          <cx:pt idx="420">6.9199999999999999</cx:pt>
          <cx:pt idx="421">31.789999999999999</cx:pt>
          <cx:pt idx="422">56.670000000000002</cx:pt>
          <cx:pt idx="423">524.96000000000004</cx:pt>
          <cx:pt idx="424">263.32999999999998</cx:pt>
          <cx:pt idx="425">502.54000000000002</cx:pt>
          <cx:pt idx="426">364.69</cx:pt>
          <cx:pt idx="427">364.69</cx:pt>
          <cx:pt idx="428">117.11</cx:pt>
          <cx:pt idx="429">97.439999999999998</cx:pt>
          <cx:pt idx="430">159.41999999999999</cx:pt>
          <cx:pt idx="431">117.11</cx:pt>
          <cx:pt idx="432">263.32999999999998</cx:pt>
          <cx:pt idx="433">56.670000000000002</cx:pt>
          <cx:pt idx="434">90.930000000000007</cx:pt>
          <cx:pt idx="435">524.96000000000004</cx:pt>
          <cx:pt idx="436">35.840000000000003</cx:pt>
          <cx:pt idx="437">6.9199999999999999</cx:pt>
          <cx:pt idx="438">56.670000000000002</cx:pt>
          <cx:pt idx="439">502.54000000000002</cx:pt>
          <cx:pt idx="440">97.439999999999998</cx:pt>
          <cx:pt idx="441">31.789999999999999</cx:pt>
          <cx:pt idx="442">263.32999999999998</cx:pt>
          <cx:pt idx="443">117.11</cx:pt>
          <cx:pt idx="444">97.439999999999998</cx:pt>
          <cx:pt idx="445">31.789999999999999</cx:pt>
          <cx:pt idx="446">263.32999999999998</cx:pt>
          <cx:pt idx="447">31.789999999999999</cx:pt>
          <cx:pt idx="448">31.789999999999999</cx:pt>
          <cx:pt idx="449">90.930000000000007</cx:pt>
          <cx:pt idx="450">97.439999999999998</cx:pt>
          <cx:pt idx="451">90.930000000000007</cx:pt>
          <cx:pt idx="452">90.930000000000007</cx:pt>
          <cx:pt idx="453">364.69</cx:pt>
          <cx:pt idx="454">524.96000000000004</cx:pt>
          <cx:pt idx="455">56.670000000000002</cx:pt>
          <cx:pt idx="456">263.32999999999998</cx:pt>
          <cx:pt idx="457">502.54000000000002</cx:pt>
          <cx:pt idx="458">117.11</cx:pt>
          <cx:pt idx="459">97.439999999999998</cx:pt>
          <cx:pt idx="460">35.840000000000003</cx:pt>
          <cx:pt idx="461">31.789999999999999</cx:pt>
          <cx:pt idx="462">263.32999999999998</cx:pt>
          <cx:pt idx="463">524.96000000000004</cx:pt>
          <cx:pt idx="464">6.9199999999999999</cx:pt>
          <cx:pt idx="465">56.670000000000002</cx:pt>
          <cx:pt idx="466">35.840000000000003</cx:pt>
          <cx:pt idx="467">524.96000000000004</cx:pt>
          <cx:pt idx="468">31.789999999999999</cx:pt>
          <cx:pt idx="469">35.840000000000003</cx:pt>
          <cx:pt idx="470">117.11</cx:pt>
          <cx:pt idx="471">263.32999999999998</cx:pt>
          <cx:pt idx="472">159.41999999999999</cx:pt>
          <cx:pt idx="473">97.439999999999998</cx:pt>
          <cx:pt idx="474">524.96000000000004</cx:pt>
          <cx:pt idx="475">97.439999999999998</cx:pt>
          <cx:pt idx="476">502.54000000000002</cx:pt>
          <cx:pt idx="477">31.789999999999999</cx:pt>
          <cx:pt idx="478">31.789999999999999</cx:pt>
          <cx:pt idx="479">56.670000000000002</cx:pt>
          <cx:pt idx="480">263.32999999999998</cx:pt>
          <cx:pt idx="481">263.32999999999998</cx:pt>
          <cx:pt idx="482">31.789999999999999</cx:pt>
          <cx:pt idx="483">35.840000000000003</cx:pt>
          <cx:pt idx="484">502.54000000000002</cx:pt>
          <cx:pt idx="485">159.41999999999999</cx:pt>
          <cx:pt idx="486">364.69</cx:pt>
          <cx:pt idx="487">524.96000000000004</cx:pt>
          <cx:pt idx="488">524.96000000000004</cx:pt>
          <cx:pt idx="489">524.96000000000004</cx:pt>
          <cx:pt idx="490">159.41999999999999</cx:pt>
          <cx:pt idx="491">31.789999999999999</cx:pt>
          <cx:pt idx="492">502.54000000000002</cx:pt>
          <cx:pt idx="493">97.439999999999998</cx:pt>
          <cx:pt idx="494">56.670000000000002</cx:pt>
          <cx:pt idx="495">364.69</cx:pt>
          <cx:pt idx="496">56.670000000000002</cx:pt>
          <cx:pt idx="497">6.9199999999999999</cx:pt>
          <cx:pt idx="498">524.96000000000004</cx:pt>
          <cx:pt idx="499">6.9199999999999999</cx:pt>
          <cx:pt idx="500">364.69</cx:pt>
          <cx:pt idx="501">117.11</cx:pt>
          <cx:pt idx="502">97.439999999999998</cx:pt>
          <cx:pt idx="503">524.96000000000004</cx:pt>
          <cx:pt idx="504">524.96000000000004</cx:pt>
          <cx:pt idx="505">364.69</cx:pt>
          <cx:pt idx="506">31.789999999999999</cx:pt>
          <cx:pt idx="507">90.930000000000007</cx:pt>
          <cx:pt idx="508">35.840000000000003</cx:pt>
          <cx:pt idx="509">502.54000000000002</cx:pt>
          <cx:pt idx="510">159.41999999999999</cx:pt>
          <cx:pt idx="511">117.11</cx:pt>
          <cx:pt idx="512">502.54000000000002</cx:pt>
          <cx:pt idx="513">97.439999999999998</cx:pt>
          <cx:pt idx="514">90.930000000000007</cx:pt>
          <cx:pt idx="515">31.789999999999999</cx:pt>
          <cx:pt idx="516">90.930000000000007</cx:pt>
          <cx:pt idx="517">263.32999999999998</cx:pt>
          <cx:pt idx="518">31.789999999999999</cx:pt>
          <cx:pt idx="519">263.32999999999998</cx:pt>
          <cx:pt idx="520">159.41999999999999</cx:pt>
          <cx:pt idx="521">159.41999999999999</cx:pt>
          <cx:pt idx="522">6.9199999999999999</cx:pt>
          <cx:pt idx="523">97.439999999999998</cx:pt>
          <cx:pt idx="524">31.789999999999999</cx:pt>
          <cx:pt idx="525">364.69</cx:pt>
          <cx:pt idx="526">90.930000000000007</cx:pt>
          <cx:pt idx="527">90.930000000000007</cx:pt>
          <cx:pt idx="528">6.9199999999999999</cx:pt>
          <cx:pt idx="529">97.439999999999998</cx:pt>
          <cx:pt idx="530">364.69</cx:pt>
          <cx:pt idx="531">97.439999999999998</cx:pt>
          <cx:pt idx="532">6.9199999999999999</cx:pt>
          <cx:pt idx="533">6.9199999999999999</cx:pt>
          <cx:pt idx="534">31.789999999999999</cx:pt>
          <cx:pt idx="535">364.69</cx:pt>
          <cx:pt idx="536">263.32999999999998</cx:pt>
          <cx:pt idx="537">159.41999999999999</cx:pt>
          <cx:pt idx="538">97.439999999999998</cx:pt>
          <cx:pt idx="539">502.54000000000002</cx:pt>
          <cx:pt idx="540">263.32999999999998</cx:pt>
          <cx:pt idx="541">6.9199999999999999</cx:pt>
          <cx:pt idx="542">524.96000000000004</cx:pt>
          <cx:pt idx="543">90.930000000000007</cx:pt>
          <cx:pt idx="544">364.69</cx:pt>
          <cx:pt idx="545">6.9199999999999999</cx:pt>
          <cx:pt idx="546">159.41999999999999</cx:pt>
          <cx:pt idx="547">31.789999999999999</cx:pt>
          <cx:pt idx="548">90.930000000000007</cx:pt>
          <cx:pt idx="549">6.9199999999999999</cx:pt>
          <cx:pt idx="550">502.54000000000002</cx:pt>
          <cx:pt idx="551">56.670000000000002</cx:pt>
          <cx:pt idx="552">31.789999999999999</cx:pt>
          <cx:pt idx="553">524.96000000000004</cx:pt>
          <cx:pt idx="554">502.54000000000002</cx:pt>
          <cx:pt idx="555">56.670000000000002</cx:pt>
          <cx:pt idx="556">364.69</cx:pt>
          <cx:pt idx="557">159.41999999999999</cx:pt>
          <cx:pt idx="558">90.930000000000007</cx:pt>
          <cx:pt idx="559">117.11</cx:pt>
          <cx:pt idx="560">6.9199999999999999</cx:pt>
          <cx:pt idx="561">263.32999999999998</cx:pt>
          <cx:pt idx="562">35.840000000000003</cx:pt>
          <cx:pt idx="563">6.9199999999999999</cx:pt>
          <cx:pt idx="564">524.96000000000004</cx:pt>
          <cx:pt idx="565">263.32999999999998</cx:pt>
          <cx:pt idx="566">6.9199999999999999</cx:pt>
          <cx:pt idx="567">524.96000000000004</cx:pt>
          <cx:pt idx="568">263.32999999999998</cx:pt>
          <cx:pt idx="569">6.9199999999999999</cx:pt>
          <cx:pt idx="570">31.789999999999999</cx:pt>
          <cx:pt idx="571">35.840000000000003</cx:pt>
          <cx:pt idx="572">97.439999999999998</cx:pt>
          <cx:pt idx="573">56.670000000000002</cx:pt>
          <cx:pt idx="574">117.11</cx:pt>
          <cx:pt idx="575">524.96000000000004</cx:pt>
          <cx:pt idx="576">56.670000000000002</cx:pt>
          <cx:pt idx="577">364.69</cx:pt>
          <cx:pt idx="578">31.789999999999999</cx:pt>
          <cx:pt idx="579">35.840000000000003</cx:pt>
          <cx:pt idx="580">56.670000000000002</cx:pt>
          <cx:pt idx="581">117.11</cx:pt>
          <cx:pt idx="582">502.54000000000002</cx:pt>
          <cx:pt idx="583">31.789999999999999</cx:pt>
          <cx:pt idx="584">117.11</cx:pt>
          <cx:pt idx="585">56.670000000000002</cx:pt>
          <cx:pt idx="586">364.69</cx:pt>
          <cx:pt idx="587">117.11</cx:pt>
          <cx:pt idx="588">90.930000000000007</cx:pt>
          <cx:pt idx="589">6.9199999999999999</cx:pt>
          <cx:pt idx="590">502.54000000000002</cx:pt>
          <cx:pt idx="591">364.69</cx:pt>
          <cx:pt idx="592">364.69</cx:pt>
          <cx:pt idx="593">6.9199999999999999</cx:pt>
          <cx:pt idx="594">524.96000000000004</cx:pt>
          <cx:pt idx="595">364.69</cx:pt>
          <cx:pt idx="596">97.439999999999998</cx:pt>
          <cx:pt idx="597">31.789999999999999</cx:pt>
          <cx:pt idx="598">31.789999999999999</cx:pt>
          <cx:pt idx="599">117.11</cx:pt>
          <cx:pt idx="600">364.69</cx:pt>
          <cx:pt idx="601">90.930000000000007</cx:pt>
          <cx:pt idx="602">90.930000000000007</cx:pt>
          <cx:pt idx="603">502.54000000000002</cx:pt>
          <cx:pt idx="604">97.439999999999998</cx:pt>
          <cx:pt idx="605">97.439999999999998</cx:pt>
          <cx:pt idx="606">117.11</cx:pt>
          <cx:pt idx="607">90.930000000000007</cx:pt>
          <cx:pt idx="608">159.41999999999999</cx:pt>
          <cx:pt idx="609">364.69</cx:pt>
          <cx:pt idx="610">263.32999999999998</cx:pt>
          <cx:pt idx="611">90.930000000000007</cx:pt>
          <cx:pt idx="612">263.32999999999998</cx:pt>
          <cx:pt idx="613">502.54000000000002</cx:pt>
          <cx:pt idx="614">31.789999999999999</cx:pt>
          <cx:pt idx="615">159.41999999999999</cx:pt>
          <cx:pt idx="616">56.670000000000002</cx:pt>
          <cx:pt idx="617">56.670000000000002</cx:pt>
          <cx:pt idx="618">56.670000000000002</cx:pt>
          <cx:pt idx="619">524.96000000000004</cx:pt>
          <cx:pt idx="620">524.96000000000004</cx:pt>
          <cx:pt idx="621">90.930000000000007</cx:pt>
          <cx:pt idx="622">6.9199999999999999</cx:pt>
          <cx:pt idx="623">97.439999999999998</cx:pt>
          <cx:pt idx="624">159.41999999999999</cx:pt>
          <cx:pt idx="625">263.32999999999998</cx:pt>
          <cx:pt idx="626">90.930000000000007</cx:pt>
          <cx:pt idx="627">364.69</cx:pt>
          <cx:pt idx="628">364.69</cx:pt>
          <cx:pt idx="629">524.96000000000004</cx:pt>
          <cx:pt idx="630">97.439999999999998</cx:pt>
          <cx:pt idx="631">56.670000000000002</cx:pt>
          <cx:pt idx="632">263.32999999999998</cx:pt>
          <cx:pt idx="633">6.9199999999999999</cx:pt>
          <cx:pt idx="634">117.11</cx:pt>
          <cx:pt idx="635">90.930000000000007</cx:pt>
          <cx:pt idx="636">117.11</cx:pt>
          <cx:pt idx="637">35.840000000000003</cx:pt>
          <cx:pt idx="638">90.930000000000007</cx:pt>
          <cx:pt idx="639">159.41999999999999</cx:pt>
          <cx:pt idx="640">502.54000000000002</cx:pt>
          <cx:pt idx="641">90.930000000000007</cx:pt>
          <cx:pt idx="642">35.840000000000003</cx:pt>
          <cx:pt idx="643">35.840000000000003</cx:pt>
          <cx:pt idx="644">159.41999999999999</cx:pt>
          <cx:pt idx="645">117.11</cx:pt>
          <cx:pt idx="646">56.670000000000002</cx:pt>
          <cx:pt idx="647">97.439999999999998</cx:pt>
          <cx:pt idx="648">90.930000000000007</cx:pt>
          <cx:pt idx="649">90.930000000000007</cx:pt>
          <cx:pt idx="650">159.41999999999999</cx:pt>
          <cx:pt idx="651">364.69</cx:pt>
          <cx:pt idx="652">97.439999999999998</cx:pt>
          <cx:pt idx="653">263.32999999999998</cx:pt>
          <cx:pt idx="654">263.32999999999998</cx:pt>
          <cx:pt idx="655">31.789999999999999</cx:pt>
          <cx:pt idx="656">97.439999999999998</cx:pt>
          <cx:pt idx="657">31.789999999999999</cx:pt>
          <cx:pt idx="658">364.69</cx:pt>
          <cx:pt idx="659">6.9199999999999999</cx:pt>
          <cx:pt idx="660">364.69</cx:pt>
          <cx:pt idx="661">35.840000000000003</cx:pt>
          <cx:pt idx="662">117.11</cx:pt>
          <cx:pt idx="663">97.439999999999998</cx:pt>
          <cx:pt idx="664">117.11</cx:pt>
          <cx:pt idx="665">31.789999999999999</cx:pt>
          <cx:pt idx="666">263.32999999999998</cx:pt>
          <cx:pt idx="667">97.439999999999998</cx:pt>
          <cx:pt idx="668">502.54000000000002</cx:pt>
          <cx:pt idx="669">364.69</cx:pt>
          <cx:pt idx="670">31.789999999999999</cx:pt>
          <cx:pt idx="671">364.69</cx:pt>
          <cx:pt idx="672">502.54000000000002</cx:pt>
          <cx:pt idx="673">31.789999999999999</cx:pt>
          <cx:pt idx="674">56.670000000000002</cx:pt>
          <cx:pt idx="675">159.41999999999999</cx:pt>
          <cx:pt idx="676">263.32999999999998</cx:pt>
          <cx:pt idx="677">90.930000000000007</cx:pt>
          <cx:pt idx="678">524.96000000000004</cx:pt>
          <cx:pt idx="679">364.69</cx:pt>
          <cx:pt idx="680">524.96000000000004</cx:pt>
          <cx:pt idx="681">31.789999999999999</cx:pt>
          <cx:pt idx="682">502.54000000000002</cx:pt>
          <cx:pt idx="683">524.96000000000004</cx:pt>
          <cx:pt idx="684">56.670000000000002</cx:pt>
          <cx:pt idx="685">97.439999999999998</cx:pt>
          <cx:pt idx="686">524.96000000000004</cx:pt>
          <cx:pt idx="687">35.840000000000003</cx:pt>
          <cx:pt idx="688">159.41999999999999</cx:pt>
          <cx:pt idx="689">524.96000000000004</cx:pt>
          <cx:pt idx="690">159.41999999999999</cx:pt>
          <cx:pt idx="691">97.439999999999998</cx:pt>
          <cx:pt idx="692">97.439999999999998</cx:pt>
          <cx:pt idx="693">97.439999999999998</cx:pt>
          <cx:pt idx="694">56.670000000000002</cx:pt>
          <cx:pt idx="695">31.789999999999999</cx:pt>
          <cx:pt idx="696">6.9199999999999999</cx:pt>
          <cx:pt idx="697">90.930000000000007</cx:pt>
          <cx:pt idx="698">364.69</cx:pt>
          <cx:pt idx="699">263.32999999999998</cx:pt>
          <cx:pt idx="700">56.670000000000002</cx:pt>
          <cx:pt idx="701">117.11</cx:pt>
          <cx:pt idx="702">35.840000000000003</cx:pt>
          <cx:pt idx="703">35.840000000000003</cx:pt>
          <cx:pt idx="704">31.789999999999999</cx:pt>
          <cx:pt idx="705">90.930000000000007</cx:pt>
          <cx:pt idx="706">35.840000000000003</cx:pt>
          <cx:pt idx="707">159.41999999999999</cx:pt>
          <cx:pt idx="708">56.670000000000002</cx:pt>
          <cx:pt idx="709">90.930000000000007</cx:pt>
          <cx:pt idx="710">56.670000000000002</cx:pt>
          <cx:pt idx="711">159.41999999999999</cx:pt>
          <cx:pt idx="712">35.840000000000003</cx:pt>
          <cx:pt idx="713">6.9199999999999999</cx:pt>
          <cx:pt idx="714">56.670000000000002</cx:pt>
          <cx:pt idx="715">117.11</cx:pt>
          <cx:pt idx="716">502.54000000000002</cx:pt>
          <cx:pt idx="717">90.930000000000007</cx:pt>
          <cx:pt idx="718">31.789999999999999</cx:pt>
          <cx:pt idx="719">524.96000000000004</cx:pt>
          <cx:pt idx="720">524.96000000000004</cx:pt>
          <cx:pt idx="721">35.840000000000003</cx:pt>
          <cx:pt idx="722">97.439999999999998</cx:pt>
          <cx:pt idx="723">6.9199999999999999</cx:pt>
          <cx:pt idx="724">524.96000000000004</cx:pt>
          <cx:pt idx="725">35.840000000000003</cx:pt>
          <cx:pt idx="726">524.96000000000004</cx:pt>
          <cx:pt idx="727">97.439999999999998</cx:pt>
          <cx:pt idx="728">35.840000000000003</cx:pt>
          <cx:pt idx="729">56.670000000000002</cx:pt>
          <cx:pt idx="730">117.11</cx:pt>
          <cx:pt idx="731">6.9199999999999999</cx:pt>
          <cx:pt idx="732">35.840000000000003</cx:pt>
          <cx:pt idx="733">364.69</cx:pt>
          <cx:pt idx="734">31.789999999999999</cx:pt>
          <cx:pt idx="735">97.439999999999998</cx:pt>
          <cx:pt idx="736">364.69</cx:pt>
          <cx:pt idx="737">56.670000000000002</cx:pt>
          <cx:pt idx="738">263.32999999999998</cx:pt>
          <cx:pt idx="739">35.840000000000003</cx:pt>
          <cx:pt idx="740">90.930000000000007</cx:pt>
          <cx:pt idx="741">263.32999999999998</cx:pt>
          <cx:pt idx="742">117.11</cx:pt>
          <cx:pt idx="743">6.9199999999999999</cx:pt>
          <cx:pt idx="744">524.96000000000004</cx:pt>
          <cx:pt idx="745">524.96000000000004</cx:pt>
          <cx:pt idx="746">31.789999999999999</cx:pt>
          <cx:pt idx="747">56.670000000000002</cx:pt>
          <cx:pt idx="748">31.789999999999999</cx:pt>
          <cx:pt idx="749">56.670000000000002</cx:pt>
          <cx:pt idx="750">35.840000000000003</cx:pt>
          <cx:pt idx="751">31.789999999999999</cx:pt>
          <cx:pt idx="752">263.32999999999998</cx:pt>
          <cx:pt idx="753">97.439999999999998</cx:pt>
          <cx:pt idx="754">31.789999999999999</cx:pt>
          <cx:pt idx="755">364.69</cx:pt>
          <cx:pt idx="756">90.930000000000007</cx:pt>
          <cx:pt idx="757">364.69</cx:pt>
          <cx:pt idx="758">56.670000000000002</cx:pt>
          <cx:pt idx="759">364.69</cx:pt>
          <cx:pt idx="760">56.670000000000002</cx:pt>
          <cx:pt idx="761">502.54000000000002</cx:pt>
          <cx:pt idx="762">159.41999999999999</cx:pt>
          <cx:pt idx="763">263.32999999999998</cx:pt>
          <cx:pt idx="764">6.9199999999999999</cx:pt>
          <cx:pt idx="765">502.54000000000002</cx:pt>
          <cx:pt idx="766">524.96000000000004</cx:pt>
          <cx:pt idx="767">502.54000000000002</cx:pt>
          <cx:pt idx="768">524.96000000000004</cx:pt>
          <cx:pt idx="769">56.670000000000002</cx:pt>
          <cx:pt idx="770">31.789999999999999</cx:pt>
          <cx:pt idx="771">90.930000000000007</cx:pt>
          <cx:pt idx="772">524.96000000000004</cx:pt>
          <cx:pt idx="773">35.840000000000003</cx:pt>
          <cx:pt idx="774">31.789999999999999</cx:pt>
          <cx:pt idx="775">90.930000000000007</cx:pt>
          <cx:pt idx="776">90.930000000000007</cx:pt>
          <cx:pt idx="777">90.930000000000007</cx:pt>
          <cx:pt idx="778">524.96000000000004</cx:pt>
          <cx:pt idx="779">31.789999999999999</cx:pt>
          <cx:pt idx="780">56.670000000000002</cx:pt>
          <cx:pt idx="781">502.54000000000002</cx:pt>
          <cx:pt idx="782">97.439999999999998</cx:pt>
          <cx:pt idx="783">263.32999999999998</cx:pt>
          <cx:pt idx="784">6.9199999999999999</cx:pt>
          <cx:pt idx="785">35.840000000000003</cx:pt>
          <cx:pt idx="786">90.930000000000007</cx:pt>
          <cx:pt idx="787">524.96000000000004</cx:pt>
          <cx:pt idx="788">364.69</cx:pt>
          <cx:pt idx="789">159.41999999999999</cx:pt>
          <cx:pt idx="790">159.41999999999999</cx:pt>
          <cx:pt idx="791">31.789999999999999</cx:pt>
          <cx:pt idx="792">502.54000000000002</cx:pt>
          <cx:pt idx="793">364.69</cx:pt>
          <cx:pt idx="794">6.9199999999999999</cx:pt>
          <cx:pt idx="795">97.439999999999998</cx:pt>
          <cx:pt idx="796">159.41999999999999</cx:pt>
          <cx:pt idx="797">56.670000000000002</cx:pt>
          <cx:pt idx="798">263.32999999999998</cx:pt>
          <cx:pt idx="799">90.930000000000007</cx:pt>
          <cx:pt idx="800">56.670000000000002</cx:pt>
          <cx:pt idx="801">524.96000000000004</cx:pt>
          <cx:pt idx="802">159.41999999999999</cx:pt>
          <cx:pt idx="803">35.840000000000003</cx:pt>
          <cx:pt idx="804">35.840000000000003</cx:pt>
          <cx:pt idx="805">263.32999999999998</cx:pt>
          <cx:pt idx="806">159.41999999999999</cx:pt>
          <cx:pt idx="807">263.32999999999998</cx:pt>
          <cx:pt idx="808">56.670000000000002</cx:pt>
          <cx:pt idx="809">263.32999999999998</cx:pt>
          <cx:pt idx="810">90.930000000000007</cx:pt>
          <cx:pt idx="811">159.41999999999999</cx:pt>
          <cx:pt idx="812">364.69</cx:pt>
          <cx:pt idx="813">364.69</cx:pt>
          <cx:pt idx="814">6.9199999999999999</cx:pt>
          <cx:pt idx="815">6.9199999999999999</cx:pt>
          <cx:pt idx="816">364.69</cx:pt>
          <cx:pt idx="817">364.69</cx:pt>
          <cx:pt idx="818">159.41999999999999</cx:pt>
          <cx:pt idx="819">6.9199999999999999</cx:pt>
          <cx:pt idx="820">159.41999999999999</cx:pt>
          <cx:pt idx="821">90.930000000000007</cx:pt>
          <cx:pt idx="822">35.840000000000003</cx:pt>
          <cx:pt idx="823">263.32999999999998</cx:pt>
          <cx:pt idx="824">117.11</cx:pt>
          <cx:pt idx="825">263.32999999999998</cx:pt>
          <cx:pt idx="826">35.840000000000003</cx:pt>
          <cx:pt idx="827">90.930000000000007</cx:pt>
          <cx:pt idx="828">117.11</cx:pt>
          <cx:pt idx="829">90.930000000000007</cx:pt>
          <cx:pt idx="830">263.32999999999998</cx:pt>
          <cx:pt idx="831">97.439999999999998</cx:pt>
          <cx:pt idx="832">117.11</cx:pt>
          <cx:pt idx="833">159.41999999999999</cx:pt>
          <cx:pt idx="834">90.930000000000007</cx:pt>
          <cx:pt idx="835">31.789999999999999</cx:pt>
          <cx:pt idx="836">90.930000000000007</cx:pt>
          <cx:pt idx="837">90.930000000000007</cx:pt>
          <cx:pt idx="838">90.930000000000007</cx:pt>
          <cx:pt idx="839">97.439999999999998</cx:pt>
          <cx:pt idx="840">263.32999999999998</cx:pt>
          <cx:pt idx="841">502.54000000000002</cx:pt>
          <cx:pt idx="842">364.69</cx:pt>
          <cx:pt idx="843">97.439999999999998</cx:pt>
          <cx:pt idx="844">502.54000000000002</cx:pt>
          <cx:pt idx="845">263.32999999999998</cx:pt>
          <cx:pt idx="846">31.789999999999999</cx:pt>
          <cx:pt idx="847">117.11</cx:pt>
          <cx:pt idx="848">263.32999999999998</cx:pt>
          <cx:pt idx="849">159.41999999999999</cx:pt>
          <cx:pt idx="850">159.41999999999999</cx:pt>
          <cx:pt idx="851">97.439999999999998</cx:pt>
          <cx:pt idx="852">97.439999999999998</cx:pt>
          <cx:pt idx="853">524.96000000000004</cx:pt>
          <cx:pt idx="854">35.840000000000003</cx:pt>
          <cx:pt idx="855">6.9199999999999999</cx:pt>
          <cx:pt idx="856">97.439999999999998</cx:pt>
          <cx:pt idx="857">502.54000000000002</cx:pt>
          <cx:pt idx="858">56.670000000000002</cx:pt>
          <cx:pt idx="859">56.670000000000002</cx:pt>
          <cx:pt idx="860">524.96000000000004</cx:pt>
          <cx:pt idx="861">31.789999999999999</cx:pt>
          <cx:pt idx="862">56.670000000000002</cx:pt>
          <cx:pt idx="863">117.11</cx:pt>
          <cx:pt idx="864">97.439999999999998</cx:pt>
          <cx:pt idx="865">524.96000000000004</cx:pt>
          <cx:pt idx="866">159.41999999999999</cx:pt>
          <cx:pt idx="867">31.789999999999999</cx:pt>
          <cx:pt idx="868">90.930000000000007</cx:pt>
          <cx:pt idx="869">90.930000000000007</cx:pt>
          <cx:pt idx="870">159.41999999999999</cx:pt>
          <cx:pt idx="871">90.930000000000007</cx:pt>
          <cx:pt idx="872">159.41999999999999</cx:pt>
          <cx:pt idx="873">159.41999999999999</cx:pt>
          <cx:pt idx="874">31.789999999999999</cx:pt>
          <cx:pt idx="875">364.69</cx:pt>
          <cx:pt idx="876">263.32999999999998</cx:pt>
          <cx:pt idx="877">56.670000000000002</cx:pt>
          <cx:pt idx="878">31.789999999999999</cx:pt>
          <cx:pt idx="879">35.840000000000003</cx:pt>
          <cx:pt idx="880">117.11</cx:pt>
          <cx:pt idx="881">6.9199999999999999</cx:pt>
          <cx:pt idx="882">6.9199999999999999</cx:pt>
          <cx:pt idx="883">263.32999999999998</cx:pt>
          <cx:pt idx="884">31.789999999999999</cx:pt>
          <cx:pt idx="885">90.930000000000007</cx:pt>
          <cx:pt idx="886">117.11</cx:pt>
          <cx:pt idx="887">117.11</cx:pt>
          <cx:pt idx="888">97.439999999999998</cx:pt>
          <cx:pt idx="889">31.789999999999999</cx:pt>
          <cx:pt idx="890">502.54000000000002</cx:pt>
          <cx:pt idx="891">502.54000000000002</cx:pt>
          <cx:pt idx="892">117.11</cx:pt>
          <cx:pt idx="893">6.9199999999999999</cx:pt>
          <cx:pt idx="894">263.32999999999998</cx:pt>
          <cx:pt idx="895">117.11</cx:pt>
          <cx:pt idx="896">31.789999999999999</cx:pt>
          <cx:pt idx="897">56.670000000000002</cx:pt>
          <cx:pt idx="898">31.789999999999999</cx:pt>
          <cx:pt idx="899">502.54000000000002</cx:pt>
          <cx:pt idx="900">364.69</cx:pt>
          <cx:pt idx="901">263.32999999999998</cx:pt>
          <cx:pt idx="902">159.41999999999999</cx:pt>
          <cx:pt idx="903">56.670000000000002</cx:pt>
          <cx:pt idx="904">263.32999999999998</cx:pt>
          <cx:pt idx="905">263.32999999999998</cx:pt>
          <cx:pt idx="906">502.54000000000002</cx:pt>
          <cx:pt idx="907">159.41999999999999</cx:pt>
          <cx:pt idx="908">159.41999999999999</cx:pt>
          <cx:pt idx="909">97.439999999999998</cx:pt>
          <cx:pt idx="910">6.9199999999999999</cx:pt>
          <cx:pt idx="911">263.32999999999998</cx:pt>
          <cx:pt idx="912">90.930000000000007</cx:pt>
          <cx:pt idx="913">90.930000000000007</cx:pt>
          <cx:pt idx="914">97.439999999999998</cx:pt>
          <cx:pt idx="915">90.930000000000007</cx:pt>
          <cx:pt idx="916">6.9199999999999999</cx:pt>
          <cx:pt idx="917">159.41999999999999</cx:pt>
          <cx:pt idx="918">35.840000000000003</cx:pt>
          <cx:pt idx="919">35.840000000000003</cx:pt>
          <cx:pt idx="920">117.11</cx:pt>
          <cx:pt idx="921">31.789999999999999</cx:pt>
          <cx:pt idx="922">117.11</cx:pt>
          <cx:pt idx="923">56.670000000000002</cx:pt>
          <cx:pt idx="924">159.41999999999999</cx:pt>
          <cx:pt idx="925">524.96000000000004</cx:pt>
          <cx:pt idx="926">263.32999999999998</cx:pt>
          <cx:pt idx="927">159.41999999999999</cx:pt>
          <cx:pt idx="928">6.9199999999999999</cx:pt>
          <cx:pt idx="929">56.670000000000002</cx:pt>
          <cx:pt idx="930">117.11</cx:pt>
          <cx:pt idx="931">6.9199999999999999</cx:pt>
          <cx:pt idx="932">117.11</cx:pt>
          <cx:pt idx="933">35.840000000000003</cx:pt>
          <cx:pt idx="934">6.9199999999999999</cx:pt>
          <cx:pt idx="935">56.670000000000002</cx:pt>
          <cx:pt idx="936">56.670000000000002</cx:pt>
          <cx:pt idx="937">117.11</cx:pt>
          <cx:pt idx="938">35.840000000000003</cx:pt>
          <cx:pt idx="939">6.9199999999999999</cx:pt>
          <cx:pt idx="940">117.11</cx:pt>
          <cx:pt idx="941">31.789999999999999</cx:pt>
          <cx:pt idx="942">97.439999999999998</cx:pt>
          <cx:pt idx="943">524.96000000000004</cx:pt>
          <cx:pt idx="944">97.439999999999998</cx:pt>
          <cx:pt idx="945">6.9199999999999999</cx:pt>
          <cx:pt idx="946">35.840000000000003</cx:pt>
          <cx:pt idx="947">90.930000000000007</cx:pt>
          <cx:pt idx="948">31.789999999999999</cx:pt>
          <cx:pt idx="949">364.69</cx:pt>
          <cx:pt idx="950">502.54000000000002</cx:pt>
          <cx:pt idx="951">263.32999999999998</cx:pt>
          <cx:pt idx="952">502.54000000000002</cx:pt>
          <cx:pt idx="953">35.840000000000003</cx:pt>
          <cx:pt idx="954">35.840000000000003</cx:pt>
          <cx:pt idx="955">6.9199999999999999</cx:pt>
          <cx:pt idx="956">6.9199999999999999</cx:pt>
          <cx:pt idx="957">90.930000000000007</cx:pt>
          <cx:pt idx="958">90.930000000000007</cx:pt>
          <cx:pt idx="959">56.670000000000002</cx:pt>
          <cx:pt idx="960">31.789999999999999</cx:pt>
          <cx:pt idx="961">524.96000000000004</cx:pt>
          <cx:pt idx="962">502.54000000000002</cx:pt>
          <cx:pt idx="963">502.54000000000002</cx:pt>
          <cx:pt idx="964">31.789999999999999</cx:pt>
          <cx:pt idx="965">263.32999999999998</cx:pt>
          <cx:pt idx="966">97.439999999999998</cx:pt>
          <cx:pt idx="967">364.69</cx:pt>
          <cx:pt idx="968">90.930000000000007</cx:pt>
          <cx:pt idx="969">97.439999999999998</cx:pt>
          <cx:pt idx="970">117.11</cx:pt>
          <cx:pt idx="971">90.930000000000007</cx:pt>
          <cx:pt idx="972">364.69</cx:pt>
          <cx:pt idx="973">35.840000000000003</cx:pt>
          <cx:pt idx="974">35.840000000000003</cx:pt>
          <cx:pt idx="975">364.69</cx:pt>
          <cx:pt idx="976">502.54000000000002</cx:pt>
          <cx:pt idx="977">31.789999999999999</cx:pt>
          <cx:pt idx="978">31.789999999999999</cx:pt>
          <cx:pt idx="979">117.11</cx:pt>
          <cx:pt idx="980">31.789999999999999</cx:pt>
          <cx:pt idx="981">35.840000000000003</cx:pt>
          <cx:pt idx="982">97.439999999999998</cx:pt>
          <cx:pt idx="983">524.96000000000004</cx:pt>
          <cx:pt idx="984">56.670000000000002</cx:pt>
          <cx:pt idx="985">524.96000000000004</cx:pt>
          <cx:pt idx="986">35.840000000000003</cx:pt>
          <cx:pt idx="987">502.54000000000002</cx:pt>
          <cx:pt idx="988">97.439999999999998</cx:pt>
          <cx:pt idx="989">117.11</cx:pt>
          <cx:pt idx="990">31.789999999999999</cx:pt>
          <cx:pt idx="991">117.11</cx:pt>
          <cx:pt idx="992">31.789999999999999</cx:pt>
          <cx:pt idx="993">159.41999999999999</cx:pt>
          <cx:pt idx="994">364.69</cx:pt>
          <cx:pt idx="995">97.439999999999998</cx:pt>
          <cx:pt idx="996">159.41999999999999</cx:pt>
          <cx:pt idx="997">90.930000000000007</cx:pt>
          <cx:pt idx="998">502.54000000000002</cx:pt>
          <cx:pt idx="999">117.11</cx:pt>
        </cx:lvl>
      </cx:numDim>
    </cx:data>
  </cx:chartData>
  <cx:chart>
    <cx:title pos="t" align="ctr" overlay="0">
      <cx:tx>
        <cx:txData>
          <cx:v>Unit Cost</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Aptos Narrow" panose="02110004020202020204"/>
            </a:rPr>
            <a:t>Unit Cost</a:t>
          </a:r>
        </a:p>
      </cx:txPr>
    </cx:title>
    <cx:plotArea>
      <cx:plotAreaRegion>
        <cx:series layoutId="boxWhisker" uniqueId="{70F68327-90AB-4E2D-8F46-B286582C85A1}">
          <cx:tx>
            <cx:txData>
              <cx:f>'[New 1000 Sales Records_excel.xlsx]Unit Cost'!$A$1</cx:f>
              <cx:v> Unit Cost </cx:v>
            </cx:txData>
          </cx:tx>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'[New 1000 Sales Records_excel.xlsx]Total Revenue'!$A$2:$A$1001</cx:f>
        <cx:lvl ptCount="1000" formatCode="General">
          <cx:pt idx="0">3692591.2000000002</cx:pt>
          <cx:pt idx="1">464953.08000000002</cx:pt>
          <cx:pt idx="2">387259.76000000001</cx:pt>
          <cx:pt idx="3">683335.40000000002</cx:pt>
          <cx:pt idx="4">91853.850000000006</cx:pt>
          <cx:pt idx="5">1959909.6000000001</cx:pt>
          <cx:pt idx="6">585010.80000000005</cx:pt>
          <cx:pt idx="7">797634.71999999997</cx:pt>
          <cx:pt idx="8">374057.67999999999</cx:pt>
          <cx:pt idx="9">739488</cx:pt>
          <cx:pt idx="10">329151.35999999999</cx:pt>
          <cx:pt idx="11">411050.52000000002</cx:pt>
          <cx:pt idx="12">1007751.16</cx:pt>
          <cx:pt idx="13">1812631.2</cx:pt>
          <cx:pt idx="14">68407.559999999998</cx:pt>
          <cx:pt idx="15">526729.59999999998</cx:pt>
          <cx:pt idx="16">1560950.3700000001</cx:pt>
          <cx:pt idx="17">136656</cx:pt>
          <cx:pt idx="18">122065.75999999999</cx:pt>
          <cx:pt idx="19">6007079.0300000003</cx:pt>
          <cx:pt idx="20">62100.059999999998</cx:pt>
          <cx:pt idx="21">689884.64000000001</cx:pt>
          <cx:pt idx="22">791228.13</cx:pt>
          <cx:pt idx="23">56279.199999999997</cx:pt>
          <cx:pt idx="24">175256.39999999999</cx:pt>
          <cx:pt idx="25">463064.54999999999</cx:pt>
          <cx:pt idx="26">395448.29999999999</cx:pt>
          <cx:pt idx="27">43934.970000000001</cx:pt>
          <cx:pt idx="28">3815151.27</cx:pt>
          <cx:pt idx="29">697075.17000000004</cx:pt>
          <cx:pt idx="30">113452.95</cx:pt>
          <cx:pt idx="31">4482929.6399999997</cx:pt>
          <cx:pt idx="32">2733.6900000000001</cx:pt>
          <cx:pt idx="33">2026157.3600000001</cx:pt>
          <cx:pt idx="34">339884.34999999998</cx:pt>
          <cx:pt idx="35">1531645.9199999999</cx:pt>
          <cx:pt idx="36">6456747.1500000004</cx:pt>
          <cx:pt idx="37">507473.64000000001</cx:pt>
          <cx:pt idx="38">2032794.6399999999</cx:pt>
          <cx:pt idx="39">4184675.46</cx:pt>
          <cx:pt idx="40">2097547.4100000001</cx:pt>
          <cx:pt idx="41">470371.84999999998</cx:pt>
          <cx:pt idx="42">43454.669999999998</cx:pt>
          <cx:pt idx="43">674251.02000000002</cx:pt>
          <cx:pt idx="44">3596632.8300000001</cx:pt>
          <cx:pt idx="45">147427.14999999999</cx:pt>
          <cx:pt idx="46">3753133.4399999999</cx:pt>
          <cx:pt idx="47">1097967.6100000001</cx:pt>
          <cx:pt idx="48">174493.54999999999</cx:pt>
          <cx:pt idx="49">3454857.21</cx:pt>
          <cx:pt idx="50">1487295.24</cx:pt>
          <cx:pt idx="51">525344.59999999998</cx:pt>
          <cx:pt idx="52">3658489.6000000001</cx:pt>
          <cx:pt idx="53">22301.5</cx:pt>
          <cx:pt idx="54">71747.699999999997</cx:pt>
          <cx:pt idx="55">767935.14000000001</cx:pt>
          <cx:pt idx="56">6209287.3499999996</cx:pt>
          <cx:pt idx="57">3427318.23</cx:pt>
          <cx:pt idx="58">1281162.96</cx:pt>
          <cx:pt idx="59">149075.51999999999</cx:pt>
          <cx:pt idx="60">617998.29000000004</cx:pt>
          <cx:pt idx="61">3445573.2000000002</cx:pt>
          <cx:pt idx="62">324842.70000000001</cx:pt>
          <cx:pt idx="63">994120.16000000003</cx:pt>
          <cx:pt idx="64">647383.32999999996</cx:pt>
          <cx:pt idx="65">2367799.5600000001</cx:pt>
          <cx:pt idx="66">1766963</cx:pt>
          <cx:pt idx="67">1408567.23</cx:pt>
          <cx:pt idx="68">1471944.48</cx:pt>
          <cx:pt idx="69">5106137.6100000003</cx:pt>
          <cx:pt idx="70">82682.460000000006</cx:pt>
          <cx:pt idx="71">1617198.8</cx:pt>
          <cx:pt idx="72">464725.29999999999</cx:pt>
          <cx:pt idx="73">894780.47999999998</cx:pt>
          <cx:pt idx="74">1255122.75</cx:pt>
          <cx:pt idx="75">565980.25</cx:pt>
          <cx:pt idx="76">2244032.9100000001</cx:pt>
          <cx:pt idx="77">1855948.5</cx:pt>
          <cx:pt idx="78">1283773.7</cx:pt>
          <cx:pt idx="79">6021738.8700000001</cx:pt>
          <cx:pt idx="80">1574222.1000000001</cx:pt>
          <cx:pt idx="81">652889.81999999995</cx:pt>
          <cx:pt idx="82">37058.760000000002</cx:pt>
          <cx:pt idx="83">941010.07999999996</cx:pt>
          <cx:pt idx="84">321791.21999999997</cx:pt>
          <cx:pt idx="85">256609.60000000001</cx:pt>
          <cx:pt idx="86">304436</cx:pt>
          <cx:pt idx="87">50656.559999999998</cx:pt>
          <cx:pt idx="88">189752.54999999999</cx:pt>
          <cx:pt idx="89">169274.72</cx:pt>
          <cx:pt idx="90">1041287.12</cx:pt>
          <cx:pt idx="91">1062310.8799999999</cx:pt>
          <cx:pt idx="92">5770511.4500000002</cx:pt>
          <cx:pt idx="93">654984.21999999997</cx:pt>
          <cx:pt idx="94">1456561.7</cx:pt>
          <cx:pt idx="95">319044.78000000003</cx:pt>
          <cx:pt idx="96">12418.23</cx:pt>
          <cx:pt idx="97">12785.76</cx:pt>
          <cx:pt idx="98">3874629.46</cx:pt>
          <cx:pt idx="99">424435.29999999999</cx:pt>
          <cx:pt idx="100">808453.43999999994</cx:pt>
          <cx:pt idx="101">488370.20000000001</cx:pt>
          <cx:pt idx="102">845903.52000000002</cx:pt>
          <cx:pt idx="103">1082271.5</cx:pt>
          <cx:pt idx="104">175637.76999999999</cx:pt>
          <cx:pt idx="105">203017.32000000001</cx:pt>
          <cx:pt idx="106">248552.82000000001</cx:pt>
          <cx:pt idx="107">93123.600000000006</cx:pt>
          <cx:pt idx="108">42562.650000000001</cx:pt>
          <cx:pt idx="109">368710.71999999997</cx:pt>
          <cx:pt idx="110">444464.15000000002</cx:pt>
          <cx:pt idx="111">1948296.96</cx:pt>
          <cx:pt idx="112">424867.29999999999</cx:pt>
          <cx:pt idx="113">236555</cx:pt>
          <cx:pt idx="114">2651075.9100000001</cx:pt>
          <cx:pt idx="115">1172756.3200000001</cx:pt>
          <cx:pt idx="116">249010.56</cx:pt>
          <cx:pt idx="117">753140.29000000004</cx:pt>
          <cx:pt idx="118">162071.12</cx:pt>
          <cx:pt idx="119">2705580.5699999998</cx:pt>
          <cx:pt idx="120">647702.09999999998</cx:pt>
          <cx:pt idx="121">1314476.7</cx:pt>
          <cx:pt idx="122">1435694.72</cx:pt>
          <cx:pt idx="123">917842.71999999997</cx:pt>
          <cx:pt idx="124">19630.32</cx:pt>
          <cx:pt idx="125">1362386.8200000001</cx:pt>
          <cx:pt idx="126">2070300.46</cx:pt>
          <cx:pt idx="127">641145.76000000001</cx:pt>
          <cx:pt idx="128">228218.39999999999</cx:pt>
          <cx:pt idx="129">1125887.8200000001</cx:pt>
          <cx:pt idx="130">5722833.4800000004</cx:pt>
          <cx:pt idx="131">195921.04999999999</cx:pt>
          <cx:pt idx="132">228281.95000000001</cx:pt>
          <cx:pt idx="133">2368743.1200000001</cx:pt>
          <cx:pt idx="134">5350169.6200000001</cx:pt>
          <cx:pt idx="135">5532680.1600000001</cx:pt>
          <cx:pt idx="136">190456.95000000001</cx:pt>
          <cx:pt idx="137">812559.66000000003</cx:pt>
          <cx:pt idx="138">2558340.96</cx:pt>
          <cx:pt idx="139">1806111.0900000001</cx:pt>
          <cx:pt idx="140">184382.88</cx:pt>
          <cx:pt idx="141">713921.81999999995</cx:pt>
          <cx:pt idx="142">3617830</cx:pt>
          <cx:pt idx="143">63425.339999999997</cx:pt>
          <cx:pt idx="144">1540614.8</cx:pt>
          <cx:pt idx="145">2247229.8399999999</cx:pt>
          <cx:pt idx="146">1518323.5800000001</cx:pt>
          <cx:pt idx="147">279340.59999999998</cx:pt>
          <cx:pt idx="148">1426735.2</cx:pt>
          <cx:pt idx="149">71159.910000000003</cx:pt>
          <cx:pt idx="150">977274.90000000002</cx:pt>
          <cx:pt idx="151">673461.80000000005</cx:pt>
          <cx:pt idx="152">69180.880000000005</cx:pt>
          <cx:pt idx="153">706276.64000000001</cx:pt>
          <cx:pt idx="154">27514.169999999998</cx:pt>
          <cx:pt idx="155">3315633.5099999998</cx:pt>
          <cx:pt idx="156">345393.84000000003</cx:pt>
          <cx:pt idx="157">95209.919999999998</cx:pt>
          <cx:pt idx="158">3188975.3700000001</cx:pt>
          <cx:pt idx="159">178881.35999999999</cx:pt>
          <cx:pt idx="160">3577747.7400000002</cx:pt>
          <cx:pt idx="161">3624028.21</cx:pt>
          <cx:pt idx="162">617797.06999999995</cx:pt>
          <cx:pt idx="163">4091552.4300000002</cx:pt>
          <cx:pt idx="164">1233404.3600000001</cx:pt>
          <cx:pt idx="165">4017965.7000000002</cx:pt>
          <cx:pt idx="166">682890.71999999997</cx:pt>
          <cx:pt idx="167">115236.88</cx:pt>
          <cx:pt idx="168">199432.35000000001</cx:pt>
          <cx:pt idx="169">5326897.7999999998</cx:pt>
          <cx:pt idx="170">4089598.7999999998</cx:pt>
          <cx:pt idx="171">6101973.3700000001</cx:pt>
          <cx:pt idx="172">767935.07999999996</cx:pt>
          <cx:pt idx="173">739279.19999999995</cx:pt>
          <cx:pt idx="174">242247.72</cx:pt>
          <cx:pt idx="175">4393062.6600000001</cx:pt>
          <cx:pt idx="176">5794466.5800000001</cx:pt>
          <cx:pt idx="177">790859.35999999999</cx:pt>
          <cx:pt idx="178">131748.76000000001</cx:pt>
          <cx:pt idx="179">422494.79999999999</cx:pt>
          <cx:pt idx="180">655638.06000000006</cx:pt>
          <cx:pt idx="181">401212.57000000001</cx:pt>
          <cx:pt idx="182">616162.46999999997</cx:pt>
          <cx:pt idx="183">597159.56999999995</cx:pt>
          <cx:pt idx="184">877109.31000000006</cx:pt>
          <cx:pt idx="185">2148685.77</cx:pt>
          <cx:pt idx="186">924024.47999999998</cx:pt>
          <cx:pt idx="187">2067512.72</cx:pt>
          <cx:pt idx="188">2791084.7999999998</cx:pt>
          <cx:pt idx="189">2072305.27</cx:pt>
          <cx:pt idx="190">202363.48000000001</cx:pt>
          <cx:pt idx="191">1471178.6399999999</cx:pt>
          <cx:pt idx="192">296420.15000000002</cx:pt>
          <cx:pt idx="193">654292.81999999995</cx:pt>
          <cx:pt idx="194">100166.95</cx:pt>
          <cx:pt idx="195">6160781.1299999999</cx:pt>
          <cx:pt idx="196">1782364.96</cx:pt>
          <cx:pt idx="197">419963.03999999998</cx:pt>
          <cx:pt idx="198">2556.4200000000001</cx:pt>
          <cx:pt idx="199">777957.40000000002</cx:pt>
          <cx:pt idx="200">318828.72999999998</cx:pt>
          <cx:pt idx="201">1838016</cx:pt>
          <cx:pt idx="202">1522319.0600000001</cx:pt>
          <cx:pt idx="203">389279.98999999999</cx:pt>
          <cx:pt idx="204">353527.85999999999</cx:pt>
          <cx:pt idx="205">4064066.3700000001</cx:pt>
          <cx:pt idx="206">529042.04000000004</cx:pt>
          <cx:pt idx="207">1151598.5</cx:pt>
          <cx:pt idx="208">1551389.3999999999</cx:pt>
          <cx:pt idx="209">993995.12</cx:pt>
          <cx:pt idx="210">6051184.8499999996</cx:pt>
          <cx:pt idx="211">590907.90000000002</cx:pt>
          <cx:pt idx="212">3183114.48</cx:pt>
          <cx:pt idx="213">324780.15999999997</cx:pt>
          <cx:pt idx="214">2977142.8500000001</cx:pt>
          <cx:pt idx="215">3940874.4900000002</cx:pt>
          <cx:pt idx="216">90211.770000000004</cx:pt>
          <cx:pt idx="217">1149525.8400000001</cx:pt>
          <cx:pt idx="218">540280.31999999995</cx:pt>
          <cx:pt idx="219">1405181.26</cx:pt>
          <cx:pt idx="220">588129.07999999996</cx:pt>
          <cx:pt idx="221">59338.800000000003</cx:pt>
          <cx:pt idx="222">1490069.3600000001</cx:pt>
          <cx:pt idx="223">289940.91999999998</cx:pt>
          <cx:pt idx="224">304016.96000000002</cx:pt>
          <cx:pt idx="225">587890.73999999999</cx:pt>
          <cx:pt idx="226">1633920.1499999999</cx:pt>
          <cx:pt idx="227">1962040.72</cx:pt>
          <cx:pt idx="228">443931.91999999998</cx:pt>
          <cx:pt idx="229">250906.88</cx:pt>
          <cx:pt idx="230">20422.400000000001</cx:pt>
          <cx:pt idx="231">620902.81000000006</cx:pt>
          <cx:pt idx="232">3957750.0899999999</cx:pt>
          <cx:pt idx="233">4559772.4199999999</cx:pt>
          <cx:pt idx="234">1773283.2</cx:pt>
          <cx:pt idx="235">181020.5</cx:pt>
          <cx:pt idx="236">664234.19999999995</cx:pt>
          <cx:pt idx="237">837828.95999999996</cx:pt>
          <cx:pt idx="238">6306968.8499999996</cx:pt>
          <cx:pt idx="239">1848214.5</cx:pt>
          <cx:pt idx="240">404611.90000000002</cx:pt>
          <cx:pt idx="241">4309673.2300000004</cx:pt>
          <cx:pt idx="242">581783.12</cx:pt>
          <cx:pt idx="243">1617964.6399999999</cx:pt>
          <cx:pt idx="244">615917.28000000003</cx:pt>
          <cx:pt idx="245">198452.48000000001</cx:pt>
          <cx:pt idx="246">1470960.7</cx:pt>
          <cx:pt idx="247">5565891.8700000001</cx:pt>
          <cx:pt idx="248">28353.869999999999</cx:pt>
          <cx:pt idx="249">723311.69999999995</cx:pt>
          <cx:pt idx="250">456184.29999999999</cx:pt>
          <cx:pt idx="251">389826.35999999999</cx:pt>
          <cx:pt idx="252">583733.33999999997</cx:pt>
          <cx:pt idx="253">266639.72999999998</cx:pt>
          <cx:pt idx="254">3327316.3300000001</cx:pt>
          <cx:pt idx="255">3705459.8700000001</cx:pt>
          <cx:pt idx="256">241900.10000000001</cx:pt>
          <cx:pt idx="257">872168</cx:pt>
          <cx:pt idx="258">5719722.9299999997</cx:pt>
          <cx:pt idx="259">3136752.1499999999</cx:pt>
          <cx:pt idx="260">21253.740000000002</cx:pt>
          <cx:pt idx="261">1023121.37</cx:pt>
          <cx:pt idx="262">1446927.04</cx:pt>
          <cx:pt idx="263">104057.85000000001</cx:pt>
          <cx:pt idx="264">429029.34000000003</cx:pt>
          <cx:pt idx="265">5068159.6799999997</cx:pt>
          <cx:pt idx="266">412532.47999999998</cx:pt>
          <cx:pt idx="267">1276942.02</cx:pt>
          <cx:pt idx="268">51342.989999999998</cx:pt>
          <cx:pt idx="269">1188110.72</cx:pt>
          <cx:pt idx="270">187743.04000000001</cx:pt>
          <cx:pt idx="271">104287.48</cx:pt>
          <cx:pt idx="272">334772.38</cx:pt>
          <cx:pt idx="273">1102695.6599999999</cx:pt>
          <cx:pt idx="274">858726.94999999995</cx:pt>
          <cx:pt idx="275">58097.910000000003</cx:pt>
          <cx:pt idx="276">1227000.5</cx:pt>
          <cx:pt idx="277">607943.48999999999</cx:pt>
          <cx:pt idx="278">615137.12</cx:pt>
          <cx:pt idx="279">3731064.7999999998</cx:pt>
          <cx:pt idx="280">1464179.5700000001</cx:pt>
          <cx:pt idx="281">3691058.2799999998</cx:pt>
          <cx:pt idx="282">9859.8400000000001</cx:pt>
          <cx:pt idx="283">2285095.8900000001</cx:pt>
          <cx:pt idx="284">949471.78000000003</cx:pt>
          <cx:pt idx="285">247689</cx:pt>
          <cx:pt idx="286">6617209.54</cx:pt>
          <cx:pt idx="287">995997.90000000002</cx:pt>
          <cx:pt idx="288">492221.70000000001</cx:pt>
          <cx:pt idx="289">1112631.3</cx:pt>
          <cx:pt idx="290">21589.75</cx:pt>
          <cx:pt idx="291">1186998</cx:pt>
          <cx:pt idx="292">407975.09999999998</cx:pt>
          <cx:pt idx="293">238330.82000000001</cx:pt>
          <cx:pt idx="294">1083966.1599999999</cx:pt>
          <cx:pt idx="295">1932469.6000000001</cx:pt>
          <cx:pt idx="296">3359882</cx:pt>
          <cx:pt idx="297">5979679.96</cx:pt>
          <cx:pt idx="298">1019654.9</cx:pt>
          <cx:pt idx="299">2773596.7999999998</cx:pt>
          <cx:pt idx="300">3756179.2799999998</cx:pt>
          <cx:pt idx="301">1903486.8300000001</cx:pt>
          <cx:pt idx="302">6207333.7199999997</cx:pt>
          <cx:pt idx="303">206360.04999999999</cx:pt>
          <cx:pt idx="304">387239.45000000001</cx:pt>
          <cx:pt idx="305">1340567.8799999999</cx:pt>
          <cx:pt idx="306">496182.83000000002</cx:pt>
          <cx:pt idx="307">64349.010000000002</cx:pt>
          <cx:pt idx="308">19124</cx:pt>
          <cx:pt idx="309">380133.59999999998</cx:pt>
          <cx:pt idx="310">1080560.6399999999</cx:pt>
          <cx:pt idx="311">6216247.54</cx:pt>
          <cx:pt idx="312">66466.919999999998</cx:pt>
          <cx:pt idx="313">1143433.3200000001</cx:pt>
          <cx:pt idx="314">2752611.2000000002</cx:pt>
          <cx:pt idx="315">3005312.7999999998</cx:pt>
          <cx:pt idx="316">2886258.1299999999</cx:pt>
          <cx:pt idx="317">39003.900000000001</cx:pt>
          <cx:pt idx="318">154954.95999999999</cx:pt>
          <cx:pt idx="319">1013689.6</cx:pt>
          <cx:pt idx="320">1454916.1000000001</cx:pt>
          <cx:pt idx="321">1878350.24</cx:pt>
          <cx:pt idx="322">3430809.48</cx:pt>
          <cx:pt idx="323">717180.75</cx:pt>
          <cx:pt idx="324">76386.720000000001</cx:pt>
          <cx:pt idx="325">256152.32000000001</cx:pt>
          <cx:pt idx="326">198625.70000000001</cx:pt>
          <cx:pt idx="327">176941.04999999999</cx:pt>
          <cx:pt idx="328">129682.24000000001</cx:pt>
          <cx:pt idx="329">461125.77000000002</cx:pt>
          <cx:pt idx="330">1721311.2</cx:pt>
          <cx:pt idx="331">785706</cx:pt>
          <cx:pt idx="332">86121.75</cx:pt>
          <cx:pt idx="333">1373598.96</cx:pt>
          <cx:pt idx="334">481745.62</cx:pt>
          <cx:pt idx="335">2094061.8400000001</cx:pt>
          <cx:pt idx="336">1085150.3999999999</cx:pt>
          <cx:pt idx="337">92027.979999999996</cx:pt>
          <cx:pt idx="338">1012978.62</cx:pt>
          <cx:pt idx="339">1717389.3</cx:pt>
          <cx:pt idx="340">25480.860000000001</cx:pt>
          <cx:pt idx="341">1977073.5600000001</cx:pt>
          <cx:pt idx="342">2534675.1200000001</cx:pt>
          <cx:pt idx="343">40379.949999999997</cx:pt>
          <cx:pt idx="344">73128.539999999994</cx:pt>
          <cx:pt idx="345">2542078.2400000002</cx:pt>
          <cx:pt idx="346">3632694.7999999998</cx:pt>
          <cx:pt idx="347">682303.67000000004</cx:pt>
          <cx:pt idx="348">77028.479999999996</cx:pt>
          <cx:pt idx="349">4814885.3499999996</cx:pt>
          <cx:pt idx="350">579629.16000000003</cx:pt>
          <cx:pt idx="351">341059.28999999998</cx:pt>
          <cx:pt idx="352">1384978.1000000001</cx:pt>
          <cx:pt idx="353">7273.9700000000003</cx:pt>
          <cx:pt idx="354">1036075.11</cx:pt>
          <cx:pt idx="355">857194.43999999994</cx:pt>
          <cx:pt idx="356">407168.45000000001</cx:pt>
          <cx:pt idx="357">1001463.4399999999</cx:pt>
          <cx:pt idx="358">337701.65000000002</cx:pt>
          <cx:pt idx="359">446404.35999999999</cx:pt>
          <cx:pt idx="360">1874544.1000000001</cx:pt>
          <cx:pt idx="361">826708.30000000005</cx:pt>
          <cx:pt idx="362">3927804.7999999998</cx:pt>
          <cx:pt idx="363">43272.540000000001</cx:pt>
          <cx:pt idx="364">2433839.3399999999</cx:pt>
          <cx:pt idx="365">1452287.9199999999</cx:pt>
          <cx:pt idx="366">204570.19</cx:pt>
          <cx:pt idx="367">134663.10000000001</cx:pt>
          <cx:pt idx="368">1909494.3999999999</cx:pt>
          <cx:pt idx="369">873607.90000000002</cx:pt>
          <cx:pt idx="370">460331.28000000003</cx:pt>
          <cx:pt idx="371">63600.959999999999</cx:pt>
          <cx:pt idx="372">2596968</cx:pt>
          <cx:pt idx="373">409058.65000000002</cx:pt>
          <cx:pt idx="374">470029.22999999998</cx:pt>
          <cx:pt idx="375">654331.69999999995</cx:pt>
          <cx:pt idx="376">1828471.26</cx:pt>
          <cx:pt idx="377">1381689.75</cx:pt>
          <cx:pt idx="378">498798.19</cx:pt>
          <cx:pt idx="379">1518660.72</cx:pt>
          <cx:pt idx="380">3486232.7999999998</cx:pt>
          <cx:pt idx="381">673088.14000000001</cx:pt>
          <cx:pt idx="382">3948468.5099999998</cx:pt>
          <cx:pt idx="383">199242.54999999999</cx:pt>
          <cx:pt idx="384">1415079.3300000001</cx:pt>
          <cx:pt idx="385">740725.69999999995</cx:pt>
          <cx:pt idx="386">67835.899999999994</cx:pt>
          <cx:pt idx="387">494511.78000000003</cx:pt>
          <cx:pt idx="388">1461315.24</cx:pt>
          <cx:pt idx="389">1292413.1000000001</cx:pt>
          <cx:pt idx="390">1199025.3</cx:pt>
          <cx:pt idx="391">3668108</cx:pt>
          <cx:pt idx="392">1476193.1100000001</cx:pt>
          <cx:pt idx="393">3259522.1400000001</cx:pt>
          <cx:pt idx="394">90211.770000000004</cx:pt>
          <cx:pt idx="395">1265422.96</cx:pt>
          <cx:pt idx="396">136709.28</cx:pt>
          <cx:pt idx="397">1369033.05</cx:pt>
          <cx:pt idx="398">3349389.2000000002</cx:pt>
          <cx:pt idx="399">674599.42000000004</cx:pt>
          <cx:pt idx="400">528782.52000000002</cx:pt>
          <cx:pt idx="401">3438403.5</cx:pt>
          <cx:pt idx="402">2237589.6000000001</cx:pt>
          <cx:pt idx="403">1572171.2</cx:pt>
          <cx:pt idx="404">818944.31999999995</cx:pt>
          <cx:pt idx="405">3271756.9500000002</cx:pt>
          <cx:pt idx="406">4788347.1299999999</cx:pt>
          <cx:pt idx="407">298602.84999999998</cx:pt>
          <cx:pt idx="408">1687400.8</cx:pt>
          <cx:pt idx="409">1124972.3400000001</cx:pt>
          <cx:pt idx="410">4231658.7999999998</cx:pt>
          <cx:pt idx="411">725314.80000000005</cx:pt>
          <cx:pt idx="412">535050.38</cx:pt>
          <cx:pt idx="413">1547045.05</cx:pt>
          <cx:pt idx="414">4950544.1600000001</cx:pt>
          <cx:pt idx="415">1277931.6799999999</cx:pt>
          <cx:pt idx="416">866675.59999999998</cx:pt>
          <cx:pt idx="417">1216149.6399999999</cx:pt>
          <cx:pt idx="418">1203550.7</cx:pt>
          <cx:pt idx="419">1099972.4199999999</cx:pt>
          <cx:pt idx="420">15758.370000000001</cx:pt>
          <cx:pt idx="421">447168.79999999999</cx:pt>
          <cx:pt idx="422">26398.790000000001</cx:pt>
          <cx:pt idx="423">4488139.3200000003</cx:pt>
          <cx:pt idx="424">1603212.3999999999</cx:pt>
          <cx:pt idx="425">1480218.05</cx:pt>
          <cx:pt idx="426">2588295.1499999999</cx:pt>
          <cx:pt idx="427">2555387.73</cx:pt>
          <cx:pt idx="428">954653.69999999995</cx:pt>
          <cx:pt idx="429">241228.98000000001</cx:pt>
          <cx:pt idx="430">2195408</cx:pt>
          <cx:pt idx="431">915776.40000000002</cx:pt>
          <cx:pt idx="432">4338772.7999999998</cx:pt>
          <cx:pt idx="433">231622.82000000001</cx:pt>
          <cx:pt idx="434">466801.79999999999</cx:pt>
          <cx:pt idx="435">4813093.1100000003</cx:pt>
          <cx:pt idx="436">527713.12</cx:pt>
          <cx:pt idx="437">12007.709999999999</cx:pt>
          <cx:pt idx="438">387236.73999999999</cx:pt>
          <cx:pt idx="439">124298.22</cx:pt>
          <cx:pt idx="440">712243.43999999994</cx:pt>
          <cx:pt idx="441">106857.39999999999</cx:pt>
          <cx:pt idx="442">3950539.2000000002</cx:pt>
          <cx:pt idx="443">1676249.3</cx:pt>
          <cx:pt idx="444">725365.31999999995</cx:pt>
          <cx:pt idx="445">49442.900000000001</cx:pt>
          <cx:pt idx="446">540816.40000000002</cx:pt>
          <cx:pt idx="447">312885.29999999999</cx:pt>
          <cx:pt idx="448">18932.549999999999</cx:pt>
          <cx:pt idx="449">457404.14000000001</cx:pt>
          <cx:pt idx="450">1015114.74</cx:pt>
          <cx:pt idx="451">128177.92</cx:pt>
          <cx:pt idx="452">1065324.8999999999</cx:pt>
          <cx:pt idx="453">1411643.9399999999</cx:pt>
          <cx:pt idx="454">389423.58000000002</cx:pt>
          <cx:pt idx="455">504764.47999999998</cx:pt>
          <cx:pt idx="456">4203678</cx:pt>
          <cx:pt idx="457">5002000.9500000002</cx:pt>
          <cx:pt idx="458">1724177.3999999999</cx:pt>
          <cx:pt idx="459">1211180.04</cx:pt>
          <cx:pt idx="460">416575.35999999999</cx:pt>
          <cx:pt idx="461">33120.099999999999</cx:pt>
          <cx:pt idx="462">2325904</cx:pt>
          <cx:pt idx="463">931881.51000000001</cx:pt>
          <cx:pt idx="464">44951.940000000002</cx:pt>
          <cx:pt idx="465">678277.27000000002</cx:pt>
          <cx:pt idx="466">734580.16000000003</cx:pt>
          <cx:pt idx="467">1281581.28</cx:pt>
          <cx:pt idx="468">377037.70000000001</cx:pt>
          <cx:pt idx="469">611968</cx:pt>
          <cx:pt idx="470">1625647.1000000001</cx:pt>
          <cx:pt idx="471">2124792</cx:pt>
          <cx:pt idx="472">2171922.2400000002</cx:pt>
          <cx:pt idx="473">1207365.54</cx:pt>
          <cx:pt idx="474">2718150.54</cx:pt>
          <cx:pt idx="475">827136.18000000005</cx:pt>
          <cx:pt idx="476">1213578.3200000001</cx:pt>
          <cx:pt idx="477">26097.5</cx:pt>
          <cx:pt idx="478">40237.599999999999</cx:pt>
          <cx:pt idx="479">732545.98999999999</cx:pt>
          <cx:pt idx="480">1391607.6000000001</cx:pt>
          <cx:pt idx="481">3858290</cx:pt>
          <cx:pt idx="482">153595.64999999999</cx:pt>
          <cx:pt idx="483">87314.720000000001</cx:pt>
          <cx:pt idx="484">5294034.9400000004</cx:pt>
          <cx:pt idx="485">2054748.72</cx:pt>
          <cx:pt idx="486">2807256.0600000001</cx:pt>
          <cx:pt idx="487">4063550.3999999999</cx:pt>
          <cx:pt idx="488">875877.44999999995</cx:pt>
          <cx:pt idx="489">2302678.5600000001</cx:pt>
          <cx:pt idx="490">1636600.0800000001</cx:pt>
          <cx:pt idx="491">28470</cx:pt>
          <cx:pt idx="492">5857386.5499999998</cx:pt>
          <cx:pt idx="493">91090.259999999995</cx:pt>
          <cx:pt idx="494">639210.32999999996</cx:pt>
          <cx:pt idx="495">3877590.9900000002</cx:pt>
          <cx:pt idx="496">449024.62</cx:pt>
          <cx:pt idx="497">42414.18</cx:pt>
          <cx:pt idx="498">4035548.3700000001</cx:pt>
          <cx:pt idx="499">68342.25</cx:pt>
          <cx:pt idx="500">2887415.1600000001</cx:pt>
          <cx:pt idx="501">142755.79999999999</cx:pt>
          <cx:pt idx="502">1045173</cx:pt>
          <cx:pt idx="503">205782.35999999999</cx:pt>
          <cx:pt idx="504">5293034.8799999999</cx:pt>
          <cx:pt idx="505">1837330.95</cx:pt>
          <cx:pt idx="506">241662.85000000001</cx:pt>
          <cx:pt idx="507">535358.5</cx:pt>
          <cx:pt idx="508">509135.52000000002</cx:pt>
          <cx:pt idx="509">561346.80000000005</cx:pt>
          <cx:pt idx="510">1592947.2</cx:pt>
          <cx:pt idx="511">434849.79999999999</cx:pt>
          <cx:pt idx="512">1168804.23</cx:pt>
          <cx:pt idx="513">833391.95999999996</cx:pt>
          <cx:pt idx="514">863044.12</cx:pt>
          <cx:pt idx="515">73405.149999999994</cx:pt>
          <cx:pt idx="516">725776.66000000003</cx:pt>
          <cx:pt idx="517">1545064.8</cx:pt>
          <cx:pt idx="518">402897.95000000001</cx:pt>
          <cx:pt idx="519">3097999.2000000002</cx:pt>
          <cx:pt idx="520">2260759.6800000002</cx:pt>
          <cx:pt idx="521">93943.039999999994</cx:pt>
          <cx:pt idx="522">2061.9299999999998</cx:pt>
          <cx:pt idx="523">617033.52000000002</cx:pt>
          <cx:pt idx="524">450727.54999999999</cx:pt>
          <cx:pt idx="525">538753.53000000003</cx:pt>
          <cx:pt idx="526">940382.23999999999</cx:pt>
          <cx:pt idx="527">1191345.98</cx:pt>
          <cx:pt idx="528">18193.5</cx:pt>
          <cx:pt idx="529">240160.92000000001</cx:pt>
          <cx:pt idx="530">612584.28000000003</cx:pt>
          <cx:pt idx="531">528689.69999999995</cx:pt>
          <cx:pt idx="532">14209.59</cx:pt>
          <cx:pt idx="533">61288.769999999997</cx:pt>
          <cx:pt idx="534">74876.100000000006</cx:pt>
          <cx:pt idx="535">2764223.2799999998</cx:pt>
          <cx:pt idx="536">1543316</cx:pt>
          <cx:pt idx="537">402831.84000000003</cx:pt>
          <cx:pt idx="538">273728.52000000002</cx:pt>
          <cx:pt idx="539">1543035.4299999999</cx:pt>
          <cx:pt idx="540">1435764.8</cx:pt>
          <cx:pt idx="541">17820.299999999999</cx:pt>
          <cx:pt idx="542">4827419.7300000004</cx:pt>
          <cx:pt idx="543">931446.76000000001</cx:pt>
          <cx:pt idx="544">2571841.4399999999</cx:pt>
          <cx:pt idx="545">26870.400000000001</cx:pt>
          <cx:pt idx="546">956534.16000000003</cx:pt>
          <cx:pt idx="547">146003.64999999999</cx:pt>
          <cx:pt idx="548">1121710.8600000001</cx:pt>
          <cx:pt idx="549">91434</cx:pt>
          <cx:pt idx="550">4083129.7000000002</cx:pt>
          <cx:pt idx="551">712195.21999999997</cx:pt>
          <cx:pt idx="552">101970.05</cx:pt>
          <cx:pt idx="553">5197958.2199999997</cx:pt>
          <cx:pt idx="554">6557065.2400000002</cx:pt>
          <cx:pt idx="555">675825.37</cx:pt>
          <cx:pt idx="556">2537246.46</cx:pt>
          <cx:pt idx="557">699211.92000000004</cx:pt>
          <cx:pt idx="558">25882.080000000002</cx:pt>
          <cx:pt idx="559">1451213.5</cx:pt>
          <cx:pt idx="560">39074.040000000001</cx:pt>
          <cx:pt idx="561">4102247.6000000001</cx:pt>
          <cx:pt idx="562">271888.64000000001</cx:pt>
          <cx:pt idx="563">3592.0500000000002</cx:pt>
          <cx:pt idx="564">1291349.4299999999</cx:pt>
          <cx:pt idx="565">1410407.2</cx:pt>
          <cx:pt idx="566">19471.709999999999</cx:pt>
          <cx:pt idx="567">2324819.7000000002</cx:pt>
          <cx:pt idx="568">2060523.6000000001</cx:pt>
          <cx:pt idx="569">89400.059999999998</cx:pt>
          <cx:pt idx="570">202896.20000000001</cx:pt>
          <cx:pt idx="571">210364</cx:pt>
          <cx:pt idx="572">1173187.6200000001</cx:pt>
          <cx:pt idx="573">307468.26000000001</cx:pt>
          <cx:pt idx="574">898497.59999999998</cx:pt>
          <cx:pt idx="575">494919.59999999998</cx:pt>
          <cx:pt idx="576">508769.25</cx:pt>
          <cx:pt idx="577">455641.20000000001</cx:pt>
          <cx:pt idx="578">364178.75</cx:pt>
          <cx:pt idx="579">588800.64000000001</cx:pt>
          <cx:pt idx="580">460221.63</cx:pt>
          <cx:pt idx="581">1408427.8999999999</cx:pt>
          <cx:pt idx="582">6354579.4299999997</cx:pt>
          <cx:pt idx="583">53238.900000000001</cx:pt>
          <cx:pt idx="584">251365.39999999999</cx:pt>
          <cx:pt idx="585">521192.21000000002</cx:pt>
          <cx:pt idx="586">2187499.6499999999</cx:pt>
          <cx:pt idx="587">673667.5</cx:pt>
          <cx:pt idx="588">1280238.6000000001</cx:pt>
          <cx:pt idx="589">46472.730000000003</cx:pt>
          <cx:pt idx="590">8687.5100000000002</cx:pt>
          <cx:pt idx="591">3020310.5099999998</cx:pt>
          <cx:pt idx="592">931111.22999999998</cx:pt>
          <cx:pt idx="593">74388.089999999997</cx:pt>
          <cx:pt idx="594">6060160.2599999998</cx:pt>
          <cx:pt idx="595">3411402.54</cx:pt>
          <cx:pt idx="596">1254970.5</cx:pt>
          <cx:pt idx="597">31506.799999999999</cx:pt>
          <cx:pt idx="598">397488.65000000002</cx:pt>
          <cx:pt idx="599">281809</cx:pt>
          <cx:pt idx="600">707509.53000000003</cx:pt>
          <cx:pt idx="601">1289020.02</cx:pt>
          <cx:pt idx="602">391158.34000000003</cx:pt>
          <cx:pt idx="603">1551054.6699999999</cx:pt>
          <cx:pt idx="604">1201720.0800000001</cx:pt>
          <cx:pt idx="605">975901.68000000005</cx:pt>
          <cx:pt idx="606">1461087.1000000001</cx:pt>
          <cx:pt idx="607">963491.23999999999</cx:pt>
          <cx:pt idx="608">544767.52000000002</cx:pt>
          <cx:pt idx="609">25735.290000000001</cx:pt>
          <cx:pt idx="610">3227847.6000000001</cx:pt>
          <cx:pt idx="611">1306428.8</cx:pt>
          <cx:pt idx="612">4268820.7999999998</cx:pt>
          <cx:pt idx="613">3124830.52</cx:pt>
          <cx:pt idx="614">412387.95000000001</cx:pt>
          <cx:pt idx="615">1100767.3600000001</cx:pt>
          <cx:pt idx="616">496673.21000000002</cx:pt>
          <cx:pt idx="617">453846.69</cx:pt>
          <cx:pt idx="618">518004.73999999999</cx:pt>
          <cx:pt idx="619">5901916.2300000004</cx:pt>
          <cx:pt idx="620">4159929.48</cx:pt>
          <cx:pt idx="621">1233250.3</cx:pt>
          <cx:pt idx="622">52611.870000000003</cx:pt>
          <cx:pt idx="623">1227353.52</cx:pt>
          <cx:pt idx="624">1533466.96</cx:pt>
          <cx:pt idx="625">3210796.7999999998</cx:pt>
          <cx:pt idx="626">293484.29999999999</cx:pt>
          <cx:pt idx="627">2771395.4100000001</cx:pt>
          <cx:pt idx="628">104628.72</cx:pt>
          <cx:pt idx="629">5784698.4299999997</cx:pt>
          <cx:pt idx="630">68508.419999999998</cx:pt>
          <cx:pt idx="631">813213.5</cx:pt>
          <cx:pt idx="632">1933735.6000000001</cx:pt>
          <cx:pt idx="633">74024.220000000001</cx:pt>
          <cx:pt idx="634">1354123.1000000001</cx:pt>
          <cx:pt idx="635">539210</cx:pt>
          <cx:pt idx="636">790710.80000000005</cx:pt>
          <cx:pt idx="637">1072036.8</cx:pt>
          <cx:pt idx="638">865817.19999999995</cx:pt>
          <cx:pt idx="639">645858.40000000002</cx:pt>
          <cx:pt idx="640">2556132.75</cx:pt>
          <cx:pt idx="641">1513331.3799999999</cx:pt>
          <cx:pt idx="642">313961.44</cx:pt>
          <cx:pt idx="643">257245.12</cx:pt>
          <cx:pt idx="644">2470344.5600000001</cx:pt>
          <cx:pt idx="645">675930.19999999995</cx:pt>
          <cx:pt idx="646">298559.69</cx:pt>
          <cx:pt idx="647">1263820.1399999999</cx:pt>
          <cx:pt idx="648">1034358.84</cx:pt>
          <cx:pt idx="649">849024.66000000003</cx:pt>
          <cx:pt idx="650">835531.43999999994</cx:pt>
          <cx:pt idx="651">2376084.48</cx:pt>
          <cx:pt idx="652">37534.68</cx:pt>
          <cx:pt idx="653">791332</cx:pt>
          <cx:pt idx="654">3080948.3999999999</cx:pt>
          <cx:pt idx="655">460786.95000000001</cx:pt>
          <cx:pt idx="656">852617.04000000004</cx:pt>
          <cx:pt idx="657">355732.65000000002</cx:pt>
          <cx:pt idx="658">120238.64999999999</cx:pt>
          <cx:pt idx="659">54421.889999999999</cx:pt>
          <cx:pt idx="660">3397058.2799999998</cx:pt>
          <cx:pt idx="661">861563.52000000002</cx:pt>
          <cx:pt idx="662">1707721.3999999999</cx:pt>
          <cx:pt idx="663">1420824.96</cx:pt>
          <cx:pt idx="664">606815</cx:pt>
          <cx:pt idx="665">392980.90000000002</cx:pt>
          <cx:pt idx="666">2802014.7999999998</cx:pt>
          <cx:pt idx="667">832934.21999999997</cx:pt>
          <cx:pt idx="668">3738302.3799999999</cx:pt>
          <cx:pt idx="669">1690091.3400000001</cx:pt>
          <cx:pt idx="670">470656.54999999999</cx:pt>
          <cx:pt idx="671">4044659.4300000002</cx:pt>
          <cx:pt idx="672">866746.18999999994</cx:pt>
          <cx:pt idx="673">17366.700000000001</cx:pt>
          <cx:pt idx="674">338689.12</cx:pt>
          <cx:pt idx="675">1789002.24</cx:pt>
          <cx:pt idx="676">2348638.3999999999</cx:pt>
          <cx:pt idx="677">412418.62</cx:pt>
          <cx:pt idx="678">2862719.1600000001</cx:pt>
          <cx:pt idx="679">1280858.04</cx:pt>
          <cx:pt idx="680">2038938.51</cx:pt>
          <cx:pt idx="681">296515.04999999999</cx:pt>
          <cx:pt idx="682">4002937.2999999998</cx:pt>
          <cx:pt idx="683">1941908.22</cx:pt>
          <cx:pt idx="684">807982.78000000003</cx:pt>
          <cx:pt idx="685">976054.26000000001</cx:pt>
          <cx:pt idx="686">2758525.5600000001</cx:pt>
          <cx:pt idx="687">235826.23999999999</cx:pt>
          <cx:pt idx="688">242771.28</cx:pt>
          <cx:pt idx="689">5490351.5099999998</cx:pt>
          <cx:pt idx="690">1135230.1599999999</cx:pt>
          <cx:pt idx="691">897017.81999999995</cx:pt>
          <cx:pt idx="692">249773.45999999999</cx:pt>
          <cx:pt idx="693">1169525.7</cx:pt>
          <cx:pt idx="694">158229.28</cx:pt>
          <cx:pt idx="695">448639.75</cx:pt>
          <cx:pt idx="696">67717.139999999999</cx:pt>
          <cx:pt idx="697">1450012.72</cx:pt>
          <cx:pt idx="698">850530.23999999999</cx:pt>
          <cx:pt idx="699">3585040</cx:pt>
          <cx:pt idx="700">255324.51999999999</cx:pt>
          <cx:pt idx="701">1847803.1000000001</cx:pt>
          <cx:pt idx="702">1092581.4399999999</cx:pt>
          <cx:pt idx="703">811404</cx:pt>
          <cx:pt idx="704">215897.5</cx:pt>
          <cx:pt idx="705">260515.45999999999</cx:pt>
          <cx:pt idx="706">130698.88</cx:pt>
          <cx:pt idx="707">623904.31999999995</cx:pt>
          <cx:pt idx="708">559687.04000000004</cx:pt>
          <cx:pt idx="709">438916.94</cx:pt>
          <cx:pt idx="710">75273.330000000002</cx:pt>
          <cx:pt idx="711">2187494.3199999998</cx:pt>
          <cx:pt idx="712">582462.40000000002</cx:pt>
          <cx:pt idx="713">72484.770000000004</cx:pt>
          <cx:pt idx="714">366722.51000000001</cx:pt>
          <cx:pt idx="715">228944.10000000001</cx:pt>
          <cx:pt idx="716">3547177.1600000001</cx:pt>
          <cx:pt idx="717">271761.84000000003</cx:pt>
          <cx:pt idx="718">341924.70000000001</cx:pt>
          <cx:pt idx="719">3508068.27</cx:pt>
          <cx:pt idx="720">1364284.95</cx:pt>
          <cx:pt idx="721">15954.879999999999</cx:pt>
          <cx:pt idx="722">669826.19999999995</cx:pt>
          <cx:pt idx="723">62557.650000000001</cx:pt>
          <cx:pt idx="724">653814.83999999997</cx:pt>
          <cx:pt idx="725">899155.83999999997</cx:pt>
          <cx:pt idx="726">880435.92000000004</cx:pt>
          <cx:pt idx="727">57827.82</cx:pt>
          <cx:pt idx="728">802880.16000000003</cx:pt>
          <cx:pt idx="729">108047.06</cx:pt>
          <cx:pt idx="730">700202.80000000005</cx:pt>
          <cx:pt idx="731">16056.93</cx:pt>
          <cx:pt idx="732">703326.07999999996</cx:pt>
          <cx:pt idx="733">2000180.49</cx:pt>
          <cx:pt idx="734">278009.54999999999</cx:pt>
          <cx:pt idx="735">922346.09999999998</cx:pt>
          <cx:pt idx="736">1512475.6499999999</cx:pt>
          <cx:pt idx="737">310328.81</cx:pt>
          <cx:pt idx="738">1761478.8</cx:pt>
          <cx:pt idx="739">946474.07999999996</cx:pt>
          <cx:pt idx="740">632416.30000000005</cx:pt>
          <cx:pt idx="741">1662671.6000000001</cx:pt>
          <cx:pt idx="742">663793.90000000002</cx:pt>
          <cx:pt idx="743">45567.720000000001</cx:pt>
          <cx:pt idx="744">2154853.8900000001</cx:pt>
          <cx:pt idx="745">45584.699999999997</cx:pt>
          <cx:pt idx="746">415946.70000000001</cx:pt>
          <cx:pt idx="747">2043.25</cx:pt>
          <cx:pt idx="748">308899.5</cx:pt>
          <cx:pt idx="749">646729.48999999999</cx:pt>
          <cx:pt idx="750">650980.95999999996</cx:pt>
          <cx:pt idx="751">445887.65000000002</cx:pt>
          <cx:pt idx="752">3943544</cx:pt>
          <cx:pt idx="753">403268.94</cx:pt>
          <cx:pt idx="754">5409.3000000000002</cx:pt>
          <cx:pt idx="755">3507171.5699999998</cx:pt>
          <cx:pt idx="756">947777.12</cx:pt>
          <cx:pt idx="757">4038331.0800000001</cx:pt>
          <cx:pt idx="758">535168.04000000004</cx:pt>
          <cx:pt idx="759">879640.65000000002</cx:pt>
          <cx:pt idx="760">262925.40999999997</cx:pt>
          <cx:pt idx="761">2682435.7799999998</cx:pt>
          <cx:pt idx="762">146275.44</cx:pt>
          <cx:pt idx="763">2634130</cx:pt>
          <cx:pt idx="764">51594.900000000001</cx:pt>
          <cx:pt idx="765">855385.59999999998</cx:pt>
          <cx:pt idx="766">4884726.21</cx:pt>
          <cx:pt idx="767">3639398.4199999999</cx:pt>
          <cx:pt idx="768">5470815.21</cx:pt>
          <cx:pt idx="769">546283.31999999995</cx:pt>
          <cx:pt idx="770">125457.8</cx:pt>
          <cx:pt idx="771">871979.59999999998</cx:pt>
          <cx:pt idx="772">4652244.2400000002</cx:pt>
          <cx:pt idx="773">605083.35999999999</cx:pt>
          <cx:pt idx="774">62396.75</cx:pt>
          <cx:pt idx="775">305038.79999999999</cx:pt>
          <cx:pt idx="776">1089358.26</cx:pt>
          <cx:pt idx="777">485751.17999999999</cx:pt>
          <cx:pt idx="778">5747579.46</cx:pt>
          <cx:pt idx="779">461166.54999999999</cx:pt>
          <cx:pt idx="780">285564.62</cx:pt>
          <cx:pt idx="781">3236431.6099999999</cx:pt>
          <cx:pt idx="782">74764.199999999997</cx:pt>
          <cx:pt idx="783">1831430.8</cx:pt>
          <cx:pt idx="784">16112.91</cx:pt>
          <cx:pt idx="785">647046.88</cx:pt>
          <cx:pt idx="786">249423.14000000001</cx:pt>
          <cx:pt idx="787">457149.41999999998</cx:pt>
          <cx:pt idx="788">2987403.0899999999</cx:pt>
          <cx:pt idx="789">433465.44</cx:pt>
          <cx:pt idx="790">1921237.28</cx:pt>
          <cx:pt idx="791">216893.95000000001</cx:pt>
          <cx:pt idx="792">3253806.6299999999</cx:pt>
          <cx:pt idx="793">3158690.4300000002</cx:pt>
          <cx:pt idx="794">32878.919999999998</cx:pt>
          <cx:pt idx="795">169211.22</cx:pt>
          <cx:pt idx="796">103133.12</cx:pt>
          <cx:pt idx="797">702959.72999999998</cx:pt>
          <cx:pt idx="798">2152772.7999999998</cx:pt>
          <cx:pt idx="799">867049.68000000005</cx:pt>
          <cx:pt idx="800">735406.54000000004</cx:pt>
          <cx:pt idx="801">229225.92000000001</cx:pt>
          <cx:pt idx="802">1797171.2</cx:pt>
          <cx:pt idx="803">375923.20000000001</cx:pt>
          <cx:pt idx="804">651636.64000000001</cx:pt>
          <cx:pt idx="805">3520771.6000000001</cx:pt>
          <cx:pt idx="806">1323116.24</cx:pt>
          <cx:pt idx="807">4309917.5999999996</cx:pt>
          <cx:pt idx="808">540480.48999999999</cx:pt>
          <cx:pt idx="809">3067832.3999999999</cx:pt>
          <cx:pt idx="810">718998.02000000002</cx:pt>
          <cx:pt idx="811">49524.32</cx:pt>
          <cx:pt idx="812">2640609.5099999998</cx:pt>
          <cx:pt idx="813">1077507.0600000001</cx:pt>
          <cx:pt idx="814">7501.3199999999997</cx:pt>
          <cx:pt idx="815">91079.460000000006</cx:pt>
          <cx:pt idx="816">90284.460000000006</cx:pt>
          <cx:pt idx="817">4210462.2000000002</cx:pt>
          <cx:pt idx="818">2273523.6800000002</cx:pt>
          <cx:pt idx="819">36125.760000000002</cx:pt>
          <cx:pt idx="820">967766.47999999998</cx:pt>
          <cx:pt idx="821">709292.23999999999</cx:pt>
          <cx:pt idx="822">468264.79999999999</cx:pt>
          <cx:pt idx="823">3427210.7999999998</cx:pt>
          <cx:pt idx="824">473521.40000000002</cx:pt>
          <cx:pt idx="825">761165.19999999995</cx:pt>
          <cx:pt idx="826">246535.67999999999</cx:pt>
          <cx:pt idx="827">1074568.5</cx:pt>
          <cx:pt idx="828">218042</cx:pt>
          <cx:pt idx="829">1032664.1800000001</cx:pt>
          <cx:pt idx="830">3553561.6000000001</cx:pt>
          <cx:pt idx="831">1005654.78</cx:pt>
          <cx:pt idx="832">1105843.2</cx:pt>
          <cx:pt idx="833">1225854.5600000001</cx:pt>
          <cx:pt idx="834">1111851.02</cx:pt>
          <cx:pt idx="835">94947.449999999997</cx:pt>
          <cx:pt idx="836">86889.839999999997</cx:pt>
          <cx:pt idx="837">208135.06</cx:pt>
          <cx:pt idx="838">744571.97999999998</cx:pt>
          <cx:pt idx="839">1299371.28</cx:pt>
          <cx:pt idx="840">846856.40000000002</cx:pt>
          <cx:pt idx="841">1109996.47</cx:pt>
          <cx:pt idx="842">2653266.21</cx:pt>
          <cx:pt idx="843">221241</cx:pt>
          <cx:pt idx="844">3211037.3500000001</cx:pt>
          <cx:pt idx="845">457748.40000000002</cx:pt>
          <cx:pt idx="846">327357.54999999999</cx:pt>
          <cx:pt idx="847">1257855.5</cx:pt>
          <cx:pt idx="848">1959967.6000000001</cx:pt>
          <cx:pt idx="849">1230449.6000000001</cx:pt>
          <cx:pt idx="850">503667.44</cx:pt>
          <cx:pt idx="851">1193785.9199999999</cx:pt>
          <cx:pt idx="852">958660.14000000001</cx:pt>
          <cx:pt idx="853">5399833.3200000003</cx:pt>
          <cx:pt idx="854">745945.28000000003</cx:pt>
          <cx:pt idx="855">17615.040000000001</cx:pt>
          <cx:pt idx="856">841631.28000000003</cx:pt>
          <cx:pt idx="857">4528865.79</cx:pt>
          <cx:pt idx="858">553230.37</cx:pt>
          <cx:pt idx="859">295944.33000000002</cx:pt>
          <cx:pt idx="860">4882121.3700000001</cx:pt>
          <cx:pt idx="861">265055.70000000001</cx:pt>
          <cx:pt idx="862">581427.21999999997</cx:pt>
          <cx:pt idx="863">1714509.5</cx:pt>
          <cx:pt idx="864">1149842.8799999999</cx:pt>
          <cx:pt idx="865">21489.93</cx:pt>
          <cx:pt idx="866">810514</cx:pt>
          <cx:pt idx="867">63725.349999999999</cx:pt>
          <cx:pt idx="868">145894.82000000001</cx:pt>
          <cx:pt idx="869">836391.73999999999</cx:pt>
          <cx:pt idx="870">67393.919999999998</cx:pt>
          <cx:pt idx="871">1225701.3600000001</cx:pt>
          <cx:pt idx="872">776306.47999999998</cx:pt>
          <cx:pt idx="873">1809424.6399999999</cx:pt>
          <cx:pt idx="874">175232.85000000001</cx:pt>
          <cx:pt idx="875">1471552.3200000001</cx:pt>
          <cx:pt idx="876">3992947.6000000001</cx:pt>
          <cx:pt idx="877">26235.330000000002</cx:pt>
          <cx:pt idx="878">416373.75</cx:pt>
          <cx:pt idx="879">355269.28000000003</cx:pt>
          <cx:pt idx="880">932643.80000000005</cx:pt>
          <cx:pt idx="881">4114.5299999999997</cx:pt>
          <cx:pt idx="882">7669.2600000000002</cx:pt>
          <cx:pt idx="883">1117920.3999999999</cx:pt>
          <cx:pt idx="884">216182.20000000001</cx:pt>
          <cx:pt idx="885">425359.65999999997</cx:pt>
          <cx:pt idx="886">1058737.8999999999</cx:pt>
          <cx:pt idx="887">1382098.3</cx:pt>
          <cx:pt idx="888">688440.95999999996</cx:pt>
          <cx:pt idx="889">123085.3</cx:pt>
          <cx:pt idx="890">4719991.0099999998</cx:pt>
          <cx:pt idx="891">701683.5</cx:pt>
          <cx:pt idx="892">1998375.5</cx:pt>
          <cx:pt idx="893">48991.830000000002</cx:pt>
          <cx:pt idx="894">822373.19999999995</cx:pt>
          <cx:pt idx="895">177107.70000000001</cx:pt>
          <cx:pt idx="896">259883.64999999999</cx:pt>
          <cx:pt idx="897">494057.84999999998</cx:pt>
          <cx:pt idx="898">233216.75</cx:pt>
          <cx:pt idx="899">979683.81999999995</cx:pt>
          <cx:pt idx="900">2999637.8999999999</cx:pt>
          <cx:pt idx="901">126350.8</cx:pt>
          <cx:pt idx="902">376793.28000000003</cx:pt>
          <cx:pt idx="903">668306.20999999996</cx:pt>
          <cx:pt idx="904">4340521.5999999996</cx:pt>
          <cx:pt idx="905">1440574</cx:pt>
          <cx:pt idx="906">4596361.0599999996</cx:pt>
          <cx:pt idx="907">1610050.96</cx:pt>
          <cx:pt idx="908">2359297.7599999998</cx:pt>
          <cx:pt idx="909">57370.080000000002</cx:pt>
          <cx:pt idx="910">60019.889999999999</cx:pt>
          <cx:pt idx="911">510212.40000000002</cx:pt>
          <cx:pt idx="912">56231.900000000001</cx:pt>
          <cx:pt idx="913">1054386.6399999999</cx:pt>
          <cx:pt idx="914">832018.73999999999</cx:pt>
          <cx:pt idx="915">1243418.26</cx:pt>
          <cx:pt idx="916">80331.300000000003</cx:pt>
          <cx:pt idx="917">2045303.3600000001</cx:pt>
          <cx:pt idx="918">1010840</cx:pt>
          <cx:pt idx="919">254731.67999999999</cx:pt>
          <cx:pt idx="920">1910747.3</cx:pt>
          <cx:pt idx="921">436160.40000000002</cx:pt>
          <cx:pt idx="922">645692.30000000005</cx:pt>
          <cx:pt idx="923">756738.06999999995</cx:pt>
          <cx:pt idx="924">1969229.9199999999</cx:pt>
          <cx:pt idx="925">3709292.1600000001</cx:pt>
          <cx:pt idx="926">1061958.8</cx:pt>
          <cx:pt idx="927">1064007.04</cx:pt>
          <cx:pt idx="928">85826.669999999998</cx:pt>
          <cx:pt idx="929">231949.73999999999</cx:pt>
          <cx:pt idx="930">501085.20000000001</cx:pt>
          <cx:pt idx="931">22121.43</cx:pt>
          <cx:pt idx="932">1862613.5</cx:pt>
          <cx:pt idx="933">648030.40000000002</cx:pt>
          <cx:pt idx="934">79025.100000000006</cx:pt>
          <cx:pt idx="935">750281.40000000002</cx:pt>
          <cx:pt idx="936">212089.35000000001</cx:pt>
          <cx:pt idx="937">58418.800000000003</cx:pt>
          <cx:pt idx="938">638632.31999999995</cx:pt>
          <cx:pt idx="939">92432.309999999998</cx:pt>
          <cx:pt idx="940">1055652.3999999999</cx:pt>
          <cx:pt idx="941">57509.400000000001</cx:pt>
          <cx:pt idx="942">1506269.76</cx:pt>
          <cx:pt idx="943">6424186.6500000004</cx:pt>
          <cx:pt idx="944">301803.23999999999</cx:pt>
          <cx:pt idx="945">37581.239999999998</cx:pt>
          <cx:pt idx="946">640817.92000000004</cx:pt>
          <cx:pt idx="947">672625.95999999996</cx:pt>
          <cx:pt idx="948">400715.25</cx:pt>
          <cx:pt idx="949">1705701.27</cx:pt>
          <cx:pt idx="950">6104646.4500000002</cx:pt>
          <cx:pt idx="951">3814132.7999999998</cx:pt>
          <cx:pt idx="952">6580454.6900000004</cx:pt>
          <cx:pt idx="953">718078.88</cx:pt>
          <cx:pt idx="954">545853.59999999998</cx:pt>
          <cx:pt idx="955">76972.5</cx:pt>
          <cx:pt idx="956">13948.35</cx:pt>
          <cx:pt idx="957">1066557.3799999999</cx:pt>
          <cx:pt idx="958">1349411.54</cx:pt>
          <cx:pt idx="959">674762.88</cx:pt>
          <cx:pt idx="960">412909.90000000002</cx:pt>
          <cx:pt idx="961">268949.72999999998</cx:pt>
          <cx:pt idx="962">3834533.2599999998</cx:pt>
          <cx:pt idx="963">2711171.3900000001</cx:pt>
          <cx:pt idx="964">321758.45000000001</cx:pt>
          <cx:pt idx="965">1028294.4</cx:pt>
          <cx:pt idx="966">189962.10000000001</cx:pt>
          <cx:pt idx="967">406280.07000000001</cx:pt>
          <cx:pt idx="968">160838.64000000001</cx:pt>
          <cx:pt idx="969">1228879.3200000001</cx:pt>
          <cx:pt idx="970">121774.39999999999</cx:pt>
          <cx:pt idx="971">660609.28000000003</cx:pt>
          <cx:pt idx="972">2870117.6699999999</cx:pt>
          <cx:pt idx="973">309262.40000000002</cx:pt>
          <cx:pt idx="974">993573.76000000001</cx:pt>
          <cx:pt idx="975">3942140.1600000001</cx:pt>
          <cx:pt idx="976">6263026.4400000004</cx:pt>
          <cx:pt idx="977">94567.850000000006</cx:pt>
          <cx:pt idx="978">97604.649999999994</cx:pt>
          <cx:pt idx="979">296825.09999999998</cx:pt>
          <cx:pt idx="980">192741.89999999999</cx:pt>
          <cx:pt idx="981">93543.679999999993</cx:pt>
          <cx:pt idx="982">732384</cx:pt>
          <cx:pt idx="983">3840836.5800000001</cx:pt>
          <cx:pt idx="984">505581.78000000003</cx:pt>
          <cx:pt idx="985">3081525.7200000002</cx:pt>
          <cx:pt idx="986">287734.23999999999</cx:pt>
          <cx:pt idx="987">5360193.6699999999</cx:pt>
          <cx:pt idx="988">161277.06</cx:pt>
          <cx:pt idx="989">1837312.3999999999</cx:pt>
          <cx:pt idx="990">41281.5</cx:pt>
          <cx:pt idx="991">643018.19999999995</cx:pt>
          <cx:pt idx="992">189183.14999999999</cx:pt>
          <cx:pt idx="993">2238550.3199999998</cx:pt>
          <cx:pt idx="994">2033931.6899999999</cx:pt>
          <cx:pt idx="995">995431.92000000004</cx:pt>
          <cx:pt idx="996">73520.639999999999</cx:pt>
          <cx:pt idx="997">1472197.3600000001</cx:pt>
          <cx:pt idx="998">6549714.2699999996</cx:pt>
          <cx:pt idx="999">725709.59999999998</cx:pt>
        </cx:lvl>
      </cx:numDim>
    </cx:data>
  </cx:chartData>
  <cx:chart>
    <cx:title pos="t" align="ctr" overlay="0">
      <cx:tx>
        <cx:txData>
          <cx:v>Total Revenue</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Aptos Narrow" panose="02110004020202020204"/>
            </a:rPr>
            <a:t>Total Revenue</a:t>
          </a:r>
        </a:p>
      </cx:txPr>
    </cx:title>
    <cx:plotArea>
      <cx:plotAreaRegion>
        <cx:series layoutId="boxWhisker" uniqueId="{817ED17B-08D0-47EE-9B1F-ED1F1020D607}">
          <cx:tx>
            <cx:txData>
              <cx:f>'[New 1000 Sales Records_excel.xlsx]Total Revenue'!$A$1</cx:f>
              <cx:v> Total Revenue </cx:v>
            </cx:txData>
          </cx:tx>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5.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'[New 1000 Sales Records_excel.xlsx]Total Cost'!$A$2:$A$1001</cx:f>
        <cx:lvl ptCount="1000" formatCode="General">
          <cx:pt idx="0">2224085.1800000002</cx:pt>
          <cx:pt idx="1">274426.73999999999</cx:pt>
          <cx:pt idx="2">241840.14000000001</cx:pt>
          <cx:pt idx="3">389039.41999999998</cx:pt>
          <cx:pt idx="4">68127.399999999994</cx:pt>
          <cx:pt idx="5">1115824.0800000001</cx:pt>
          <cx:pt idx="6">333060.84000000003</cx:pt>
          <cx:pt idx="7">261596.16</cx:pt>
          <cx:pt idx="8">220778.04000000001</cx:pt>
          <cx:pt idx="9">436464</cx:pt>
          <cx:pt idx="10">107950.08</cx:pt>
          <cx:pt idx="11">262503.35999999999</cx:pt>
          <cx:pt idx="12">757830.31999999995</cx:pt>
          <cx:pt idx="13">1091766.1799999999</cx:pt>
          <cx:pt idx="14">50737.440000000002</cx:pt>
          <cx:pt idx="15">172748.79999999999</cx:pt>
          <cx:pt idx="16">1258329.1200000001</cx:pt>
          <cx:pt idx="17">91555.199999999997</cx:pt>
          <cx:pt idx="18">40033.279999999999</cx:pt>
          <cx:pt idx="19">4517332.0599999996</cx:pt>
          <cx:pt idx="20">39658.080000000002</cx:pt>
          <cx:pt idx="21">226257.92000000001</cx:pt>
          <cx:pt idx="22">548622.27000000002</cx:pt>
          <cx:pt idx="23">18457.599999999999</cx:pt>
          <cx:pt idx="24">99777.720000000001</cx:pt>
          <cx:pt idx="25">310238.60999999999</cx:pt>
          <cx:pt idx="26">264937.85999999999</cx:pt>
          <cx:pt idx="27">32586.279999999999</cx:pt>
          <cx:pt idx="28">3297891.6699999999</cx:pt>
          <cx:pt idx="29">483338.42999999999</cx:pt>
          <cx:pt idx="30">76009.889999999999</cx:pt>
          <cx:pt idx="31">3613824.6400000001</cx:pt>
          <cx:pt idx="32">2027.5599999999999</cx:pt>
          <cx:pt idx="33">1265316.54</cx:pt>
          <cx:pt idx="34">227711.76999999999</cx:pt>
          <cx:pt idx="35">1234705.9199999999</cx:pt>
          <cx:pt idx="36">5204978.4000000004</cx:pt>
          <cx:pt idx="37">299523.41999999998</cx:pt>
          <cx:pt idx="38">1269461.46</cx:pt>
          <cx:pt idx="39">3373392.96</cx:pt>
          <cx:pt idx="40">1690896.1599999999</cx:pt>
          <cx:pt idx="41">315134.27000000002</cx:pt>
          <cx:pt idx="42">37563.07</cx:pt>
          <cx:pt idx="43">430587.35999999999</cx:pt>
          <cx:pt idx="44">2899354.0800000001</cx:pt>
          <cx:pt idx="45">98771.529999999999</cx:pt>
          <cx:pt idx="46">3244282.2400000002</cx:pt>
          <cx:pt idx="47">825673.21999999997</cx:pt>
          <cx:pt idx="48">120990.45</cx:pt>
          <cx:pt idx="49">2986446.4100000001</cx:pt>
          <cx:pt idx="50">877838.21999999997</cx:pt>
          <cx:pt idx="51">310071.29999999999</cx:pt>
          <cx:pt idx="52">2203545.4399999999</cx:pt>
          <cx:pt idx="53">14941.299999999999</cx:pt>
          <cx:pt idx="54">53214.800000000003</cx:pt>
          <cx:pt idx="55">490415.52000000002</cx:pt>
          <cx:pt idx="56">5005493.5999999996</cx:pt>
          <cx:pt idx="57">2762864.48</cx:pt>
          <cx:pt idx="58">756173.88</cx:pt>
          <cx:pt idx="59">103366.08</cx:pt>
          <cx:pt idx="60">498187.03999999998</cx:pt>
          <cx:pt idx="61">2075303.73</cx:pt>
          <cx:pt idx="62">217634.34</cx:pt>
          <cx:pt idx="63">326036.47999999998</cx:pt>
          <cx:pt idx="64">448883.07000000001</cx:pt>
          <cx:pt idx="65">1908754.5600000001</cx:pt>
          <cx:pt idx="66">1005974.9</cx:pt>
          <cx:pt idx="67">1135488.48</cx:pt>
          <cx:pt idx="68">919215.71999999997</cx:pt>
          <cx:pt idx="69">4116211.3599999999</cx:pt>
          <cx:pt idx="70">61325.040000000001</cx:pt>
          <cx:pt idx="71">1009925.7</cx:pt>
          <cx:pt idx="72">311351.26000000001</cx:pt>
          <cx:pt idx="73">528121.43999999994</cx:pt>
          <cx:pt idx="74">1084952.75</cx:pt>
          <cx:pt idx="75">392439.75</cx:pt>
          <cx:pt idx="76">1939786.1100000001</cx:pt>
          <cx:pt idx="77">1496136</cx:pt>
          <cx:pt idx="78">730883.51000000001</cx:pt>
          <cx:pt idx="79">4854305.1200000001</cx:pt>
          <cx:pt idx="80">896242.82999999996</cx:pt>
          <cx:pt idx="81">416945.76000000001</cx:pt>
          <cx:pt idx="82">27486.240000000002</cx:pt>
          <cx:pt idx="83">308618.23999999999</cx:pt>
          <cx:pt idx="84">205500.95999999999</cx:pt>
          <cx:pt idx="85">171920.32000000001</cx:pt>
          <cx:pt idx="86">173322.79999999999</cx:pt>
          <cx:pt idx="87">32350.080000000002</cx:pt>
          <cx:pt idx="88">127128.21000000001</cx:pt>
          <cx:pt idx="89">55516.160000000003</cx:pt>
          <cx:pt idx="90">650274.18000000005</cx:pt>
          <cx:pt idx="91">348400.64000000001</cx:pt>
          <cx:pt idx="92">4339432.9000000004</cx:pt>
          <cx:pt idx="93">454153.38</cx:pt>
          <cx:pt idx="94">829255.91000000003</cx:pt>
          <cx:pt idx="95">203747.04000000001</cx:pt>
          <cx:pt idx="96">9210.5200000000004</cx:pt>
          <cx:pt idx="97">4193.2799999999997</cx:pt>
          <cx:pt idx="98">2913726.9199999999</cx:pt>
          <cx:pt idx="99">250512.14999999999</cx:pt>
          <cx:pt idx="100">265144.32000000001</cx:pt>
          <cx:pt idx="101">288248.09999999998</cx:pt>
          <cx:pt idx="102">540207.35999999999</cx:pt>
          <cx:pt idx="103">638783.25</cx:pt>
          <cx:pt idx="104">121783.83</cx:pt>
          <cx:pt idx="105">140768.28</cx:pt>
          <cx:pt idx="106">158729.76000000001</cx:pt>
          <cx:pt idx="107">56089.290000000001</cx:pt>
          <cx:pt idx="108">28515.630000000001</cx:pt>
          <cx:pt idx="109">120924.16</cx:pt>
          <cx:pt idx="110">297776.92999999999</cx:pt>
          <cx:pt idx="111">1216693.4399999999</cx:pt>
          <cx:pt idx="112">284647.65999999997</cx:pt>
          <cx:pt idx="113">134676.5</cx:pt>
          <cx:pt idx="114">2137112.1600000001</cx:pt>
          <cx:pt idx="115">732375.47999999998</cx:pt>
          <cx:pt idx="116">159022.07999999999</cx:pt>
          <cx:pt idx="117">566362.57999999996</cx:pt>
          <cx:pt idx="118">95658.360000000001</cx:pt>
          <cx:pt idx="119">2338756.9700000002</cx:pt>
          <cx:pt idx="120">413632.79999999999</cx:pt>
          <cx:pt idx="121">839445.59999999998</cx:pt>
          <cx:pt idx="122">896578.07999999996</cx:pt>
          <cx:pt idx="123">301020.15999999997</cx:pt>
          <cx:pt idx="124">14559.68</cx:pt>
          <cx:pt idx="125">870041.76000000001</cx:pt>
          <cx:pt idx="126">1556868.9199999999</cx:pt>
          <cx:pt idx="127">210273.28</cx:pt>
          <cx:pt idx="128">137458.26000000001</cx:pt>
          <cx:pt idx="129">719009.76000000001</cx:pt>
          <cx:pt idx="130">4613348.4800000004</cx:pt>
          <cx:pt idx="131">131260.91</cx:pt>
          <cx:pt idx="132">152941.69</cx:pt>
          <cx:pt idx="133">1479258.1799999999</cx:pt>
          <cx:pt idx="134">4023335.2400000002</cx:pt>
          <cx:pt idx="135">4460060.1600000001</cx:pt>
          <cx:pt idx="136">143223.89999999999</cx:pt>
          <cx:pt idx="137">563413.14000000001</cx:pt>
          <cx:pt idx="138">2211480.1600000001</cx:pt>
          <cx:pt idx="139">1561237.8899999999</cx:pt>
          <cx:pt idx="140">127847.52</cx:pt>
          <cx:pt idx="141">455921.76000000001</cx:pt>
          <cx:pt idx="142">2179055.75</cx:pt>
          <cx:pt idx="143">47042.160000000003</cx:pt>
          <cx:pt idx="144">962099.69999999995</cx:pt>
          <cx:pt idx="145">1403374.26</cx:pt>
          <cx:pt idx="146">969625.43999999994</cx:pt>
          <cx:pt idx="147">159035.38</cx:pt>
          <cx:pt idx="148">812274.95999999996</cx:pt>
          <cx:pt idx="149">52778.839999999997</cx:pt>
          <cx:pt idx="150">624103.19999999995</cx:pt>
          <cx:pt idx="151">383418.14000000001</cx:pt>
          <cx:pt idx="152">43202.82</cx:pt>
          <cx:pt idx="153">231633.92000000001</cx:pt>
          <cx:pt idx="154">20407.080000000002</cx:pt>
          <cx:pt idx="155">2866098.71</cx:pt>
          <cx:pt idx="156">215695.26000000001</cx:pt>
          <cx:pt idx="157">60802.559999999998</cx:pt>
          <cx:pt idx="158">2570729.1200000001</cx:pt>
          <cx:pt idx="159">154628.56</cx:pt>
          <cx:pt idx="160">2884130.2400000002</cx:pt>
          <cx:pt idx="161">2725274.4199999999</cx:pt>
          <cx:pt idx="162">428368.53000000003</cx:pt>
          <cx:pt idx="163">3298323.6800000002</cx:pt>
          <cx:pt idx="164">727985.57999999996</cx:pt>
          <cx:pt idx="165">3239003.2000000002</cx:pt>
          <cx:pt idx="166">223964.16</cx:pt>
          <cx:pt idx="167">68015.639999999999</cx:pt>
          <cx:pt idx="168">133613.37</cx:pt>
          <cx:pt idx="169">4294172.7999999998</cx:pt>
          <cx:pt idx="170">3296748.7999999998</cx:pt>
          <cx:pt idx="171">4588692.7400000002</cx:pt>
          <cx:pt idx="172">532471.31999999995</cx:pt>
          <cx:pt idx="173">242457.60000000001</cx:pt>
          <cx:pt idx="174">167969.88</cx:pt>
          <cx:pt idx="175">3541380.1600000001</cx:pt>
          <cx:pt idx="176">4671094.0800000001</cx:pt>
          <cx:pt idx="177">259374.07999999999</cx:pt>
          <cx:pt idx="178">91352.039999999994</cx:pt>
          <cx:pt idx="179">283058.15999999997</cx:pt>
          <cx:pt idx="180">454606.73999999999</cx:pt>
          <cx:pt idx="181">278193.03000000003</cx:pt>
          <cx:pt idx="182">427235.13</cx:pt>
          <cx:pt idx="183">481388.32000000001</cx:pt>
          <cx:pt idx="184">758190.51000000001</cx:pt>
          <cx:pt idx="185">1857366.1699999999</cx:pt>
          <cx:pt idx="186">590096.64000000001</cx:pt>
          <cx:pt idx="187">1291142.5800000001</cx:pt>
          <cx:pt idx="188">1681098.72</cx:pt>
          <cx:pt idx="189">1558376.54</cx:pt>
          <cx:pt idx="190">140314.92000000001</cx:pt>
          <cx:pt idx="191">918737.45999999996</cx:pt>
          <cx:pt idx="192">198592.13</cx:pt>
          <cx:pt idx="193">386179.71000000002</cx:pt>
          <cx:pt idx="194">67108.690000000002</cx:pt>
          <cx:pt idx="195">4632916.2599999998</cx:pt>
          <cx:pt idx="196">1113070.4399999999</cx:pt>
          <cx:pt idx="197">137733.12</cx:pt>
          <cx:pt idx="198">1896.0799999999999</cx:pt>
          <cx:pt idx="199">442910.02000000002</cx:pt>
          <cx:pt idx="200">221069.67000000001</cx:pt>
          <cx:pt idx="201">1147824</cx:pt>
          <cx:pt idx="202">1144786.1200000001</cx:pt>
          <cx:pt idx="203">269919.21000000002</cx:pt>
          <cx:pt idx="204">225768.48000000001</cx:pt>
          <cx:pt idx="205">3513058.77</cx:pt>
          <cx:pt idx="206">312253.62</cx:pt>
          <cx:pt idx="207">679701.75</cx:pt>
          <cx:pt idx="208">883243.62</cx:pt>
          <cx:pt idx="209">586680.35999999999</cx:pt>
          <cx:pt idx="210">4550499.7000000002</cx:pt>
          <cx:pt idx="211">409724.09999999998</cx:pt>
          <cx:pt idx="212">2566004.48</cx:pt>
          <cx:pt idx="213">106516.48</cx:pt>
          <cx:pt idx="214">2238815.7000000002</cx:pt>
          <cx:pt idx="215">3406569.29</cx:pt>
          <cx:pt idx="216">66909.479999999996</cx:pt>
          <cx:pt idx="217">717868.26000000001</cx:pt>
          <cx:pt idx="218">177192.95999999999</cx:pt>
          <cx:pt idx="219">829372.53000000003</cx:pt>
          <cx:pt idx="220">407797.32000000001</cx:pt>
          <cx:pt idx="221">44011.199999999997</cx:pt>
          <cx:pt idx="222">930534.54000000004</cx:pt>
          <cx:pt idx="223">171130.26000000001</cx:pt>
          <cx:pt idx="224">99706.880000000005</cx:pt>
          <cx:pt idx="225">375436.32000000001</cx:pt>
          <cx:pt idx="226">1228710.3</cx:pt>
          <cx:pt idx="227">1475457.4399999999</cx:pt>
          <cx:pt idx="228">277231.38</cx:pt>
          <cx:pt idx="229">82288.639999999999</cx:pt>
          <cx:pt idx="230">12753.6</cx:pt>
          <cx:pt idx="231">430521.98999999999</cx:pt>
          <cx:pt idx="232">3421156.8900000001</cx:pt>
          <cx:pt idx="233">3675769.9199999999</cx:pt>
          <cx:pt idx="234">1068066.48</cx:pt>
          <cx:pt idx="235">106842.75</cx:pt>
          <cx:pt idx="236">535459.19999999995</cx:pt>
          <cx:pt idx="237">523216.44</cx:pt>
          <cx:pt idx="238">5084237.5999999996</cx:pt>
          <cx:pt idx="239">1052233.3500000001</cx:pt>
          <cx:pt idx="240">230355.37</cx:pt>
          <cx:pt idx="241">3240880.46</cx:pt>
          <cx:pt idx="242">363318.17999999999</cx:pt>
          <cx:pt idx="243">1010403.96</cx:pt>
          <cx:pt idx="244">427065.12</cx:pt>
          <cx:pt idx="245">65085.440000000002</cx:pt>
          <cx:pt idx="246">837453.60999999999</cx:pt>
          <cx:pt idx="247">4486833.1200000001</cx:pt>
          <cx:pt idx="248">21029.880000000001</cx:pt>
          <cx:pt idx="249">426916.34999999998</cx:pt>
          <cx:pt idx="250">305629.06</cx:pt>
          <cx:pt idx="251">336973.56</cx:pt>
          <cx:pt idx="252">344533.77000000002</cx:pt>
          <cx:pt idx="253">200513.45999999999</cx:pt>
          <cx:pt idx="254">2502146.6600000001</cx:pt>
          <cx:pt idx="255">3203072.27</cx:pt>
          <cx:pt idx="256">162065.42000000001</cx:pt>
          <cx:pt idx="257">496546.40000000002</cx:pt>
          <cx:pt idx="258">4301239.8600000003</cx:pt>
          <cx:pt idx="259">2711470.1499999999</cx:pt>
          <cx:pt idx="260">15763.76</cx:pt>
          <cx:pt idx="261">769388.73999999999</cx:pt>
          <cx:pt idx="262">903592.56000000006</cx:pt>
          <cx:pt idx="263">69715.470000000001</cx:pt>
          <cx:pt idx="264">322630.67999999999</cx:pt>
          <cx:pt idx="265">3811263.3599999999</cx:pt>
          <cx:pt idx="266">257622.72</cx:pt>
          <cx:pt idx="267">815475.35999999999</cx:pt>
          <cx:pt idx="268">38080.760000000002</cx:pt>
          <cx:pt idx="269">701252.16000000003</cx:pt>
          <cx:pt idx="270">61573.120000000003</cx:pt>
          <cx:pt idx="271">72310.919999999998</cx:pt>
          <cx:pt idx="272">197590.89000000001</cx:pt>
          <cx:pt idx="273">704198.88</cx:pt>
          <cx:pt idx="274">645763.90000000002</cx:pt>
          <cx:pt idx="275">43090.839999999997</cx:pt>
          <cx:pt idx="276">698561.15000000002</cx:pt>
          <cx:pt idx="277">525518.29000000004</cx:pt>
          <cx:pt idx="278">201743.35999999999</cx:pt>
          <cx:pt idx="279">2247258.2200000002</cx:pt>
          <cx:pt idx="280">1101065.1399999999</cx:pt>
          <cx:pt idx="281">2975473.2799999998</cx:pt>
          <cx:pt idx="282">5819.5200000000004</cx:pt>
          <cx:pt idx="283">1842084.6399999999</cx:pt>
          <cx:pt idx="284">560401.58999999997</cx:pt>
          <cx:pt idx="285">165943.79999999999</cx:pt>
          <cx:pt idx="286">4976151.0800000001</cx:pt>
          <cx:pt idx="287">587862.44999999995</cx:pt>
          <cx:pt idx="288">290521.34999999998</cx:pt>
          <cx:pt idx="289">633447.98999999999</cx:pt>
          <cx:pt idx="290">14464.450000000001</cx:pt>
          <cx:pt idx="291">714940.94999999995</cx:pt>
          <cx:pt idx="292">273330.41999999998</cx:pt>
          <cx:pt idx="293">140668.70999999999</cx:pt>
          <cx:pt idx="294">639783.47999999998</cx:pt>
          <cx:pt idx="295">1206809.3999999999</cx:pt>
          <cx:pt idx="296">2023691.05</cx:pt>
          <cx:pt idx="297">4496727.9199999999</cx:pt>
          <cx:pt idx="298">580514.27000000002</cx:pt>
          <cx:pt idx="299">1670565.52</cx:pt>
          <cx:pt idx="300">3027969.2799999998</cx:pt>
          <cx:pt idx="301">1534458.0800000001</cx:pt>
          <cx:pt idx="302">5003918.7199999997</cx:pt>
          <cx:pt idx="303">138254.70999999999</cx:pt>
          <cx:pt idx="304">259438.19</cx:pt>
          <cx:pt idx="305">856107.83999999997</cx:pt>
          <cx:pt idx="306">344043.57000000001</cx:pt>
          <cx:pt idx="307">47727.239999999998</cx:pt>
          <cx:pt idx="308">6272</cx:pt>
          <cx:pt idx="309">216419.28</cx:pt>
          <cx:pt idx="310">354385.91999999998</cx:pt>
          <cx:pt idx="311">4674627.0800000001</cx:pt>
          <cx:pt idx="312">49298.080000000002</cx:pt>
          <cx:pt idx="313">674882.45999999996</cx:pt>
          <cx:pt idx="314">1657925.6799999999</cx:pt>
          <cx:pt idx="315">1810130.4199999999</cx:pt>
          <cx:pt idx="316">2170470.2599999998</cx:pt>
          <cx:pt idx="317">26131.380000000001</cx:pt>
          <cx:pt idx="318">96767.940000000002</cx:pt>
          <cx:pt idx="319">577118.07999999996</cx:pt>
          <cx:pt idx="320">828319.03000000003</cx:pt>
          <cx:pt idx="321">1173012.3600000001</cx:pt>
          <cx:pt idx="322">2965659.0800000001</cx:pt>
          <cx:pt idx="323">497279.25</cx:pt>
          <cx:pt idx="324">25052.16</cx:pt>
          <cx:pt idx="325">84008.960000000006</cx:pt>
          <cx:pt idx="326">133072.94</cx:pt>
          <cx:pt idx="327">118544.91</cx:pt>
          <cx:pt idx="328">80985.360000000001</cx:pt>
          <cx:pt idx="329">398606.16999999998</cx:pt>
          <cx:pt idx="330">1487935.2</cx:pt>
          <cx:pt idx="331">463743</cx:pt>
          <cx:pt idx="332">57698.849999999999</cx:pt>
          <cx:pt idx="333">810731.88</cx:pt>
          <cx:pt idx="334">284338.10999999999</cx:pt>
          <cx:pt idx="335">1307722.26</cx:pt>
          <cx:pt idx="336">355891.20000000001</cx:pt>
          <cx:pt idx="337">63810.419999999998</cx:pt>
          <cx:pt idx="338">646904.16000000003</cx:pt>
          <cx:pt idx="339">977751.39000000001</cx:pt>
          <cx:pt idx="340">16272.48</cx:pt>
          <cx:pt idx="341">1593778.5600000001</cx:pt>
          <cx:pt idx="342">1582881.1799999999</cx:pt>
          <cx:pt idx="343">27053.290000000001</cx:pt>
          <cx:pt idx="344">54238.959999999999</cx:pt>
          <cx:pt idx="345">1587504.3600000001</cx:pt>
          <cx:pt idx="346">2188008.9700000002</cx:pt>
          <cx:pt idx="347">513093.34000000003</cx:pt>
          <cx:pt idx="348">57131.519999999997</cx:pt>
          <cx:pt idx="349">3620800.7000000002</cx:pt>
          <cx:pt idx="350">401903.64000000001</cx:pt>
          <cx:pt idx="351">236483.91</cx:pt>
          <cx:pt idx="352">788501.63</cx:pt>
          <cx:pt idx="353">5043.6300000000001</cx:pt>
          <cx:pt idx="354">835211.35999999999</cx:pt>
          <cx:pt idx="355">547417.92000000004</cx:pt>
          <cx:pt idx="356">272789.98999999999</cx:pt>
          <cx:pt idx="357">625404.66000000003</cx:pt>
          <cx:pt idx="358">226249.42999999999</cx:pt>
          <cx:pt idx="359">335696.71999999997</cx:pt>
          <cx:pt idx="360">1067223.4299999999</cx:pt>
          <cx:pt idx="361">470665.09000000003</cx:pt>
          <cx:pt idx="362">2365756.7200000002</cx:pt>
          <cx:pt idx="363">32094.959999999999</cx:pt>
          <cx:pt idx="364">1830250.6799999999</cx:pt>
          <cx:pt idx="365">906940.38</cx:pt>
          <cx:pt idx="366">141845.01000000001</cx:pt>
          <cx:pt idx="367">90220.020000000004</cx:pt>
          <cx:pt idx="368">1192461.6000000001</cx:pt>
          <cx:pt idx="369">497366.16999999998</cx:pt>
          <cx:pt idx="370">271698.84000000003</cx:pt>
          <cx:pt idx="371">20858.880000000001</cx:pt>
          <cx:pt idx="372">1564180.2</cx:pt>
          <cx:pt idx="373">283633.34999999998</cx:pt>
          <cx:pt idx="374">325909.16999999998</cx:pt>
          <cx:pt idx="375">372526.90999999997</cx:pt>
          <cx:pt idx="376">1580566.46</cx:pt>
          <cx:pt idx="377">1194359.75</cx:pt>
          <cx:pt idx="378">345857.01000000001</cx:pt>
          <cx:pt idx="379">948389.57999999996</cx:pt>
          <cx:pt idx="380">2099793.4199999999</cx:pt>
          <cx:pt idx="381">397273.16999999998</cx:pt>
          <cx:pt idx="382">3413133.71</cx:pt>
          <cx:pt idx="383">133486.20999999999</cx:pt>
          <cx:pt idx="384">1140738.0800000001</cx:pt>
          <cx:pt idx="385">421713.10999999999</cx:pt>
          <cx:pt idx="386">47036.099999999999</cx:pt>
          <cx:pt idx="387">315803.03999999998</cx:pt>
          <cx:pt idx="388">1178010.24</cx:pt>
          <cx:pt idx="389">735802.13</cx:pt>
          <cx:pt idx="390">682634.18999999994</cx:pt>
          <cx:pt idx="391">2209338.7000000002</cx:pt>
          <cx:pt idx="392">1276050.3100000001</cx:pt>
          <cx:pt idx="393">2817594.9399999999</cx:pt>
          <cx:pt idx="394">66909.479999999996</cx:pt>
          <cx:pt idx="395">790244.93999999994</cx:pt>
          <cx:pt idx="396">44835.839999999997</cx:pt>
          <cx:pt idx="397">1183419.05</cx:pt>
          <cx:pt idx="398">2017371.1299999999</cx:pt>
          <cx:pt idx="399">467754.17999999999</cx:pt>
          <cx:pt idx="400">426267.52000000002</cx:pt>
          <cx:pt idx="401">2972223.5</cx:pt>
          <cx:pt idx="402">1347722.9399999999</cx:pt>
          <cx:pt idx="403">946934.68000000005</cx:pt>
          <cx:pt idx="404">268584.96000000002</cx:pt>
          <cx:pt idx="405">2828170.9500000002</cx:pt>
          <cx:pt idx="406">3860030.8799999999</cx:pt>
          <cx:pt idx="407">200054.47</cx:pt>
          <cx:pt idx="408">1053766.2</cx:pt>
          <cx:pt idx="409">718425.12</cx:pt>
          <cx:pt idx="410">2548771.0699999998</cx:pt>
          <cx:pt idx="411">436864.46999999997</cx:pt>
          <cx:pt idx="412">315799.89000000001</cx:pt>
          <cx:pt idx="413">1163380.1000000001</cx:pt>
          <cx:pt idx="414">3722816.3199999998</cx:pt>
          <cx:pt idx="415">798056.52000000002</cx:pt>
          <cx:pt idx="416">541230.90000000002</cx:pt>
          <cx:pt idx="417">717801.42000000004</cx:pt>
          <cx:pt idx="418">685210.60999999999</cx:pt>
          <cx:pt idx="419">827180.83999999997</cx:pt>
          <cx:pt idx="420">11687.879999999999</cx:pt>
          <cx:pt idx="421">299588.96000000002</cx:pt>
          <cx:pt idx="422">18304.41</cx:pt>
          <cx:pt idx="423">3618024.3199999998</cx:pt>
          <cx:pt idx="424">965631.10999999999</cx:pt>
          <cx:pt idx="425">1113126.1000000001</cx:pt>
          <cx:pt idx="426">2237373.1499999999</cx:pt>
          <cx:pt idx="427">2208927.3300000001</cx:pt>
          <cx:pt idx="428">543507.51000000001</cx:pt>
          <cx:pt idx="429">154052.64000000001</cx:pt>
          <cx:pt idx="430">1371012</cx:pt>
          <cx:pt idx="431">521373.71999999997</cx:pt>
          <cx:pt idx="432">2613286.9199999999</cx:pt>
          <cx:pt idx="433">160602.78</cx:pt>
          <cx:pt idx="434">275517.90000000002</cx:pt>
          <cx:pt idx="435">3879979.3599999999</cx:pt>
          <cx:pt idx="436">173071.35999999999</cx:pt>
          <cx:pt idx="437">8906.0400000000009</cx:pt>
          <cx:pt idx="438">268502.46000000002</cx:pt>
          <cx:pt idx="439">93472.440000000002</cx:pt>
          <cx:pt idx="440">454849.91999999998</cx:pt>
          <cx:pt idx="441">71591.080000000002</cx:pt>
          <cx:pt idx="442">2379449.8799999999</cx:pt>
          <cx:pt idx="443">954329.39000000001</cx:pt>
          <cx:pt idx="444">463229.76000000001</cx:pt>
          <cx:pt idx="445">33125.18</cx:pt>
          <cx:pt idx="446">325739.21000000002</cx:pt>
          <cx:pt idx="447">209623.26000000001</cx:pt>
          <cx:pt idx="448">12684.209999999999</cx:pt>
          <cx:pt idx="449">269971.16999999998</cx:pt>
          <cx:pt idx="450">648268.31999999995</cx:pt>
          <cx:pt idx="451">75653.759999999995</cx:pt>
          <cx:pt idx="452">628780.94999999995</cx:pt>
          <cx:pt idx="453">1220252.74</cx:pt>
          <cx:pt idx="454">313926.08000000002</cx:pt>
          <cx:pt idx="455">349993.91999999998</cx:pt>
          <cx:pt idx="456">2531917.9500000002</cx:pt>
          <cx:pt idx="457">3761511.8999999999</cx:pt>
          <cx:pt idx="458">981616.02000000002</cx:pt>
          <cx:pt idx="459">773478.71999999997</cx:pt>
          <cx:pt idx="460">136622.07999999999</cx:pt>
          <cx:pt idx="461">22189.419999999998</cx:pt>
          <cx:pt idx="462">1400915.6000000001</cx:pt>
          <cx:pt idx="463">751217.76000000001</cx:pt>
          <cx:pt idx="464">33340.559999999998</cx:pt>
          <cx:pt idx="465">470304.33000000002</cx:pt>
          <cx:pt idx="466">240916.48000000001</cx:pt>
          <cx:pt idx="467">1033121.28</cx:pt>
          <cx:pt idx="468">252603.34</cx:pt>
          <cx:pt idx="469">200704</cx:pt>
          <cx:pt idx="470">925520.32999999996</cx:pt>
          <cx:pt idx="471">1279783.8</cx:pt>
          <cx:pt idx="472">1356345.3600000001</cx:pt>
          <cx:pt idx="473">771042.71999999997</cx:pt>
          <cx:pt idx="474">2191183.04</cx:pt>
          <cx:pt idx="475">528222.23999999999</cx:pt>
          <cx:pt idx="476">912612.64000000001</cx:pt>
          <cx:pt idx="477">17484.5</cx:pt>
          <cx:pt idx="478">26957.919999999998</cx:pt>
          <cx:pt idx="479">507933.21000000002</cx:pt>
          <cx:pt idx="480">838179.39000000001</cx:pt>
          <cx:pt idx="481">2323887.25</cx:pt>
          <cx:pt idx="482">102904.23</cx:pt>
          <cx:pt idx="483">28636.16</cx:pt>
          <cx:pt idx="484">3981121.8799999999</cx:pt>
          <cx:pt idx="485">1283171.5800000001</cx:pt>
          <cx:pt idx="486">2426647.2599999998</cx:pt>
          <cx:pt idx="487">3275750.3999999999</cx:pt>
          <cx:pt idx="488">706071.19999999995</cx:pt>
          <cx:pt idx="489">1856258.5600000001</cx:pt>
          <cx:pt idx="490">1022041.62</cx:pt>
          <cx:pt idx="491">19074</cx:pt>
          <cx:pt idx="492">4404763.0999999996</cx:pt>
          <cx:pt idx="493">58171.68</cx:pt>
          <cx:pt idx="494">443216.07000000001</cx:pt>
          <cx:pt idx="495">3351865.79</cx:pt>
          <cx:pt idx="496">311344.97999999998</cx:pt>
          <cx:pt idx="497">31458.32</cx:pt>
          <cx:pt idx="498">3253177.1200000001</cx:pt>
          <cx:pt idx="499">50689</cx:pt>
          <cx:pt idx="500">2495938.3599999999</cx:pt>
          <cx:pt idx="501">81274.339999999997</cx:pt>
          <cx:pt idx="502">667464</cx:pt>
          <cx:pt idx="503">165887.35999999999</cx:pt>
          <cx:pt idx="504">4266874.8799999999</cx:pt>
          <cx:pt idx="505">1588224.95</cx:pt>
          <cx:pt idx="506">161906.47</cx:pt>
          <cx:pt idx="507">315981.75</cx:pt>
          <cx:pt idx="508">166978.56</cx:pt>
          <cx:pt idx="509">422133.59999999998</cx:pt>
          <cx:pt idx="510">994780.80000000005</cx:pt>
          <cx:pt idx="511">247570.54000000001</cx:pt>
          <cx:pt idx="512">878942.45999999996</cx:pt>
          <cx:pt idx="513">532217.28000000003</cx:pt>
          <cx:pt idx="514">509389.85999999999</cx:pt>
          <cx:pt idx="515">49179.129999999997</cx:pt>
          <cx:pt idx="516">428371.22999999998</cx:pt>
          <cx:pt idx="517">930608.21999999997</cx:pt>
          <cx:pt idx="518">269928.89000000001</cx:pt>
          <cx:pt idx="519">1865956.3799999999</cx:pt>
          <cx:pt idx="520">1411823.52</cx:pt>
          <cx:pt idx="521">58666.559999999998</cx:pt>
          <cx:pt idx="522">1529.3199999999999</cx:pt>
          <cx:pt idx="523">394047.35999999999</cx:pt>
          <cx:pt idx="524">301973.21000000002</cx:pt>
          <cx:pt idx="525">465709.13</cx:pt>
          <cx:pt idx="526">555036.71999999997</cx:pt>
          <cx:pt idx="527">703161.68999999994</cx:pt>
          <cx:pt idx="528">13494</cx:pt>
          <cx:pt idx="529">153370.56</cx:pt>
          <cx:pt idx="530">529529.88</cx:pt>
          <cx:pt idx="531">337629.59999999998</cx:pt>
          <cx:pt idx="532">10539.16</cx:pt>
          <cx:pt idx="533">45457.480000000003</cx:pt>
          <cx:pt idx="534">50164.620000000003</cx:pt>
          <cx:pt idx="535">2389448.8799999999</cx:pt>
          <cx:pt idx="536">929554.90000000002</cx:pt>
          <cx:pt idx="537">251564.76000000001</cx:pt>
          <cx:pt idx="538">174807.35999999999</cx:pt>
          <cx:pt idx="539">1160364.8600000001</cx:pt>
          <cx:pt idx="540">864775.71999999997</cx:pt>
          <cx:pt idx="541">13217.200000000001</cx:pt>
          <cx:pt idx="542">3891528.48</cx:pt>
          <cx:pt idx="543">549762.78000000003</cx:pt>
          <cx:pt idx="544">2223150.2400000002</cx:pt>
          <cx:pt idx="545">19929.599999999999</cx:pt>
          <cx:pt idx="546">597346.73999999999</cx:pt>
          <cx:pt idx="547">97817.830000000002</cx:pt>
          <cx:pt idx="548">662061.32999999996</cx:pt>
          <cx:pt idx="549">67816</cx:pt>
          <cx:pt idx="550">3070519.3999999999</cx:pt>
          <cx:pt idx="551">493822.38</cx:pt>
          <cx:pt idx="552">68316.710000000006</cx:pt>
          <cx:pt idx="553">4190230.7200000002</cx:pt>
          <cx:pt idx="554">4930922.4800000004</cx:pt>
          <cx:pt idx="555">468604.22999999998</cx:pt>
          <cx:pt idx="556">2193245.6600000001</cx:pt>
          <cx:pt idx="557">436651.38</cx:pt>
          <cx:pt idx="558">15276.24</cx:pt>
          <cx:pt idx="559">826211.05000000005</cx:pt>
          <cx:pt idx="560">28980.959999999999</cx:pt>
          <cx:pt idx="561">2470825.3900000001</cx:pt>
          <cx:pt idx="562">89169.919999999998</cx:pt>
          <cx:pt idx="563">2664.1999999999998</cx:pt>
          <cx:pt idx="564">1040995.6800000001</cx:pt>
          <cx:pt idx="565">849502.57999999996</cx:pt>
          <cx:pt idx="566">14442.040000000001</cx:pt>
          <cx:pt idx="567">1874107.2</cx:pt>
          <cx:pt idx="568">1241074.29</cx:pt>
          <cx:pt idx="569">66307.440000000002</cx:pt>
          <cx:pt idx="570">135934.04000000001</cx:pt>
          <cx:pt idx="571">68992</cx:pt>
          <cx:pt idx="572">749216.16000000003</cx:pt>
          <cx:pt idx="573">213192.54000000001</cx:pt>
          <cx:pt idx="574">511536.47999999998</cx:pt>
          <cx:pt idx="575">398969.59999999998</cx:pt>
          <cx:pt idx="576">352770.75</cx:pt>
          <cx:pt idx="577">393865.20000000001</cx:pt>
          <cx:pt idx="578">243988.25</cx:pt>
          <cx:pt idx="579">193105.92000000001</cx:pt>
          <cx:pt idx="580">319108.77000000002</cx:pt>
          <cx:pt idx="581">801852.17000000004</cx:pt>
          <cx:pt idx="582">4778652.8600000003</cx:pt>
          <cx:pt idx="583">35668.379999999997</cx:pt>
          <cx:pt idx="584">143108.42000000001</cx:pt>
          <cx:pt idx="585">361384.59000000003</cx:pt>
          <cx:pt idx="586">1890917.6499999999</cx:pt>
          <cx:pt idx="587">383535.25</cx:pt>
          <cx:pt idx="588">755628.30000000005</cx:pt>
          <cx:pt idx="589">34468.519999999997</cx:pt>
          <cx:pt idx="590">6533.0200000000004</cx:pt>
          <cx:pt idx="591">2610815.71</cx:pt>
          <cx:pt idx="592">804870.82999999996</cx:pt>
          <cx:pt idx="593">55173.160000000003</cx:pt>
          <cx:pt idx="594">4885277.7599999998</cx:pt>
          <cx:pt idx="595">2948883.3399999999</cx:pt>
          <cx:pt idx="596">801444</cx:pt>
          <cx:pt idx="597">21108.560000000001</cx:pt>
          <cx:pt idx="598">266304.83000000002</cx:pt>
          <cx:pt idx="599">160440.70000000001</cx:pt>
          <cx:pt idx="600">611585.13</cx:pt>
          <cx:pt idx="601">760811.31000000006</cx:pt>
          <cx:pt idx="602">230871.26999999999</cx:pt>
          <cx:pt idx="603">1166395.3400000001</cx:pt>
          <cx:pt idx="604">767437.43999999994</cx:pt>
          <cx:pt idx="605">623226.23999999999</cx:pt>
          <cx:pt idx="606">831832.32999999996</cx:pt>
          <cx:pt idx="607">568676.21999999997</cx:pt>
          <cx:pt idx="608">340202.28000000003</cx:pt>
          <cx:pt idx="609">22246.09</cx:pt>
          <cx:pt idx="610">1944165.3899999999</cx:pt>
          <cx:pt idx="611">771086.40000000002</cx:pt>
          <cx:pt idx="612">2571154.1200000001</cx:pt>
          <cx:pt idx="613">2349877.04</cx:pt>
          <cx:pt idx="614">276286.89000000001</cx:pt>
          <cx:pt idx="615">687419.04000000004</cx:pt>
          <cx:pt idx="616">344383.59000000003</cx:pt>
          <cx:pt idx="617">314688.51000000001</cx:pt>
          <cx:pt idx="618">359174.46000000002</cx:pt>
          <cx:pt idx="619">4757712.4800000004</cx:pt>
          <cx:pt idx="620">3353444.48</cx:pt>
          <cx:pt idx="621">727894.65000000002</cx:pt>
          <cx:pt idx="622">39021.879999999997</cx:pt>
          <cx:pt idx="623">783807.35999999999</cx:pt>
          <cx:pt idx="624">957635.93999999994</cx:pt>
          <cx:pt idx="625">1933895.52</cx:pt>
          <cx:pt idx="626">173221.64999999999</cx:pt>
          <cx:pt idx="627">2395648.6099999999</cx:pt>
          <cx:pt idx="628">90443.119999999995</cx:pt>
          <cx:pt idx="629">4663219.6799999997</cx:pt>
          <cx:pt idx="630">43750.559999999998</cx:pt>
          <cx:pt idx="631">563866.5</cx:pt>
          <cx:pt idx="632">1164708.5900000001</cx:pt>
          <cx:pt idx="633">54903.279999999999</cx:pt>
          <cx:pt idx="634">770935.13</cx:pt>
          <cx:pt idx="635">318255</cx:pt>
          <cx:pt idx="636">450170.84000000003</cx:pt>
          <cx:pt idx="637">351590.40000000002</cx:pt>
          <cx:pt idx="638">511026.59999999998</cx:pt>
          <cx:pt idx="639">403332.59999999998</cx:pt>
          <cx:pt idx="640">1922215.5</cx:pt>
          <cx:pt idx="641">893205.39000000001</cx:pt>
          <cx:pt idx="642">102968.32000000001</cx:pt>
          <cx:pt idx="643">84367.360000000001</cx:pt>
          <cx:pt idx="644">1542707.3400000001</cx:pt>
          <cx:pt idx="645">384823.46000000002</cx:pt>
          <cx:pt idx="646">207015.51000000001</cx:pt>
          <cx:pt idx="647">807095.52000000002</cx:pt>
          <cx:pt idx="648">610504.02000000002</cx:pt>
          <cx:pt idx="649">501115.22999999998</cx:pt>
          <cx:pt idx="650">521781.65999999997</cx:pt>
          <cx:pt idx="651">2053934.0800000001</cx:pt>
          <cx:pt idx="652">23970.240000000002</cx:pt>
          <cx:pt idx="653">476627.29999999999</cx:pt>
          <cx:pt idx="654">1855686.51</cx:pt>
          <cx:pt idx="655">308712.69</cx:pt>
          <cx:pt idx="656">544494.71999999997</cx:pt>
          <cx:pt idx="657">238329.63</cx:pt>
          <cx:pt idx="658">103936.64999999999</cx:pt>
          <cx:pt idx="659">40364.360000000001</cx:pt>
          <cx:pt idx="660">2936483.8799999999</cx:pt>
          <cx:pt idx="661">282562.56</cx:pt>
          <cx:pt idx="662">972247.21999999997</cx:pt>
          <cx:pt idx="663">907361.28000000003</cx:pt>
          <cx:pt idx="664">345474.5</cx:pt>
          <cx:pt idx="665">263284.78000000003</cx:pt>
          <cx:pt idx="666">1687681.97</cx:pt>
          <cx:pt idx="667">531924.95999999996</cx:pt>
          <cx:pt idx="668">2811208.7599999998</cx:pt>
          <cx:pt idx="669">1460948.1399999999</cx:pt>
          <cx:pt idx="670">315325.01000000001</cx:pt>
          <cx:pt idx="671">3496283.0299999998</cx:pt>
          <cx:pt idx="672">651794.38</cx:pt>
          <cx:pt idx="673">11635.139999999999</cx:pt>
          <cx:pt idx="674">234840.48000000001</cx:pt>
          <cx:pt idx="675">1117215.3600000001</cx:pt>
          <cx:pt idx="676">1414608.76</cx:pt>
          <cx:pt idx="677">243419.60999999999</cx:pt>
          <cx:pt idx="678">2307724.1600000001</cx:pt>
          <cx:pt idx="679">1107198.8400000001</cx:pt>
          <cx:pt idx="680">1643649.76</cx:pt>
          <cx:pt idx="681">198655.70999999999</cx:pt>
          <cx:pt idx="682">3010214.6000000001</cx:pt>
          <cx:pt idx="683">1565430.72</cx:pt>
          <cx:pt idx="684">560239.62</cx:pt>
          <cx:pt idx="685">623323.68000000005</cx:pt>
          <cx:pt idx="686">2223730.5600000001</cx:pt>
          <cx:pt idx="687">77342.720000000001</cx:pt>
          <cx:pt idx="688">151608.42000000001</cx:pt>
          <cx:pt idx="689">4425937.7599999998</cx:pt>
          <cx:pt idx="690">708940.73999999999</cx:pt>
          <cx:pt idx="691">572849.76000000001</cx:pt>
          <cx:pt idx="692">159509.28</cx:pt>
          <cx:pt idx="693">746877.59999999998</cx:pt>
          <cx:pt idx="694">109713.12</cx:pt>
          <cx:pt idx="695">300574.45000000001</cx:pt>
          <cx:pt idx="696">50225.360000000001</cx:pt>
          <cx:pt idx="697">855833.16000000003</cx:pt>
          <cx:pt idx="698">735215.04000000004</cx:pt>
          <cx:pt idx="699">2159306</cx:pt>
          <cx:pt idx="700">177037.07999999999</cx:pt>
          <cx:pt idx="701">1051999.1299999999</cx:pt>
          <cx:pt idx="702">358328.32000000001</cx:pt>
          <cx:pt idx="703">266112</cx:pt>
          <cx:pt idx="704">144644.5</cx:pt>
          <cx:pt idx="705">153762.63</cx:pt>
          <cx:pt idx="706">42864.639999999999</cx:pt>
          <cx:pt idx="707">389622.47999999998</cx:pt>
          <cx:pt idx="708">388076.15999999997</cx:pt>
          <cx:pt idx="709">259059.57000000001</cx:pt>
          <cx:pt idx="710">52193.07</cx:pt>
          <cx:pt idx="711">1366069.98</cx:pt>
          <cx:pt idx="712">191027.20000000001</cx:pt>
          <cx:pt idx="713">53761.480000000003</cx:pt>
          <cx:pt idx="714">254278.29000000001</cx:pt>
          <cx:pt idx="715">130343.42999999999</cx:pt>
          <cx:pt idx="716">2667482.3199999998</cx:pt>
          <cx:pt idx="717">160400.51999999999</cx:pt>
          <cx:pt idx="718">229078.73999999999</cx:pt>
          <cx:pt idx="719">2827959.52</cx:pt>
          <cx:pt idx="720">1099791.2</cx:pt>
          <cx:pt idx="721">5232.6400000000003</cx:pt>
          <cx:pt idx="722">427761.59999999998</cx:pt>
          <cx:pt idx="723">46398.599999999999</cx:pt>
          <cx:pt idx="724">527059.83999999997</cx:pt>
          <cx:pt idx="725">294891.52000000002</cx:pt>
          <cx:pt idx="726">709745.92000000004</cx:pt>
          <cx:pt idx="727">36929.760000000002</cx:pt>
          <cx:pt idx="728">263316.47999999998</cx:pt>
          <cx:pt idx="729">74917.740000000005</cx:pt>
          <cx:pt idx="730">398642.44</cx:pt>
          <cx:pt idx="731">11909.32</cx:pt>
          <cx:pt idx="732">230666.23999999999</cx:pt>
          <cx:pt idx="733">1728995.29</cx:pt>
          <cx:pt idx="734">186257.60999999999</cx:pt>
          <cx:pt idx="735">589024.80000000005</cx:pt>
          <cx:pt idx="736">1307413.6499999999</cx:pt>
          <cx:pt idx="737">215175.98999999999</cx:pt>
          <cx:pt idx="738">1060956.5700000001</cx:pt>
          <cx:pt idx="739">310410.23999999999</cx:pt>
          <cx:pt idx="740">373267.65000000002</cx:pt>
          <cx:pt idx="741">1001443.99</cx:pt>
          <cx:pt idx="742">377913.96999999997</cx:pt>
          <cx:pt idx="743">33797.279999999999</cx:pt>
          <cx:pt idx="744">1737092.6399999999</cx:pt>
          <cx:pt idx="745">36747.199999999997</cx:pt>
          <cx:pt idx="746">278671.14000000001</cx:pt>
          <cx:pt idx="747">1416.75</cx:pt>
          <cx:pt idx="748">206952.89999999999</cx:pt>
          <cx:pt idx="749">448429.71000000002</cx:pt>
          <cx:pt idx="750">213498.88</cx:pt>
          <cx:pt idx="751">298730.63</cx:pt>
          <cx:pt idx="752">2375236.6000000001</cx:pt>
          <cx:pt idx="753">257533.92000000001</cx:pt>
          <cx:pt idx="754">3624.0599999999999</cx:pt>
          <cx:pt idx="755">3031667.9700000002</cx:pt>
          <cx:pt idx="756">559401.35999999999</cx:pt>
          <cx:pt idx="757">3490812.6800000002</cx:pt>
          <cx:pt idx="758">371075.15999999997</cx:pt>
          <cx:pt idx="759">760378.65000000002</cx:pt>
          <cx:pt idx="760">182307.39000000001</cx:pt>
          <cx:pt idx="761">2017195.5600000001</cx:pt>
          <cx:pt idx="762">91347.660000000003</cx:pt>
          <cx:pt idx="763">1586563.25</cx:pt>
          <cx:pt idx="764">38267.599999999999</cx:pt>
          <cx:pt idx="765">643251.19999999995</cx:pt>
          <cx:pt idx="766">3937724.96</cx:pt>
          <cx:pt idx="767">2736832.8399999999</cx:pt>
          <cx:pt idx="768">4410188.96</cx:pt>
          <cx:pt idx="769">378782.28000000003</cx:pt>
          <cx:pt idx="770">84052.759999999995</cx:pt>
          <cx:pt idx="771">514663.79999999999</cx:pt>
          <cx:pt idx="772">3750314.2400000002</cx:pt>
          <cx:pt idx="773">198446.07999999999</cx:pt>
          <cx:pt idx="774">41803.849999999999</cx:pt>
          <cx:pt idx="775">180041.39999999999</cx:pt>
          <cx:pt idx="776">642966.03000000003</cx:pt>
          <cx:pt idx="777">286702.28999999998</cx:pt>
          <cx:pt idx="778">4633296.96</cx:pt>
          <cx:pt idx="779">308967.01000000001</cx:pt>
          <cx:pt idx="780">198004.98000000001</cx:pt>
          <cx:pt idx="781">2433801.2200000002</cx:pt>
          <cx:pt idx="782">47745.599999999999</cx:pt>
          <cx:pt idx="783">1103089.3700000001</cx:pt>
          <cx:pt idx="784">11950.84</cx:pt>
          <cx:pt idx="785">212208.64000000001</cx:pt>
          <cx:pt idx="786">147215.67000000001</cx:pt>
          <cx:pt idx="787">368521.91999999998</cx:pt>
          <cx:pt idx="788">2582369.8900000001</cx:pt>
          <cx:pt idx="789">270695.15999999997</cx:pt>
          <cx:pt idx="790">1199794.9199999999</cx:pt>
          <cx:pt idx="791">145312.09</cx:pt>
          <cx:pt idx="792">2446867.2599999998</cx:pt>
          <cx:pt idx="793">2730434.0299999998</cx:pt>
          <cx:pt idx="794">24386.080000000002</cx:pt>
          <cx:pt idx="795">108060.96000000001</cx:pt>
          <cx:pt idx="796">64405.68</cx:pt>
          <cx:pt idx="797">487418.66999999998</cx:pt>
          <cx:pt idx="798">1296636.9199999999</cx:pt>
          <cx:pt idx="799">511754.03999999998</cx:pt>
          <cx:pt idx="800">509916.65999999997</cx:pt>
          <cx:pt idx="801">184785.92000000001</cx:pt>
          <cx:pt idx="802">1122316.8</cx:pt>
          <cx:pt idx="803">123289.60000000001</cx:pt>
          <cx:pt idx="804">213713.92000000001</cx:pt>
          <cx:pt idx="805">2120596.4900000002</cx:pt>
          <cx:pt idx="806">826273.85999999999</cx:pt>
          <cx:pt idx="807">2595907.1400000001</cx:pt>
          <cx:pt idx="808">374758.71000000002</cx:pt>
          <cx:pt idx="809">1847786.6100000001</cx:pt>
          <cx:pt idx="810">424370.31</cx:pt>
          <cx:pt idx="811">30927.48</cx:pt>
          <cx:pt idx="812">2282594.71</cx:pt>
          <cx:pt idx="813">931418.26000000001</cx:pt>
          <cx:pt idx="814">5563.6800000000003</cx:pt>
          <cx:pt idx="815">67553.039999999994</cx:pt>
          <cx:pt idx="816">78043.660000000003</cx:pt>
          <cx:pt idx="817">3639606.2000000002</cx:pt>
          <cx:pt idx="818">1419794.52</cx:pt>
          <cx:pt idx="819">26794.240000000002</cx:pt>
          <cx:pt idx="820">604361.21999999997</cx:pt>
          <cx:pt idx="821">418641.71999999997</cx:pt>
          <cx:pt idx="822">153574.39999999999</cx:pt>
          <cx:pt idx="823">2064243.8700000001</cx:pt>
          <cx:pt idx="824">269587.21999999997</cx:pt>
          <cx:pt idx="825">458457.53000000003</cx:pt>
          <cx:pt idx="826">80855.039999999994</cx:pt>
          <cx:pt idx="827">634236.75</cx:pt>
          <cx:pt idx="828">124136.60000000001</cx:pt>
          <cx:pt idx="829">609503.79000000004</cx:pt>
          <cx:pt idx="830">2140346.2400000002</cx:pt>
          <cx:pt idx="831">642227.04000000004</cx:pt>
          <cx:pt idx="832">629583.35999999999</cx:pt>
          <cx:pt idx="833">765534.83999999997</cx:pt>
          <cx:pt idx="834">656241.81000000006</cx:pt>
          <cx:pt idx="835">63611.790000000001</cx:pt>
          <cx:pt idx="836">51284.519999999997</cx:pt>
          <cx:pt idx="837">122846.42999999999</cx:pt>
          <cx:pt idx="838">439464.69</cx:pt>
          <cx:pt idx="839">829799.04000000004</cx:pt>
          <cx:pt idx="840">510070.21000000002</cx:pt>
          <cx:pt idx="841">834718.93999999994</cx:pt>
          <cx:pt idx="842">2293535.4100000001</cx:pt>
          <cx:pt idx="843">141288</cx:pt>
          <cx:pt idx="844">2414704.7000000002</cx:pt>
          <cx:pt idx="845">275706.51000000001</cx:pt>
          <cx:pt idx="846">219319.20999999999</cx:pt>
          <cx:pt idx="847">716127.65000000002</cx:pt>
          <cx:pt idx="848">1180508.3899999999</cx:pt>
          <cx:pt idx="849">768404.40000000002</cx:pt>
          <cx:pt idx="850">314535.65999999997</cx:pt>
          <cx:pt idx="851">762370.56000000006</cx:pt>
          <cx:pt idx="852">612215.52000000002</cx:pt>
          <cx:pt idx="853">4352968.3200000003</cx:pt>
          <cx:pt idx="854">244643.84</cx:pt>
          <cx:pt idx="855">13064.959999999999</cx:pt>
          <cx:pt idx="856">537479.04000000004</cx:pt>
          <cx:pt idx="857">3405713.5800000001</cx:pt>
          <cx:pt idx="858">383599.22999999998</cx:pt>
          <cx:pt idx="859">205202.07000000001</cx:pt>
          <cx:pt idx="860">3935625.1200000001</cx:pt>
          <cx:pt idx="861">177578.94</cx:pt>
          <cx:pt idx="862">403150.38</cx:pt>
          <cx:pt idx="863">976111.84999999998</cx:pt>
          <cx:pt idx="864">734307.83999999997</cx:pt>
          <cx:pt idx="865">17323.68</cx:pt>
          <cx:pt idx="866">506158.5</cx:pt>
          <cx:pt idx="867">42693.970000000001</cx:pt>
          <cx:pt idx="868">86110.710000000006</cx:pt>
          <cx:pt idx="869">493658.96999999997</cx:pt>
          <cx:pt idx="870">42086.879999999997</cx:pt>
          <cx:pt idx="871">723439.07999999996</cx:pt>
          <cx:pt idx="872">484796.21999999997</cx:pt>
          <cx:pt idx="873">1129968.96</cx:pt>
          <cx:pt idx="874">117400.47</cx:pt>
          <cx:pt idx="875">1272038.72</cx:pt>
          <cx:pt idx="876">2404992.8900000001</cx:pt>
          <cx:pt idx="877">18191.07</cx:pt>
          <cx:pt idx="878">278957.25</cx:pt>
          <cx:pt idx="879">116515.84</cx:pt>
          <cx:pt idx="880">530976.73999999999</cx:pt>
          <cx:pt idx="881">3051.7199999999998</cx:pt>
          <cx:pt idx="882">5688.2399999999998</cx:pt>
          <cx:pt idx="883">673334.81000000006</cx:pt>
          <cx:pt idx="884">144835.23999999999</cx:pt>
          <cx:pt idx="885">251057.73000000001</cx:pt>
          <cx:pt idx="886">602765.17000000004</cx:pt>
          <cx:pt idx="887">786862.08999999997</cx:pt>
          <cx:pt idx="888">439649.28000000003</cx:pt>
          <cx:pt idx="889">82463.259999999995</cx:pt>
          <cx:pt idx="890">3549440.02</cx:pt>
          <cx:pt idx="891">527667</cx:pt>
          <cx:pt idx="892">1137723.6499999999</cx:pt>
          <cx:pt idx="893">36336.919999999998</cx:pt>
          <cx:pt idx="894">495323.72999999998</cx:pt>
          <cx:pt idx="895">100831.71000000001</cx:pt>
          <cx:pt idx="896">174113.82999999999</cx:pt>
          <cx:pt idx="897">342570.15000000002</cx:pt>
          <cx:pt idx="898">156247.85000000001</cx:pt>
          <cx:pt idx="899">736723.64000000001</cx:pt>
          <cx:pt idx="900">2592945.8999999999</cx:pt>
          <cx:pt idx="901">76102.369999999995</cx:pt>
          <cx:pt idx="902">235303.92000000001</cx:pt>
          <cx:pt idx="903">463390.59000000003</cx:pt>
          <cx:pt idx="904">2614340.2400000002</cx:pt>
          <cx:pt idx="905">867672.34999999998</cx:pt>
          <cx:pt idx="906">3456470.1200000001</cx:pt>
          <cx:pt idx="907">1005461.9399999999</cx:pt>
          <cx:pt idx="908">1473359.6399999999</cx:pt>
          <cx:pt idx="909">36637.440000000002</cx:pt>
          <cx:pt idx="910">44516.360000000001</cx:pt>
          <cx:pt idx="911">307306.10999999999</cx:pt>
          <cx:pt idx="912">33189.449999999997</cx:pt>
          <cx:pt idx="913">622324.92000000004</cx:pt>
          <cx:pt idx="914">531340.31999999995</cx:pt>
          <cx:pt idx="915">733896.03000000003</cx:pt>
          <cx:pt idx="916">59581.199999999997</cx:pt>
          <cx:pt idx="917">1277273.04</cx:pt>
          <cx:pt idx="918">331520</cx:pt>
          <cx:pt idx="919">83543.039999999994</cx:pt>
          <cx:pt idx="920">1087834.79</cx:pt>
          <cx:pt idx="921">292213.67999999999</cx:pt>
          <cx:pt idx="922">367608.28999999998</cx:pt>
          <cx:pt idx="923">524707.53000000003</cx:pt>
          <cx:pt idx="924">1229765.8799999999</cx:pt>
          <cx:pt idx="925">2990172.1600000001</cx:pt>
          <cx:pt idx="926">639628.56999999995</cx:pt>
          <cx:pt idx="927">664462.56000000006</cx:pt>
          <cx:pt idx="928">63657.080000000002</cx:pt>
          <cx:pt idx="929">160829.45999999999</cx:pt>
          <cx:pt idx="930">285279.96000000002</cx:pt>
          <cx:pt idx="931">16407.32</cx:pt>
          <cx:pt idx="932">1060431.05</cx:pt>
          <cx:pt idx="933">212531.20000000001</cx:pt>
          <cx:pt idx="934">58612.400000000001</cx:pt>
          <cx:pt idx="935">520230.59999999998</cx:pt>
          <cx:pt idx="936">147058.64999999999</cx:pt>
          <cx:pt idx="937">33259.239999999998</cx:pt>
          <cx:pt idx="938">209448.95999999999</cx:pt>
          <cx:pt idx="939">68556.440000000002</cx:pt>
          <cx:pt idx="940">601008.52000000002</cx:pt>
          <cx:pt idx="941">38529.480000000003</cx:pt>
          <cx:pt idx="942">961927.68000000005</cx:pt>
          <cx:pt idx="943">5178730.4000000004</cx:pt>
          <cx:pt idx="944">192736.32000000001</cx:pt>
          <cx:pt idx="945">27873.759999999998</cx:pt>
          <cx:pt idx="946">210165.76000000001</cx:pt>
          <cx:pt idx="947">397000.38</cx:pt>
          <cx:pt idx="948">268466.54999999999</cx:pt>
          <cx:pt idx="949">1474441.6699999999</cx:pt>
          <cx:pt idx="950">4590702.9000000004</cx:pt>
          <cx:pt idx="951">2297290.9199999999</cx:pt>
          <cx:pt idx="952">4948511.3799999999</cx:pt>
          <cx:pt idx="953">235504.64000000001</cx:pt>
          <cx:pt idx="954">179020.79999999999</cx:pt>
          <cx:pt idx="955">57090</cx:pt>
          <cx:pt idx="956">10345.4</cx:pt>
          <cx:pt idx="957">629508.39000000001</cx:pt>
          <cx:pt idx="958">796455.87</cx:pt>
          <cx:pt idx="959">467867.52000000002</cx:pt>
          <cx:pt idx="960">276636.58000000002</cx:pt>
          <cx:pt idx="961">216808.48000000001</cx:pt>
          <cx:pt idx="962">2883574.52</cx:pt>
          <cx:pt idx="963">2038804.78</cx:pt>
          <cx:pt idx="964">215567.98999999999</cx:pt>
          <cx:pt idx="965">619352.16000000003</cx:pt>
          <cx:pt idx="966">121312.8</cx:pt>
          <cx:pt idx="967">351196.46999999997</cx:pt>
          <cx:pt idx="968">94930.919999999998</cx:pt>
          <cx:pt idx="969">784781.76000000001</cx:pt>
          <cx:pt idx="970">69329.119999999995</cx:pt>
          <cx:pt idx="971">389907.84000000003</cx:pt>
          <cx:pt idx="972">2480986.0699999998</cx:pt>
          <cx:pt idx="973">101427.2</cx:pt>
          <cx:pt idx="974">325857.28000000003</cx:pt>
          <cx:pt idx="975">3407663.3599999999</cx:pt>
          <cx:pt idx="976">4709804.8799999999</cx:pt>
          <cx:pt idx="977">63357.470000000001</cx:pt>
          <cx:pt idx="978">65392.029999999999</cx:pt>
          <cx:pt idx="979">168989.73000000001</cx:pt>
          <cx:pt idx="980">129130.98</cx:pt>
          <cx:pt idx="981">30679.040000000001</cx:pt>
          <cx:pt idx="982">467712</cx:pt>
          <cx:pt idx="983">3096214.0800000001</cx:pt>
          <cx:pt idx="984">350560.62</cx:pt>
          <cx:pt idx="985">2484110.7200000002</cx:pt>
          <cx:pt idx="986">94366.720000000001</cx:pt>
          <cx:pt idx="987">4030873.3399999999</cx:pt>
          <cx:pt idx="988">102994.08</cx:pt>
          <cx:pt idx="989">1046026.52</cx:pt>
          <cx:pt idx="990">27657.299999999999</cx:pt>
          <cx:pt idx="991">366085.85999999999</cx:pt>
          <cx:pt idx="992">126746.73</cx:pt>
          <cx:pt idx="993">1397953.98</cx:pt>
          <cx:pt idx="994">1758170.49</cx:pt>
          <cx:pt idx="995">635698.56000000006</cx:pt>
          <cx:pt idx="996">45912.959999999999</cx:pt>
          <cx:pt idx="997">868927.07999999996</cx:pt>
          <cx:pt idx="998">4925394.54</cx:pt>
          <cx:pt idx="999">413164.08000000002</cx:pt>
        </cx:lvl>
      </cx:numDim>
    </cx:data>
  </cx:chartData>
  <cx:chart>
    <cx:title pos="t" align="ctr" overlay="0">
      <cx:tx>
        <cx:txData>
          <cx:v>Total Cost</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Aptos Narrow" panose="02110004020202020204"/>
            </a:rPr>
            <a:t>Total Cost</a:t>
          </a:r>
        </a:p>
      </cx:txPr>
    </cx:title>
    <cx:plotArea>
      <cx:plotAreaRegion>
        <cx:series layoutId="boxWhisker" uniqueId="{6FB9EA8D-7C37-4128-B3BD-0C9191203CDF}">
          <cx:tx>
            <cx:txData>
              <cx:f>'[New 1000 Sales Records_excel.xlsx]Total Cost'!$A$1</cx:f>
              <cx:v> Total Cost </cx:v>
            </cx:txData>
          </cx:tx>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6.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'[New 1000 Sales Records_excel.xlsx]Total Profit'!$A$2:$A$1001</cx:f>
        <cx:lvl ptCount="1000" formatCode="General">
          <cx:pt idx="0">1468506.02</cx:pt>
          <cx:pt idx="1">190526.34</cx:pt>
          <cx:pt idx="2">145419.62</cx:pt>
          <cx:pt idx="3">294295.97999999998</cx:pt>
          <cx:pt idx="4">23726.450000000001</cx:pt>
          <cx:pt idx="5">844085.52000000002</cx:pt>
          <cx:pt idx="6">251949.95999999999</cx:pt>
          <cx:pt idx="7">536038.56000000006</cx:pt>
          <cx:pt idx="8">153279.64000000001</cx:pt>
          <cx:pt idx="9">303024</cx:pt>
          <cx:pt idx="10">221201.28</cx:pt>
          <cx:pt idx="11">148547.16</cx:pt>
          <cx:pt idx="12">249920.84</cx:pt>
          <cx:pt idx="13">720865.02000000002</cx:pt>
          <cx:pt idx="14">17670.119999999999</cx:pt>
          <cx:pt idx="15">353980.79999999999</cx:pt>
          <cx:pt idx="16">302621.25</cx:pt>
          <cx:pt idx="17">45100.800000000003</cx:pt>
          <cx:pt idx="18">82032.479999999996</cx:pt>
          <cx:pt idx="19">1489746.97</cx:pt>
          <cx:pt idx="20">22441.98</cx:pt>
          <cx:pt idx="21">463626.71999999997</cx:pt>
          <cx:pt idx="22">242605.85999999999</cx:pt>
          <cx:pt idx="23">37821.599999999999</cx:pt>
          <cx:pt idx="24">75478.679999999993</cx:pt>
          <cx:pt idx="25">152825.94</cx:pt>
          <cx:pt idx="26">130510.44</cx:pt>
          <cx:pt idx="27">11348.690000000001</cx:pt>
          <cx:pt idx="28">517259.59999999998</cx:pt>
          <cx:pt idx="29">213736.73999999999</cx:pt>
          <cx:pt idx="30">37443.059999999998</cx:pt>
          <cx:pt idx="31">869105</cx:pt>
          <cx:pt idx="32">706.13</cx:pt>
          <cx:pt idx="33">760840.81999999995</cx:pt>
          <cx:pt idx="34">112172.58</cx:pt>
          <cx:pt idx="35">296940</cx:pt>
          <cx:pt idx="36">1251768.75</cx:pt>
          <cx:pt idx="37">207950.22</cx:pt>
          <cx:pt idx="38">763333.18000000005</cx:pt>
          <cx:pt idx="39">811282.5</cx:pt>
          <cx:pt idx="40">406651.25</cx:pt>
          <cx:pt idx="41">155237.57999999999</cx:pt>
          <cx:pt idx="42">5891.6000000000004</cx:pt>
          <cx:pt idx="43">243663.66</cx:pt>
          <cx:pt idx="44">697278.75</cx:pt>
          <cx:pt idx="45">48655.620000000003</cx:pt>
          <cx:pt idx="46">508851.20000000001</cx:pt>
          <cx:pt idx="47">272294.39000000001</cx:pt>
          <cx:pt idx="48">53503.099999999999</cx:pt>
          <cx:pt idx="49">468410.79999999999</cx:pt>
          <cx:pt idx="50">609457.02000000002</cx:pt>
          <cx:pt idx="51">215273.29999999999</cx:pt>
          <cx:pt idx="52">1454944.1599999999</cx:pt>
          <cx:pt idx="53">7360.1999999999998</cx:pt>
          <cx:pt idx="54">18532.900000000001</cx:pt>
          <cx:pt idx="55">277519.62</cx:pt>
          <cx:pt idx="56">1203793.75</cx:pt>
          <cx:pt idx="57">664453.75</cx:pt>
          <cx:pt idx="58">524989.07999999996</cx:pt>
          <cx:pt idx="59">45709.440000000002</cx:pt>
          <cx:pt idx="60">119811.25</cx:pt>
          <cx:pt idx="61">1370269.47</cx:pt>
          <cx:pt idx="62">107208.36</cx:pt>
          <cx:pt idx="63">668083.68000000005</cx:pt>
          <cx:pt idx="64">198500.26000000001</cx:pt>
          <cx:pt idx="65">459045</cx:pt>
          <cx:pt idx="66">760988.09999999998</cx:pt>
          <cx:pt idx="67">273078.75</cx:pt>
          <cx:pt idx="68">552728.76000000001</cx:pt>
          <cx:pt idx="69">989926.25</cx:pt>
          <cx:pt idx="70">21357.419999999998</cx:pt>
          <cx:pt idx="71">607273.09999999998</cx:pt>
          <cx:pt idx="72">153374.04000000001</cx:pt>
          <cx:pt idx="73">366659.03999999998</cx:pt>
          <cx:pt idx="74">170170</cx:pt>
          <cx:pt idx="75">173540.5</cx:pt>
          <cx:pt idx="76">304246.79999999999</cx:pt>
          <cx:pt idx="77">359812.5</cx:pt>
          <cx:pt idx="78">552890.18999999994</cx:pt>
          <cx:pt idx="79">1167433.75</cx:pt>
          <cx:pt idx="80">677979.27000000002</cx:pt>
          <cx:pt idx="81">235944.06</cx:pt>
          <cx:pt idx="82">9572.5200000000004</cx:pt>
          <cx:pt idx="83">632391.83999999997</cx:pt>
          <cx:pt idx="84">116290.25999999999</cx:pt>
          <cx:pt idx="85">84689.279999999999</cx:pt>
          <cx:pt idx="86">131113.20000000001</cx:pt>
          <cx:pt idx="87">18306.48</cx:pt>
          <cx:pt idx="88">62624.339999999997</cx:pt>
          <cx:pt idx="89">113758.56</cx:pt>
          <cx:pt idx="90">391012.94</cx:pt>
          <cx:pt idx="91">713910.23999999999</cx:pt>
          <cx:pt idx="92">1431078.55</cx:pt>
          <cx:pt idx="93">200830.84</cx:pt>
          <cx:pt idx="94">627305.79000000004</cx:pt>
          <cx:pt idx="95">115297.74000000001</cx:pt>
          <cx:pt idx="96">3207.71</cx:pt>
          <cx:pt idx="97">8592.4799999999996</cx:pt>
          <cx:pt idx="98">960902.54000000004</cx:pt>
          <cx:pt idx="99">173923.14999999999</cx:pt>
          <cx:pt idx="100">543309.12</cx:pt>
          <cx:pt idx="101">200122.10000000001</cx:pt>
          <cx:pt idx="102">305696.15999999997</cx:pt>
          <cx:pt idx="103">443488.25</cx:pt>
          <cx:pt idx="104">53853.940000000002</cx:pt>
          <cx:pt idx="105">62249.040000000001</cx:pt>
          <cx:pt idx="106">89823.059999999998</cx:pt>
          <cx:pt idx="107">37034.309999999998</cx:pt>
          <cx:pt idx="108">14047.02</cx:pt>
          <cx:pt idx="109">247786.56</cx:pt>
          <cx:pt idx="110">146687.22</cx:pt>
          <cx:pt idx="111">731603.52000000002</cx:pt>
          <cx:pt idx="112">140219.64000000001</cx:pt>
          <cx:pt idx="113">101878.5</cx:pt>
          <cx:pt idx="114">513963.75</cx:pt>
          <cx:pt idx="115">440380.84000000003</cx:pt>
          <cx:pt idx="116">89988.479999999996</cx:pt>
          <cx:pt idx="117">186777.70999999999</cx:pt>
          <cx:pt idx="118">66412.759999999995</cx:pt>
          <cx:pt idx="119">366823.59999999998</cx:pt>
          <cx:pt idx="120">234069.29999999999</cx:pt>
          <cx:pt idx="121">475031.09999999998</cx:pt>
          <cx:pt idx="122">539116.64000000001</cx:pt>
          <cx:pt idx="123">616822.56000000006</cx:pt>
          <cx:pt idx="124">5070.6400000000003</cx:pt>
          <cx:pt idx="125">492345.06</cx:pt>
          <cx:pt idx="126">513431.53999999998</cx:pt>
          <cx:pt idx="127">430872.47999999998</cx:pt>
          <cx:pt idx="128">90760.139999999999</cx:pt>
          <cx:pt idx="129">406878.06</cx:pt>
          <cx:pt idx="130">1109485</cx:pt>
          <cx:pt idx="131">64660.139999999999</cx:pt>
          <cx:pt idx="132">75340.259999999995</cx:pt>
          <cx:pt idx="133">889484.93999999994</cx:pt>
          <cx:pt idx="134">1326834.3799999999</cx:pt>
          <cx:pt idx="135">1072620</cx:pt>
          <cx:pt idx="136">47233.050000000003</cx:pt>
          <cx:pt idx="137">249146.51999999999</cx:pt>
          <cx:pt idx="138">346860.79999999999</cx:pt>
          <cx:pt idx="139">244873.20000000001</cx:pt>
          <cx:pt idx="140">56535.360000000001</cx:pt>
          <cx:pt idx="141">258000.06</cx:pt>
          <cx:pt idx="142">1438774.25</cx:pt>
          <cx:pt idx="143">16383.18</cx:pt>
          <cx:pt idx="144">578515.09999999998</cx:pt>
          <cx:pt idx="145">843855.57999999996</cx:pt>
          <cx:pt idx="146">548698.14000000001</cx:pt>
          <cx:pt idx="147">120305.22</cx:pt>
          <cx:pt idx="148">614460.23999999999</cx:pt>
          <cx:pt idx="149">18381.07</cx:pt>
          <cx:pt idx="150">353171.70000000001</cx:pt>
          <cx:pt idx="151">290043.65999999997</cx:pt>
          <cx:pt idx="152">25978.060000000001</cx:pt>
          <cx:pt idx="153">474642.71999999997</cx:pt>
          <cx:pt idx="154">7107.0900000000001</cx:pt>
          <cx:pt idx="155">449534.79999999999</cx:pt>
          <cx:pt idx="156">129698.58</cx:pt>
          <cx:pt idx="157">34407.360000000001</cx:pt>
          <cx:pt idx="158">618246.25</cx:pt>
          <cx:pt idx="159">24252.799999999999</cx:pt>
          <cx:pt idx="160">693617.5</cx:pt>
          <cx:pt idx="161">898753.79000000004</cx:pt>
          <cx:pt idx="162">189428.54000000001</cx:pt>
          <cx:pt idx="163">793228.75</cx:pt>
          <cx:pt idx="164">505418.78000000003</cx:pt>
          <cx:pt idx="165">778962.5</cx:pt>
          <cx:pt idx="166">458926.56</cx:pt>
          <cx:pt idx="167">47221.239999999998</cx:pt>
          <cx:pt idx="168">65818.979999999996</cx:pt>
          <cx:pt idx="169">1032725</cx:pt>
          <cx:pt idx="170">792850</cx:pt>
          <cx:pt idx="171">1513280.6299999999</cx:pt>
          <cx:pt idx="172">235463.76000000001</cx:pt>
          <cx:pt idx="173">496821.59999999998</cx:pt>
          <cx:pt idx="174">74277.839999999997</cx:pt>
          <cx:pt idx="175">851682.5</cx:pt>
          <cx:pt idx="176">1123372.5</cx:pt>
          <cx:pt idx="177">531485.28000000003</cx:pt>
          <cx:pt idx="178">40396.720000000001</cx:pt>
          <cx:pt idx="179">139436.64000000001</cx:pt>
          <cx:pt idx="180">201031.32000000001</cx:pt>
          <cx:pt idx="181">123019.53999999999</cx:pt>
          <cx:pt idx="182">188927.34</cx:pt>
          <cx:pt idx="183">115771.25</cx:pt>
          <cx:pt idx="184">118918.8</cx:pt>
          <cx:pt idx="185">291319.59999999998</cx:pt>
          <cx:pt idx="186">333927.84000000003</cx:pt>
          <cx:pt idx="187">776370.14000000001</cx:pt>
          <cx:pt idx="188">1109986.0800000001</cx:pt>
          <cx:pt idx="189">513928.72999999998</cx:pt>
          <cx:pt idx="190">62048.559999999998</cx:pt>
          <cx:pt idx="191">552441.18000000005</cx:pt>
          <cx:pt idx="192">97828.020000000004</cx:pt>
          <cx:pt idx="193">268113.10999999999</cx:pt>
          <cx:pt idx="194">33058.260000000002</cx:pt>
          <cx:pt idx="195">1527864.8700000001</cx:pt>
          <cx:pt idx="196">669294.52000000002</cx:pt>
          <cx:pt idx="197">282229.91999999998</cx:pt>
          <cx:pt idx="198">660.34000000000003</cx:pt>
          <cx:pt idx="199">335047.38</cx:pt>
          <cx:pt idx="200">97759.059999999998</cx:pt>
          <cx:pt idx="201">690192</cx:pt>
          <cx:pt idx="202">377532.94</cx:pt>
          <cx:pt idx="203">119360.78</cx:pt>
          <cx:pt idx="204">127759.38</cx:pt>
          <cx:pt idx="205">551007.59999999998</cx:pt>
          <cx:pt idx="206">216788.42000000001</cx:pt>
          <cx:pt idx="207">471896.75</cx:pt>
          <cx:pt idx="208">668145.78000000003</cx:pt>
          <cx:pt idx="209">407314.76000000001</cx:pt>
          <cx:pt idx="210">1500685.1499999999</cx:pt>
          <cx:pt idx="211">181183.79999999999</cx:pt>
          <cx:pt idx="212">617110</cx:pt>
          <cx:pt idx="213">218263.67999999999</cx:pt>
          <cx:pt idx="214">738327.15000000002</cx:pt>
          <cx:pt idx="215">534305.19999999995</cx:pt>
          <cx:pt idx="216">23302.290000000001</cx:pt>
          <cx:pt idx="217">431657.58000000002</cx:pt>
          <cx:pt idx="218">363087.35999999999</cx:pt>
          <cx:pt idx="219">575808.72999999998</cx:pt>
          <cx:pt idx="220">180331.76000000001</cx:pt>
          <cx:pt idx="221">15327.6</cx:pt>
          <cx:pt idx="222">559534.81999999995</cx:pt>
          <cx:pt idx="223">118810.66</cx:pt>
          <cx:pt idx="224">204310.07999999999</cx:pt>
          <cx:pt idx="225">212454.42000000001</cx:pt>
          <cx:pt idx="226">405209.84999999998</cx:pt>
          <cx:pt idx="227">486583.28000000003</cx:pt>
          <cx:pt idx="228">166700.54000000001</cx:pt>
          <cx:pt idx="229">168618.23999999999</cx:pt>
          <cx:pt idx="230">7668.8000000000002</cx:pt>
          <cx:pt idx="231">190380.82000000001</cx:pt>
          <cx:pt idx="232">536593.19999999995</cx:pt>
          <cx:pt idx="233">884002.5</cx:pt>
          <cx:pt idx="234">705216.71999999997</cx:pt>
          <cx:pt idx="235">74177.75</cx:pt>
          <cx:pt idx="236">128775</cx:pt>
          <cx:pt idx="237">314612.52000000002</cx:pt>
          <cx:pt idx="238">1222731.25</cx:pt>
          <cx:pt idx="239">795981.15000000002</cx:pt>
          <cx:pt idx="240">174256.53</cx:pt>
          <cx:pt idx="241">1068792.77</cx:pt>
          <cx:pt idx="242">218464.94</cx:pt>
          <cx:pt idx="243">607560.68000000005</cx:pt>
          <cx:pt idx="244">188852.16</cx:pt>
          <cx:pt idx="245">133367.04000000001</cx:pt>
          <cx:pt idx="246">633507.08999999997</cx:pt>
          <cx:pt idx="247">1079058.75</cx:pt>
          <cx:pt idx="248">7323.9899999999998</cx:pt>
          <cx:pt idx="249">296395.34999999998</cx:pt>
          <cx:pt idx="250">150555.23999999999</cx:pt>
          <cx:pt idx="251">52852.800000000003</cx:pt>
          <cx:pt idx="252">239199.57000000001</cx:pt>
          <cx:pt idx="253">66126.270000000004</cx:pt>
          <cx:pt idx="254">825169.67000000004</cx:pt>
          <cx:pt idx="255">502387.59999999998</cx:pt>
          <cx:pt idx="256">79834.679999999993</cx:pt>
          <cx:pt idx="257">375621.59999999998</cx:pt>
          <cx:pt idx="258">1418483.0700000001</cx:pt>
          <cx:pt idx="259">425282</cx:pt>
          <cx:pt idx="260">5489.9799999999996</cx:pt>
          <cx:pt idx="261">253732.63</cx:pt>
          <cx:pt idx="262">543334.47999999998</cx:pt>
          <cx:pt idx="263">34342.379999999997</cx:pt>
          <cx:pt idx="264">106398.66</cx:pt>
          <cx:pt idx="265">1256896.3200000001</cx:pt>
          <cx:pt idx="266">154909.76000000001</cx:pt>
          <cx:pt idx="267">461466.65999999997</cx:pt>
          <cx:pt idx="268">13262.23</cx:pt>
          <cx:pt idx="269">486858.56</cx:pt>
          <cx:pt idx="270">126169.92</cx:pt>
          <cx:pt idx="271">31976.560000000001</cx:pt>
          <cx:pt idx="272">137181.48999999999</cx:pt>
          <cx:pt idx="273">398496.78000000003</cx:pt>
          <cx:pt idx="274">212963.04999999999</cx:pt>
          <cx:pt idx="275">15007.07</cx:pt>
          <cx:pt idx="276">528439.34999999998</cx:pt>
          <cx:pt idx="277">82425.199999999997</cx:pt>
          <cx:pt idx="278">413393.76000000001</cx:pt>
          <cx:pt idx="279">1483806.5800000001</cx:pt>
          <cx:pt idx="280">363114.42999999999</cx:pt>
          <cx:pt idx="281">715585</cx:pt>
          <cx:pt idx="282">4040.3200000000002</cx:pt>
          <cx:pt idx="283">443011.25</cx:pt>
          <cx:pt idx="284">389070.19</cx:pt>
          <cx:pt idx="285">81745.199999999997</cx:pt>
          <cx:pt idx="286">1641058.46</cx:pt>
          <cx:pt idx="287">408135.45000000001</cx:pt>
          <cx:pt idx="288">201700.35000000001</cx:pt>
          <cx:pt idx="289">479183.31</cx:pt>
          <cx:pt idx="290">7125.3000000000002</cx:pt>
          <cx:pt idx="291">472057.04999999999</cx:pt>
          <cx:pt idx="292">134644.67999999999</cx:pt>
          <cx:pt idx="293">97662.110000000001</cx:pt>
          <cx:pt idx="294">444182.67999999999</cx:pt>
          <cx:pt idx="295">725660.19999999995</cx:pt>
          <cx:pt idx="296">1336190.95</cx:pt>
          <cx:pt idx="297">1482952.04</cx:pt>
          <cx:pt idx="298">439140.63</cx:pt>
          <cx:pt idx="299">1103031.28</cx:pt>
          <cx:pt idx="300">728210</cx:pt>
          <cx:pt idx="301">369028.75</cx:pt>
          <cx:pt idx="302">1203415</cx:pt>
          <cx:pt idx="303">68105.339999999997</cx:pt>
          <cx:pt idx="304">127801.25999999999</cx:pt>
          <cx:pt idx="305">484460.03999999998</cx:pt>
          <cx:pt idx="306">152139.26000000001</cx:pt>
          <cx:pt idx="307">16621.77</cx:pt>
          <cx:pt idx="308">12852</cx:pt>
          <cx:pt idx="309">163714.32000000001</cx:pt>
          <cx:pt idx="310">726174.71999999997</cx:pt>
          <cx:pt idx="311">1541620.46</cx:pt>
          <cx:pt idx="312">17168.84</cx:pt>
          <cx:pt idx="313">468550.85999999999</cx:pt>
          <cx:pt idx="314">1094685.52</cx:pt>
          <cx:pt idx="315">1195182.3799999999</cx:pt>
          <cx:pt idx="316">715787.87</cx:pt>
          <cx:pt idx="317">12872.52</cx:pt>
          <cx:pt idx="318">58187.019999999997</cx:pt>
          <cx:pt idx="319">436571.52000000002</cx:pt>
          <cx:pt idx="320">626597.06999999995</cx:pt>
          <cx:pt idx="321">705337.88</cx:pt>
          <cx:pt idx="322">465150.40000000002</cx:pt>
          <cx:pt idx="323">219901.5</cx:pt>
          <cx:pt idx="324">51334.559999999998</cx:pt>
          <cx:pt idx="325">172143.35999999999</cx:pt>
          <cx:pt idx="326">65552.759999999995</cx:pt>
          <cx:pt idx="327">58396.139999999999</cx:pt>
          <cx:pt idx="328">48696.879999999997</cx:pt>
          <cx:pt idx="329">62519.599999999999</cx:pt>
          <cx:pt idx="330">233376</cx:pt>
          <cx:pt idx="331">321963</cx:pt>
          <cx:pt idx="332">28422.900000000001</cx:pt>
          <cx:pt idx="333">562867.07999999996</cx:pt>
          <cx:pt idx="334">197407.51000000001</cx:pt>
          <cx:pt idx="335">786339.57999999996</cx:pt>
          <cx:pt idx="336">729259.19999999995</cx:pt>
          <cx:pt idx="337">28217.560000000001</cx:pt>
          <cx:pt idx="338">366074.46000000002</cx:pt>
          <cx:pt idx="339">739637.91000000003</cx:pt>
          <cx:pt idx="340">9208.3799999999992</cx:pt>
          <cx:pt idx="341">383295</cx:pt>
          <cx:pt idx="342">951793.93999999994</cx:pt>
          <cx:pt idx="343">13326.66</cx:pt>
          <cx:pt idx="344">18889.580000000002</cx:pt>
          <cx:pt idx="345">954573.88</cx:pt>
          <cx:pt idx="346">1444685.8300000001</cx:pt>
          <cx:pt idx="347">169210.32999999999</cx:pt>
          <cx:pt idx="348">19896.959999999999</cx:pt>
          <cx:pt idx="349">1194084.6499999999</cx:pt>
          <cx:pt idx="350">177725.51999999999</cx:pt>
          <cx:pt idx="351">104575.38</cx:pt>
          <cx:pt idx="352">596476.46999999997</cx:pt>
          <cx:pt idx="353">2230.3400000000001</cx:pt>
          <cx:pt idx="354">200863.75</cx:pt>
          <cx:pt idx="355">309776.52000000002</cx:pt>
          <cx:pt idx="356">134378.45999999999</cx:pt>
          <cx:pt idx="357">376058.78000000003</cx:pt>
          <cx:pt idx="358">111452.22</cx:pt>
          <cx:pt idx="359">110707.64</cx:pt>
          <cx:pt idx="360">807320.67000000004</cx:pt>
          <cx:pt idx="361">356043.21000000002</cx:pt>
          <cx:pt idx="362">1562048.0800000001</cx:pt>
          <cx:pt idx="363">11177.58</cx:pt>
          <cx:pt idx="364">603588.66000000003</cx:pt>
          <cx:pt idx="365">545347.54000000004</cx:pt>
          <cx:pt idx="366">62725.18</cx:pt>
          <cx:pt idx="367">44443.080000000002</cx:pt>
          <cx:pt idx="368">717032.80000000005</cx:pt>
          <cx:pt idx="369">376241.72999999998</cx:pt>
          <cx:pt idx="370">188632.44</cx:pt>
          <cx:pt idx="371">42742.080000000002</cx:pt>
          <cx:pt idx="372">1032787.8</cx:pt>
          <cx:pt idx="373">125425.3</cx:pt>
          <cx:pt idx="374">144120.06</cx:pt>
          <cx:pt idx="375">281804.78999999998</cx:pt>
          <cx:pt idx="376">247904.79999999999</cx:pt>
          <cx:pt idx="377">187330</cx:pt>
          <cx:pt idx="378">152941.17999999999</cx:pt>
          <cx:pt idx="379">570271.14000000001</cx:pt>
          <cx:pt idx="380">1386439.3799999999</cx:pt>
          <cx:pt idx="381">275814.96999999997</cx:pt>
          <cx:pt idx="382">535334.80000000005</cx:pt>
          <cx:pt idx="383">65756.339999999997</cx:pt>
          <cx:pt idx="384">274341.25</cx:pt>
          <cx:pt idx="385">319012.59000000003</cx:pt>
          <cx:pt idx="386">20799.799999999999</cx:pt>
          <cx:pt idx="387">178708.73999999999</cx:pt>
          <cx:pt idx="388">283305</cx:pt>
          <cx:pt idx="389">556610.96999999997</cx:pt>
          <cx:pt idx="390">516391.10999999999</cx:pt>
          <cx:pt idx="391">1458769.3</cx:pt>
          <cx:pt idx="392">200142.79999999999</cx:pt>
          <cx:pt idx="393">441927.20000000001</cx:pt>
          <cx:pt idx="394">23302.290000000001</cx:pt>
          <cx:pt idx="395">475178.02000000002</cx:pt>
          <cx:pt idx="396">91873.440000000002</cx:pt>
          <cx:pt idx="397">185614</cx:pt>
          <cx:pt idx="398">1332018.0700000001</cx:pt>
          <cx:pt idx="399">206845.23999999999</cx:pt>
          <cx:pt idx="400">102515</cx:pt>
          <cx:pt idx="401">466180</cx:pt>
          <cx:pt idx="402">889866.66000000003</cx:pt>
          <cx:pt idx="403">625236.52000000002</cx:pt>
          <cx:pt idx="404">550359.35999999999</cx:pt>
          <cx:pt idx="405">443586</cx:pt>
          <cx:pt idx="406">928316.25</cx:pt>
          <cx:pt idx="407">98548.380000000005</cx:pt>
          <cx:pt idx="408">633634.59999999998</cx:pt>
          <cx:pt idx="409">406547.21999999997</cx:pt>
          <cx:pt idx="410">1682887.73</cx:pt>
          <cx:pt idx="411">288450.33000000002</cx:pt>
          <cx:pt idx="412">219250.48999999999</cx:pt>
          <cx:pt idx="413">383664.95000000001</cx:pt>
          <cx:pt idx="414">1227727.8400000001</cx:pt>
          <cx:pt idx="415">479875.15999999997</cx:pt>
          <cx:pt idx="416">325444.70000000001</cx:pt>
          <cx:pt idx="417">498348.21999999997</cx:pt>
          <cx:pt idx="418">518340.09000000003</cx:pt>
          <cx:pt idx="419">272791.58000000002</cx:pt>
          <cx:pt idx="420">4070.4899999999998</cx:pt>
          <cx:pt idx="421">147579.84</cx:pt>
          <cx:pt idx="422">8094.3800000000001</cx:pt>
          <cx:pt idx="423">870115</cx:pt>
          <cx:pt idx="424">637581.29000000004</cx:pt>
          <cx:pt idx="425">367091.95000000001</cx:pt>
          <cx:pt idx="426">350922</cx:pt>
          <cx:pt idx="427">346460.40000000002</cx:pt>
          <cx:pt idx="428">411146.19</cx:pt>
          <cx:pt idx="429">87176.339999999997</cx:pt>
          <cx:pt idx="430">824396</cx:pt>
          <cx:pt idx="431">394402.67999999999</cx:pt>
          <cx:pt idx="432">1725485.8799999999</cx:pt>
          <cx:pt idx="433">71020.039999999994</cx:pt>
          <cx:pt idx="434">191283.89999999999</cx:pt>
          <cx:pt idx="435">933113.75</cx:pt>
          <cx:pt idx="436">354641.76000000001</cx:pt>
          <cx:pt idx="437">3101.6700000000001</cx:pt>
          <cx:pt idx="438">118734.28</cx:pt>
          <cx:pt idx="439">30825.779999999999</cx:pt>
          <cx:pt idx="440">257393.51999999999</cx:pt>
          <cx:pt idx="441">35266.32</cx:pt>
          <cx:pt idx="442">1571089.3200000001</cx:pt>
          <cx:pt idx="443">721919.91000000003</cx:pt>
          <cx:pt idx="444">262135.56</cx:pt>
          <cx:pt idx="445">16317.719999999999</cx:pt>
          <cx:pt idx="446">215077.19</cx:pt>
          <cx:pt idx="447">103262.03999999999</cx:pt>
          <cx:pt idx="448">6248.3400000000001</cx:pt>
          <cx:pt idx="449">187432.97</cx:pt>
          <cx:pt idx="450">366846.41999999998</cx:pt>
          <cx:pt idx="451">52524.160000000003</cx:pt>
          <cx:pt idx="452">436543.95000000001</cx:pt>
          <cx:pt idx="453">191391.20000000001</cx:pt>
          <cx:pt idx="454">75497.5</cx:pt>
          <cx:pt idx="455">154770.56</cx:pt>
          <cx:pt idx="456">1671760.05</cx:pt>
          <cx:pt idx="457">1240489.05</cx:pt>
          <cx:pt idx="458">742561.38</cx:pt>
          <cx:pt idx="459">437701.32000000001</cx:pt>
          <cx:pt idx="460">279953.28000000003</cx:pt>
          <cx:pt idx="461">10930.68</cx:pt>
          <cx:pt idx="462">924988.40000000002</cx:pt>
          <cx:pt idx="463">180663.75</cx:pt>
          <cx:pt idx="464">11611.379999999999</cx:pt>
          <cx:pt idx="465">207972.94</cx:pt>
          <cx:pt idx="466">493663.67999999999</cx:pt>
          <cx:pt idx="467">248460</cx:pt>
          <cx:pt idx="468">124434.36</cx:pt>
          <cx:pt idx="469">411264</cx:pt>
          <cx:pt idx="470">700126.77000000002</cx:pt>
          <cx:pt idx="471">845008.19999999995</cx:pt>
          <cx:pt idx="472">815576.88</cx:pt>
          <cx:pt idx="473">436322.82000000001</cx:pt>
          <cx:pt idx="474">526967.5</cx:pt>
          <cx:pt idx="475">298913.94</cx:pt>
          <cx:pt idx="476">300965.67999999999</cx:pt>
          <cx:pt idx="477">8613</cx:pt>
          <cx:pt idx="478">13279.68</cx:pt>
          <cx:pt idx="479">224612.78</cx:pt>
          <cx:pt idx="480">553428.20999999996</cx:pt>
          <cx:pt idx="481">1534402.75</cx:pt>
          <cx:pt idx="482">50691.419999999998</cx:pt>
          <cx:pt idx="483">58678.559999999998</cx:pt>
          <cx:pt idx="484">1312913.0600000001</cx:pt>
          <cx:pt idx="485">771577.14000000001</cx:pt>
          <cx:pt idx="486">380608.79999999999</cx:pt>
          <cx:pt idx="487">787800</cx:pt>
          <cx:pt idx="488">169806.25</cx:pt>
          <cx:pt idx="489">446420</cx:pt>
          <cx:pt idx="490">614558.45999999996</cx:pt>
          <cx:pt idx="491">9396</cx:pt>
          <cx:pt idx="492">1452623.45</cx:pt>
          <cx:pt idx="493">32918.580000000002</cx:pt>
          <cx:pt idx="494">195994.26000000001</cx:pt>
          <cx:pt idx="495">525725.19999999995</cx:pt>
          <cx:pt idx="496">137679.64000000001</cx:pt>
          <cx:pt idx="497">10955.860000000001</cx:pt>
          <cx:pt idx="498">782371.25</cx:pt>
          <cx:pt idx="499">17653.25</cx:pt>
          <cx:pt idx="500">391476.79999999999</cx:pt>
          <cx:pt idx="501">61481.459999999999</cx:pt>
          <cx:pt idx="502">377709</cx:pt>
          <cx:pt idx="503">39895</cx:pt>
          <cx:pt idx="504">1026160</cx:pt>
          <cx:pt idx="505">249106</cx:pt>
          <cx:pt idx="506">79756.380000000005</cx:pt>
          <cx:pt idx="507">219376.75</cx:pt>
          <cx:pt idx="508">342156.96000000002</cx:pt>
          <cx:pt idx="509">139213.20000000001</cx:pt>
          <cx:pt idx="510">598166.40000000002</cx:pt>
          <cx:pt idx="511">187279.26000000001</cx:pt>
          <cx:pt idx="512">289861.77000000002</cx:pt>
          <cx:pt idx="513">301174.67999999999</cx:pt>
          <cx:pt idx="514">353654.26000000001</cx:pt>
          <cx:pt idx="515">24226.02</cx:pt>
          <cx:pt idx="516">297405.42999999999</cx:pt>
          <cx:pt idx="517">614456.57999999996</cx:pt>
          <cx:pt idx="518">132969.06</cx:pt>
          <cx:pt idx="519">1232042.8200000001</cx:pt>
          <cx:pt idx="520">848936.16000000003</cx:pt>
          <cx:pt idx="521">35276.480000000003</cx:pt>
          <cx:pt idx="522">532.61000000000001</cx:pt>
          <cx:pt idx="523">222986.16</cx:pt>
          <cx:pt idx="524">148754.34</cx:pt>
          <cx:pt idx="525">73044.399999999994</cx:pt>
          <cx:pt idx="526">385345.52000000002</cx:pt>
          <cx:pt idx="527">488184.28999999998</cx:pt>
          <cx:pt idx="528">4699.5</cx:pt>
          <cx:pt idx="529">86790.360000000001</cx:pt>
          <cx:pt idx="530">83054.399999999994</cx:pt>
          <cx:pt idx="531">191060.10000000001</cx:pt>
          <cx:pt idx="532">3670.4299999999998</cx:pt>
          <cx:pt idx="533">15831.290000000001</cx:pt>
          <cx:pt idx="534">24711.48</cx:pt>
          <cx:pt idx="535">374774.40000000002</cx:pt>
          <cx:pt idx="536">613761.09999999998</cx:pt>
          <cx:pt idx="537">151267.07999999999</cx:pt>
          <cx:pt idx="538">98921.160000000003</cx:pt>
          <cx:pt idx="539">382670.57000000001</cx:pt>
          <cx:pt idx="540">570989.07999999996</cx:pt>
          <cx:pt idx="541">4603.1000000000004</cx:pt>
          <cx:pt idx="542">935891.25</cx:pt>
          <cx:pt idx="543">381683.97999999998</cx:pt>
          <cx:pt idx="544">348691.20000000001</cx:pt>
          <cx:pt idx="545">6940.8000000000002</cx:pt>
          <cx:pt idx="546">359187.41999999998</cx:pt>
          <cx:pt idx="547">48185.82</cx:pt>
          <cx:pt idx="548">459649.53000000003</cx:pt>
          <cx:pt idx="549">23618</cx:pt>
          <cx:pt idx="550">1012610.3</cx:pt>
          <cx:pt idx="551">218372.84</cx:pt>
          <cx:pt idx="552">33653.339999999997</cx:pt>
          <cx:pt idx="553">1007727.5</cx:pt>
          <cx:pt idx="554">1626142.76</cx:pt>
          <cx:pt idx="555">207221.14000000001</cx:pt>
          <cx:pt idx="556">344000.79999999999</cx:pt>
          <cx:pt idx="557">262560.53999999998</cx:pt>
          <cx:pt idx="558">10605.84</cx:pt>
          <cx:pt idx="559">625002.44999999995</cx:pt>
          <cx:pt idx="560">10093.08</cx:pt>
          <cx:pt idx="561">1631422.21</cx:pt>
          <cx:pt idx="562">182718.72</cx:pt>
          <cx:pt idx="563">927.85000000000002</cx:pt>
          <cx:pt idx="564">250353.75</cx:pt>
          <cx:pt idx="565">560904.62</cx:pt>
          <cx:pt idx="566">5029.6700000000001</cx:pt>
          <cx:pt idx="567">450712.5</cx:pt>
          <cx:pt idx="568">819449.31000000006</cx:pt>
          <cx:pt idx="569">23092.619999999999</cx:pt>
          <cx:pt idx="570">66962.160000000003</cx:pt>
          <cx:pt idx="571">141372</cx:pt>
          <cx:pt idx="572">423971.46000000002</cx:pt>
          <cx:pt idx="573">94275.720000000001</cx:pt>
          <cx:pt idx="574">386961.12</cx:pt>
          <cx:pt idx="575">95950</cx:pt>
          <cx:pt idx="576">155998.5</cx:pt>
          <cx:pt idx="577">61776</cx:pt>
          <cx:pt idx="578">120190.5</cx:pt>
          <cx:pt idx="579">395694.71999999997</cx:pt>
          <cx:pt idx="580">141112.85999999999</cx:pt>
          <cx:pt idx="581">606575.72999999998</cx:pt>
          <cx:pt idx="582">1575926.5700000001</cx:pt>
          <cx:pt idx="583">17570.52</cx:pt>
          <cx:pt idx="584">108256.98</cx:pt>
          <cx:pt idx="585">159807.62</cx:pt>
          <cx:pt idx="586">296582</cx:pt>
          <cx:pt idx="587">290132.25</cx:pt>
          <cx:pt idx="588">524610.30000000005</cx:pt>
          <cx:pt idx="589">12004.209999999999</cx:pt>
          <cx:pt idx="590">2154.4899999999998</cx:pt>
          <cx:pt idx="591">409494.79999999999</cx:pt>
          <cx:pt idx="592">126240.39999999999</cx:pt>
          <cx:pt idx="593">19214.93</cx:pt>
          <cx:pt idx="594">1174882.5</cx:pt>
          <cx:pt idx="595">462519.20000000001</cx:pt>
          <cx:pt idx="596">453526.5</cx:pt>
          <cx:pt idx="597">10398.24</cx:pt>
          <cx:pt idx="598">131183.82000000001</cx:pt>
          <cx:pt idx="599">121368.3</cx:pt>
          <cx:pt idx="600">95924.399999999994</cx:pt>
          <cx:pt idx="601">528208.70999999996</cx:pt>
          <cx:pt idx="602">160287.07000000001</cx:pt>
          <cx:pt idx="603">384659.33000000002</cx:pt>
          <cx:pt idx="604">434282.64000000001</cx:pt>
          <cx:pt idx="605">352675.44</cx:pt>
          <cx:pt idx="606">629254.77000000002</cx:pt>
          <cx:pt idx="607">394815.02000000002</cx:pt>
          <cx:pt idx="608">204565.23999999999</cx:pt>
          <cx:pt idx="609">3489.1999999999998</cx:pt>
          <cx:pt idx="610">1283682.21</cx:pt>
          <cx:pt idx="611">535342.40000000002</cx:pt>
          <cx:pt idx="612">1697666.6799999999</cx:pt>
          <cx:pt idx="613">774953.47999999998</cx:pt>
          <cx:pt idx="614">136101.06</cx:pt>
          <cx:pt idx="615">413348.32000000001</cx:pt>
          <cx:pt idx="616">152289.62</cx:pt>
          <cx:pt idx="617">139158.17999999999</cx:pt>
          <cx:pt idx="618">158830.28</cx:pt>
          <cx:pt idx="619">1144203.75</cx:pt>
          <cx:pt idx="620">806485</cx:pt>
          <cx:pt idx="621">505355.65000000002</cx:pt>
          <cx:pt idx="622">13589.99</cx:pt>
          <cx:pt idx="623">443546.15999999997</cx:pt>
          <cx:pt idx="624">575831.02000000002</cx:pt>
          <cx:pt idx="625">1276901.28</cx:pt>
          <cx:pt idx="626">120262.64999999999</cx:pt>
          <cx:pt idx="627">375746.79999999999</cx:pt>
          <cx:pt idx="628">14185.6</cx:pt>
          <cx:pt idx="629">1121478.75</cx:pt>
          <cx:pt idx="630">24757.860000000001</cx:pt>
          <cx:pt idx="631">249347</cx:pt>
          <cx:pt idx="632">769027.01000000001</cx:pt>
          <cx:pt idx="633">19120.939999999999</cx:pt>
          <cx:pt idx="634">583187.96999999997</cx:pt>
          <cx:pt idx="635">220955</cx:pt>
          <cx:pt idx="636">340539.96000000002</cx:pt>
          <cx:pt idx="637">720446.40000000002</cx:pt>
          <cx:pt idx="638">354790.59999999998</cx:pt>
          <cx:pt idx="639">242525.79999999999</cx:pt>
          <cx:pt idx="640">633917.25</cx:pt>
          <cx:pt idx="641">620125.98999999999</cx:pt>
          <cx:pt idx="642">210993.12</cx:pt>
          <cx:pt idx="643">172877.76000000001</cx:pt>
          <cx:pt idx="644">927637.21999999997</cx:pt>
          <cx:pt idx="645">291106.73999999999</cx:pt>
          <cx:pt idx="646">91544.179999999993</cx:pt>
          <cx:pt idx="647">456724.62</cx:pt>
          <cx:pt idx="648">423854.82000000001</cx:pt>
          <cx:pt idx="649">347909.42999999999</cx:pt>
          <cx:pt idx="650">313749.78000000003</cx:pt>
          <cx:pt idx="651">322150.40000000002</cx:pt>
          <cx:pt idx="652">13564.440000000001</cx:pt>
          <cx:pt idx="653">314704.70000000001</cx:pt>
          <cx:pt idx="654">1225261.8899999999</cx:pt>
          <cx:pt idx="655">152074.26000000001</cx:pt>
          <cx:pt idx="656">308122.32000000001</cx:pt>
          <cx:pt idx="657">117403.02</cx:pt>
          <cx:pt idx="658">16302</cx:pt>
          <cx:pt idx="659">14057.530000000001</cx:pt>
          <cx:pt idx="660">460574.40000000002</cx:pt>
          <cx:pt idx="661">579000.95999999996</cx:pt>
          <cx:pt idx="662">735474.18000000005</cx:pt>
          <cx:pt idx="663">513463.67999999999</cx:pt>
          <cx:pt idx="664">261340.5</cx:pt>
          <cx:pt idx="665">129696.12</cx:pt>
          <cx:pt idx="666">1114332.8300000001</cx:pt>
          <cx:pt idx="667">301009.26000000001</cx:pt>
          <cx:pt idx="668">927093.62</cx:pt>
          <cx:pt idx="669">229143.20000000001</cx:pt>
          <cx:pt idx="670">155331.54000000001</cx:pt>
          <cx:pt idx="671">548376.40000000002</cx:pt>
          <cx:pt idx="672">214951.81</cx:pt>
          <cx:pt idx="673">5731.5600000000004</cx:pt>
          <cx:pt idx="674">103848.64</cx:pt>
          <cx:pt idx="675">671786.88</cx:pt>
          <cx:pt idx="676">934029.64000000001</cx:pt>
          <cx:pt idx="677">168999.01000000001</cx:pt>
          <cx:pt idx="678">554995</cx:pt>
          <cx:pt idx="679">173659.20000000001</cx:pt>
          <cx:pt idx="680">395288.75</cx:pt>
          <cx:pt idx="681">97859.339999999997</cx:pt>
          <cx:pt idx="682">992722.69999999995</cx:pt>
          <cx:pt idx="683">376477.5</cx:pt>
          <cx:pt idx="684">247743.16</cx:pt>
          <cx:pt idx="685">352730.58000000002</cx:pt>
          <cx:pt idx="686">534795</cx:pt>
          <cx:pt idx="687">158483.51999999999</cx:pt>
          <cx:pt idx="688">91162.860000000001</cx:pt>
          <cx:pt idx="689">1064413.75</cx:pt>
          <cx:pt idx="690">426289.41999999998</cx:pt>
          <cx:pt idx="691">324168.06</cx:pt>
          <cx:pt idx="692">90264.179999999993</cx:pt>
          <cx:pt idx="693">422648.09999999998</cx:pt>
          <cx:pt idx="694">48516.160000000003</cx:pt>
          <cx:pt idx="695">148065.29999999999</cx:pt>
          <cx:pt idx="696">17491.779999999999</cx:pt>
          <cx:pt idx="697">594179.56000000006</cx:pt>
          <cx:pt idx="698">115315.2</cx:pt>
          <cx:pt idx="699">1425734</cx:pt>
          <cx:pt idx="700">78287.440000000002</cx:pt>
          <cx:pt idx="701">795803.96999999997</cx:pt>
          <cx:pt idx="702">734253.12</cx:pt>
          <cx:pt idx="703">545292</cx:pt>
          <cx:pt idx="704">71253</cx:pt>
          <cx:pt idx="705">106752.83</cx:pt>
          <cx:pt idx="706">87834.240000000005</cx:pt>
          <cx:pt idx="707">234281.84</cx:pt>
          <cx:pt idx="708">171610.88</cx:pt>
          <cx:pt idx="709">179857.37</cx:pt>
          <cx:pt idx="710">23080.259999999998</cx:pt>
          <cx:pt idx="711">821424.33999999997</cx:pt>
          <cx:pt idx="712">391435.20000000001</cx:pt>
          <cx:pt idx="713">18723.290000000001</cx:pt>
          <cx:pt idx="714">112444.22</cx:pt>
          <cx:pt idx="715">98600.669999999998</cx:pt>
          <cx:pt idx="716">879694.83999999997</cx:pt>
          <cx:pt idx="717">111361.32000000001</cx:pt>
          <cx:pt idx="718">112845.96000000001</cx:pt>
          <cx:pt idx="719">680108.75</cx:pt>
          <cx:pt idx="720">264493.75</cx:pt>
          <cx:pt idx="721">10722.24</cx:pt>
          <cx:pt idx="722">242064.60000000001</cx:pt>
          <cx:pt idx="723">16159.049999999999</cx:pt>
          <cx:pt idx="724">126755</cx:pt>
          <cx:pt idx="725">604264.31999999995</cx:pt>
          <cx:pt idx="726">170690</cx:pt>
          <cx:pt idx="727">20898.060000000001</cx:pt>
          <cx:pt idx="728">539563.68000000005</cx:pt>
          <cx:pt idx="729">33129.32</cx:pt>
          <cx:pt idx="730">301560.35999999999</cx:pt>
          <cx:pt idx="731">4147.6099999999997</cx:pt>
          <cx:pt idx="732">472659.84000000003</cx:pt>
          <cx:pt idx="733">271185.20000000001</cx:pt>
          <cx:pt idx="734">91751.940000000002</cx:pt>
          <cx:pt idx="735">333321.29999999999</cx:pt>
          <cx:pt idx="736">205062</cx:pt>
          <cx:pt idx="737">95152.820000000007</cx:pt>
          <cx:pt idx="738">700522.22999999998</cx:pt>
          <cx:pt idx="739">636063.83999999997</cx:pt>
          <cx:pt idx="740">259148.64999999999</cx:pt>
          <cx:pt idx="741">661227.60999999999</cx:pt>
          <cx:pt idx="742">285879.92999999999</cx:pt>
          <cx:pt idx="743">11770.440000000001</cx:pt>
          <cx:pt idx="744">417761.25</cx:pt>
          <cx:pt idx="745">8837.5</cx:pt>
          <cx:pt idx="746">137275.56</cx:pt>
          <cx:pt idx="747">626.5</cx:pt>
          <cx:pt idx="748">101946.60000000001</cx:pt>
          <cx:pt idx="749">198299.78</cx:pt>
          <cx:pt idx="750">437482.08000000002</cx:pt>
          <cx:pt idx="751">147157.01999999999</cx:pt>
          <cx:pt idx="752">1568307.3999999999</cx:pt>
          <cx:pt idx="753">145735.01999999999</cx:pt>
          <cx:pt idx="754">1785.24</cx:pt>
          <cx:pt idx="755">475503.59999999998</cx:pt>
          <cx:pt idx="756">388375.76000000001</cx:pt>
          <cx:pt idx="757">547518.40000000002</cx:pt>
          <cx:pt idx="758">164092.88</cx:pt>
          <cx:pt idx="759">119262</cx:pt>
          <cx:pt idx="760">80618.020000000004</cx:pt>
          <cx:pt idx="761">665240.21999999997</cx:pt>
          <cx:pt idx="762">54927.779999999999</cx:pt>
          <cx:pt idx="763">1047566.75</cx:pt>
          <cx:pt idx="764">13327.299999999999</cx:pt>
          <cx:pt idx="765">212134.39999999999</cx:pt>
          <cx:pt idx="766">947001.25</cx:pt>
          <cx:pt idx="767">902565.57999999996</cx:pt>
          <cx:pt idx="768">1060626.25</cx:pt>
          <cx:pt idx="769">167501.04000000001</cx:pt>
          <cx:pt idx="770">41405.040000000001</cx:pt>
          <cx:pt idx="771">357315.79999999999</cx:pt>
          <cx:pt idx="772">901930</cx:pt>
          <cx:pt idx="773">406637.28000000003</cx:pt>
          <cx:pt idx="774">20592.900000000001</cx:pt>
          <cx:pt idx="775">124997.39999999999</cx:pt>
          <cx:pt idx="776">446392.22999999998</cx:pt>
          <cx:pt idx="777">199048.89000000001</cx:pt>
          <cx:pt idx="778">1114282.5</cx:pt>
          <cx:pt idx="779">152199.54000000001</cx:pt>
          <cx:pt idx="780">87559.639999999999</cx:pt>
          <cx:pt idx="781">802630.39000000001</cx:pt>
          <cx:pt idx="782">27018.599999999999</cx:pt>
          <cx:pt idx="783">728341.43000000005</cx:pt>
          <cx:pt idx="784">4162.0699999999997</cx:pt>
          <cx:pt idx="785">434838.23999999999</cx:pt>
          <cx:pt idx="786">102207.47</cx:pt>
          <cx:pt idx="787">88627.5</cx:pt>
          <cx:pt idx="788">405033.20000000001</cx:pt>
          <cx:pt idx="789">162770.28</cx:pt>
          <cx:pt idx="790">721442.35999999999</cx:pt>
          <cx:pt idx="791">71581.860000000001</cx:pt>
          <cx:pt idx="792">806939.37</cx:pt>
          <cx:pt idx="793">428256.40000000002</cx:pt>
          <cx:pt idx="794">8492.8400000000001</cx:pt>
          <cx:pt idx="795">61150.260000000002</cx:pt>
          <cx:pt idx="796">38727.440000000002</cx:pt>
          <cx:pt idx="797">215541.06</cx:pt>
          <cx:pt idx="798">856135.88</cx:pt>
          <cx:pt idx="799">355295.64000000001</cx:pt>
          <cx:pt idx="800">225489.88</cx:pt>
          <cx:pt idx="801">44440</cx:pt>
          <cx:pt idx="802">674854.40000000002</cx:pt>
          <cx:pt idx="803">252633.60000000001</cx:pt>
          <cx:pt idx="804">437922.71999999997</cx:pt>
          <cx:pt idx="805">1400175.1100000001</cx:pt>
          <cx:pt idx="806">496842.38</cx:pt>
          <cx:pt idx="807">1714010.46</cx:pt>
          <cx:pt idx="808">165721.78</cx:pt>
          <cx:pt idx="809">1220045.79</cx:pt>
          <cx:pt idx="810">294627.71000000002</cx:pt>
          <cx:pt idx="811">18596.84</cx:pt>
          <cx:pt idx="812">358014.79999999999</cx:pt>
          <cx:pt idx="813">146088.79999999999</cx:pt>
          <cx:pt idx="814">1937.6400000000001</cx:pt>
          <cx:pt idx="815">23526.419999999998</cx:pt>
          <cx:pt idx="816">12240.799999999999</cx:pt>
          <cx:pt idx="817">570856</cx:pt>
          <cx:pt idx="818">853729.16000000003</cx:pt>
          <cx:pt idx="819">9331.5200000000004</cx:pt>
          <cx:pt idx="820">363405.26000000001</cx:pt>
          <cx:pt idx="821">290650.52000000002</cx:pt>
          <cx:pt idx="822">314690.40000000002</cx:pt>
          <cx:pt idx="823">1362966.9299999999</cx:pt>
          <cx:pt idx="824">203934.17999999999</cx:pt>
          <cx:pt idx="825">302707.66999999998</cx:pt>
          <cx:pt idx="826">165680.64000000001</cx:pt>
          <cx:pt idx="827">440331.75</cx:pt>
          <cx:pt idx="828">93905.399999999994</cx:pt>
          <cx:pt idx="829">423160.39000000001</cx:pt>
          <cx:pt idx="830">1413215.3600000001</cx:pt>
          <cx:pt idx="831">363427.73999999999</cx:pt>
          <cx:pt idx="832">476259.84000000003</cx:pt>
          <cx:pt idx="833">460319.71999999997</cx:pt>
          <cx:pt idx="834">455609.21000000002</cx:pt>
          <cx:pt idx="835">31335.66</cx:pt>
          <cx:pt idx="836">35605.32</cx:pt>
          <cx:pt idx="837">85288.630000000005</cx:pt>
          <cx:pt idx="838">305107.28999999998</cx:pt>
          <cx:pt idx="839">469572.23999999999</cx:pt>
          <cx:pt idx="840">336786.19</cx:pt>
          <cx:pt idx="841">275277.53000000003</cx:pt>
          <cx:pt idx="842">359730.79999999999</cx:pt>
          <cx:pt idx="843">79953</cx:pt>
          <cx:pt idx="844">796332.65000000002</cx:pt>
          <cx:pt idx="845">182041.89000000001</cx:pt>
          <cx:pt idx="846">108038.34</cx:pt>
          <cx:pt idx="847">541727.84999999998</cx:pt>
          <cx:pt idx="848">779459.20999999996</cx:pt>
          <cx:pt idx="849">462045.20000000001</cx:pt>
          <cx:pt idx="850">189131.78</cx:pt>
          <cx:pt idx="851">431415.35999999999</cx:pt>
          <cx:pt idx="852">346444.62</cx:pt>
          <cx:pt idx="853">1046865</cx:pt>
          <cx:pt idx="854">501301.44</cx:pt>
          <cx:pt idx="855">4550.0799999999999</cx:pt>
          <cx:pt idx="856">304152.23999999999</cx:pt>
          <cx:pt idx="857">1123152.21</cx:pt>
          <cx:pt idx="858">169631.14000000001</cx:pt>
          <cx:pt idx="859">90742.259999999995</cx:pt>
          <cx:pt idx="860">946496.25</cx:pt>
          <cx:pt idx="861">87476.759999999995</cx:pt>
          <cx:pt idx="862">178276.84</cx:pt>
          <cx:pt idx="863">738397.65000000002</cx:pt>
          <cx:pt idx="864">415535.03999999998</cx:pt>
          <cx:pt idx="865">4166.25</cx:pt>
          <cx:pt idx="866">304355.5</cx:pt>
          <cx:pt idx="867">21031.380000000001</cx:pt>
          <cx:pt idx="868">59784.110000000001</cx:pt>
          <cx:pt idx="869">342732.77000000002</cx:pt>
          <cx:pt idx="870">25307.040000000001</cx:pt>
          <cx:pt idx="871">502262.28000000003</cx:pt>
          <cx:pt idx="872">291510.26000000001</cx:pt>
          <cx:pt idx="873">679455.68000000005</cx:pt>
          <cx:pt idx="874">57832.379999999997</cx:pt>
          <cx:pt idx="875">199513.60000000001</cx:pt>
          <cx:pt idx="876">1587954.71</cx:pt>
          <cx:pt idx="877">8044.2600000000002</cx:pt>
          <cx:pt idx="878">137416.5</cx:pt>
          <cx:pt idx="879">238753.44</cx:pt>
          <cx:pt idx="880">401667.06</cx:pt>
          <cx:pt idx="881">1062.8099999999999</cx:pt>
          <cx:pt idx="882">1981.02</cx:pt>
          <cx:pt idx="883">444585.59000000003</cx:pt>
          <cx:pt idx="884">71346.960000000006</cx:pt>
          <cx:pt idx="885">174301.92999999999</cx:pt>
          <cx:pt idx="886">455972.72999999998</cx:pt>
          <cx:pt idx="887">595236.20999999996</cx:pt>
          <cx:pt idx="888">248791.67999999999</cx:pt>
          <cx:pt idx="889">40622.040000000001</cx:pt>
          <cx:pt idx="890">1170550.99</cx:pt>
          <cx:pt idx="891">174016.5</cx:pt>
          <cx:pt idx="892">860651.84999999998</cx:pt>
          <cx:pt idx="893">12654.91</cx:pt>
          <cx:pt idx="894">327049.46999999997</cx:pt>
          <cx:pt idx="895">76275.990000000005</cx:pt>
          <cx:pt idx="896">85769.820000000007</cx:pt>
          <cx:pt idx="897">151487.70000000001</cx:pt>
          <cx:pt idx="898">76968.899999999994</cx:pt>
          <cx:pt idx="899">242960.17999999999</cx:pt>
          <cx:pt idx="900">406692</cx:pt>
          <cx:pt idx="901">50248.43</cx:pt>
          <cx:pt idx="902">141489.35999999999</cx:pt>
          <cx:pt idx="903">204915.62</cx:pt>
          <cx:pt idx="904">1726181.3600000001</cx:pt>
          <cx:pt idx="905">572901.65000000002</cx:pt>
          <cx:pt idx="906">1139890.9399999999</cx:pt>
          <cx:pt idx="907">604589.02000000002</cx:pt>
          <cx:pt idx="908">885938.12</cx:pt>
          <cx:pt idx="909">20732.639999999999</cx:pt>
          <cx:pt idx="910">15503.530000000001</cx:pt>
          <cx:pt idx="911">202906.29000000001</cx:pt>
          <cx:pt idx="912">23042.450000000001</cx:pt>
          <cx:pt idx="913">432061.71999999997</cx:pt>
          <cx:pt idx="914">300678.41999999998</cx:pt>
          <cx:pt idx="915">509522.22999999998</cx:pt>
          <cx:pt idx="916">20750.099999999999</cx:pt>
          <cx:pt idx="917">768030.31999999995</cx:pt>
          <cx:pt idx="918">679320</cx:pt>
          <cx:pt idx="919">171188.64000000001</cx:pt>
          <cx:pt idx="920">822912.51000000001</cx:pt>
          <cx:pt idx="921">143946.72</cx:pt>
          <cx:pt idx="922">278084.01000000001</cx:pt>
          <cx:pt idx="923">232030.54000000001</cx:pt>
          <cx:pt idx="924">739464.04000000004</cx:pt>
          <cx:pt idx="925">719120</cx:pt>
          <cx:pt idx="926">422330.22999999998</cx:pt>
          <cx:pt idx="927">399544.47999999998</cx:pt>
          <cx:pt idx="928">22169.59</cx:pt>
          <cx:pt idx="929">71120.279999999999</cx:pt>
          <cx:pt idx="930">215805.23999999999</cx:pt>
          <cx:pt idx="931">5714.1099999999997</cx:pt>
          <cx:pt idx="932">802182.44999999995</cx:pt>
          <cx:pt idx="933">435499.20000000001</cx:pt>
          <cx:pt idx="934">20412.700000000001</cx:pt>
          <cx:pt idx="935">230050.79999999999</cx:pt>
          <cx:pt idx="936">65030.699999999997</cx:pt>
          <cx:pt idx="937">25159.560000000001</cx:pt>
          <cx:pt idx="938">429183.35999999999</cx:pt>
          <cx:pt idx="939">23875.869999999999</cx:pt>
          <cx:pt idx="940">454643.88</cx:pt>
          <cx:pt idx="941">18979.919999999998</cx:pt>
          <cx:pt idx="942">544342.07999999996</cx:pt>
          <cx:pt idx="943">1245456.25</cx:pt>
          <cx:pt idx="944">109066.92</cx:pt>
          <cx:pt idx="945">9707.4799999999996</cx:pt>
          <cx:pt idx="946">430652.15999999997</cx:pt>
          <cx:pt idx="947">275625.58000000002</cx:pt>
          <cx:pt idx="948">132248.70000000001</cx:pt>
          <cx:pt idx="949">231259.60000000001</cx:pt>
          <cx:pt idx="950">1513943.55</cx:pt>
          <cx:pt idx="951">1516841.8799999999</cx:pt>
          <cx:pt idx="952">1631943.3100000001</cx:pt>
          <cx:pt idx="953">482574.23999999999</cx:pt>
          <cx:pt idx="954">366832.79999999999</cx:pt>
          <cx:pt idx="955">19882.5</cx:pt>
          <cx:pt idx="956">3602.9499999999998</cx:pt>
          <cx:pt idx="957">437048.98999999999</cx:pt>
          <cx:pt idx="958">552955.67000000004</cx:pt>
          <cx:pt idx="959">206895.35999999999</cx:pt>
          <cx:pt idx="960">136273.32000000001</cx:pt>
          <cx:pt idx="961">52141.25</cx:pt>
          <cx:pt idx="962">950958.73999999999</cx:pt>
          <cx:pt idx="963">672366.60999999999</cx:pt>
          <cx:pt idx="964">106190.46000000001</cx:pt>
          <cx:pt idx="965">408942.23999999999</cx:pt>
          <cx:pt idx="966">68649.300000000003</cx:pt>
          <cx:pt idx="967">55083.599999999999</cx:pt>
          <cx:pt idx="968">65907.720000000001</cx:pt>
          <cx:pt idx="969">444097.56</cx:pt>
          <cx:pt idx="970">52445.279999999999</cx:pt>
          <cx:pt idx="971">270701.44</cx:pt>
          <cx:pt idx="972">389131.59999999998</cx:pt>
          <cx:pt idx="973">207835.20000000001</cx:pt>
          <cx:pt idx="974">667716.47999999998</cx:pt>
          <cx:pt idx="975">534476.80000000005</cx:pt>
          <cx:pt idx="976">1553221.5600000001</cx:pt>
          <cx:pt idx="977">31210.380000000001</cx:pt>
          <cx:pt idx="978">32212.619999999999</cx:pt>
          <cx:pt idx="979">127835.37</cx:pt>
          <cx:pt idx="980">63610.919999999998</cx:pt>
          <cx:pt idx="981">62864.639999999999</cx:pt>
          <cx:pt idx="982">264672</cx:pt>
          <cx:pt idx="983">744622.5</cx:pt>
          <cx:pt idx="984">155021.16</cx:pt>
          <cx:pt idx="985">597415</cx:pt>
          <cx:pt idx="986">193367.51999999999</cx:pt>
          <cx:pt idx="987">1329320.3300000001</cx:pt>
          <cx:pt idx="988">58282.980000000003</cx:pt>
          <cx:pt idx="989">791285.88</cx:pt>
          <cx:pt idx="990">13624.200000000001</cx:pt>
          <cx:pt idx="991">276932.34000000003</cx:pt>
          <cx:pt idx="992">62436.419999999998</cx:pt>
          <cx:pt idx="993">840596.33999999997</cx:pt>
          <cx:pt idx="994">275761.20000000001</cx:pt>
          <cx:pt idx="995">359733.35999999999</cx:pt>
          <cx:pt idx="996">27607.68</cx:pt>
          <cx:pt idx="997">603270.28000000003</cx:pt>
          <cx:pt idx="998">1624319.73</cx:pt>
          <cx:pt idx="999">312545.52000000002</cx:pt>
        </cx:lvl>
      </cx:numDim>
    </cx:data>
  </cx:chartData>
  <cx:chart>
    <cx:title pos="t" align="ctr" overlay="0">
      <cx:tx>
        <cx:txData>
          <cx:v>Total Profit</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Aptos Narrow" panose="02110004020202020204"/>
            </a:rPr>
            <a:t>Total Profit</a:t>
          </a:r>
        </a:p>
      </cx:txPr>
    </cx:title>
    <cx:plotArea>
      <cx:plotAreaRegion>
        <cx:series layoutId="boxWhisker" uniqueId="{F667ABB1-FB77-48F3-B205-4263CF1E7DD0}">
          <cx:tx>
            <cx:txData>
              <cx:f>'[New 1000 Sales Records_excel.xlsx]Total Profit'!$A$1</cx:f>
              <cx:v> Total Profit </cx:v>
            </cx:txData>
          </cx:tx>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3.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4.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5.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1735</TotalTime>
  <Pages>16</Pages>
  <Words>3125</Words>
  <Characters>18551</Characters>
  <Application>Microsoft Office Word</Application>
  <DocSecurity>0</DocSecurity>
  <Lines>713</Lines>
  <Paragraphs>541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Elaine Murray</dc:creator>
  <cp:lastModifiedBy>Aradhana Hirapara</cp:lastModifiedBy>
  <cp:revision>104</cp:revision>
  <cp:lastPrinted>2024-05-06T01:53:00Z</cp:lastPrinted>
  <dcterms:created xsi:type="dcterms:W3CDTF">2024-09-02T17:37:00Z</dcterms:created>
  <dcterms:modified xsi:type="dcterms:W3CDTF">2024-11-28T16:52:00Z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2015-12-15T00:00:00Z</vt:filetime>
  </property>
  <property fmtid="{D5CDD505-2E9C-101B-9397-08002B2CF9AE}" pid="3" name="Creator">
    <vt:lpwstr>Microsoft® Word 2013</vt:lpwstr>
  </property>
  <property fmtid="{D5CDD505-2E9C-101B-9397-08002B2CF9AE}" pid="4" name="LastSaved">
    <vt:filetime>2015-12-16T00:00:00Z</vt:filetime>
  </property>
  <property fmtid="{D5CDD505-2E9C-101B-9397-08002B2CF9AE}" pid="5" name="GrammarlyDocumentId">
    <vt:lpwstr>d452eee95da801a9226c3ddd249142e331f14a7928f9f6e2a4c4f12d43beb027</vt:lpwstr>
  </property>
</Properties>
</file>