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9: Develop Phishing Simulation Workflow</w:t>
      </w:r>
    </w:p>
    <w:p>
      <w:r>
        <w:t>Goal: Create a workflow to simulate phishing attacks for training or testing security awareness.</w:t>
        <w:br/>
      </w:r>
    </w:p>
    <w:p>
      <w:pPr>
        <w:pStyle w:val="Heading2"/>
      </w:pPr>
      <w:r>
        <w:t>Phishing Simulation Workflow</w:t>
      </w:r>
    </w:p>
    <w:p>
      <w:pPr>
        <w:pStyle w:val="ListNumber"/>
      </w:pPr>
      <w:r>
        <w:t>1. Define Scenario – Choose phishing type (e.g., credential theft, invoice scam).</w:t>
      </w:r>
    </w:p>
    <w:p>
      <w:pPr>
        <w:pStyle w:val="ListNumber"/>
      </w:pPr>
      <w:r>
        <w:t>2. Generate Email – Use prompt templates to generate AI-based phishing email.</w:t>
      </w:r>
    </w:p>
    <w:p>
      <w:pPr>
        <w:pStyle w:val="ListNumber"/>
      </w:pPr>
      <w:r>
        <w:t>3. Assign Targets – Select users or systems for simulation.</w:t>
      </w:r>
    </w:p>
    <w:p>
      <w:pPr>
        <w:pStyle w:val="ListNumber"/>
      </w:pPr>
      <w:r>
        <w:t>4. Send Simulation – Deploy email using a secure test environment.</w:t>
      </w:r>
    </w:p>
    <w:p>
      <w:pPr>
        <w:pStyle w:val="ListNumber"/>
      </w:pPr>
      <w:r>
        <w:t>5. Monitor Responses – Track clicks, data entries, or reporting behavior.</w:t>
      </w:r>
    </w:p>
    <w:p>
      <w:pPr>
        <w:pStyle w:val="ListNumber"/>
      </w:pPr>
      <w:r>
        <w:t>6. Analyze Results – Identify users who interacted with the phishing email.</w:t>
      </w:r>
    </w:p>
    <w:p>
      <w:pPr>
        <w:pStyle w:val="ListNumber"/>
      </w:pPr>
      <w:r>
        <w:t>7. Provide Feedback – Deliver training material to users who failed.</w:t>
      </w:r>
    </w:p>
    <w:p>
      <w:pPr>
        <w:pStyle w:val="ListNumber"/>
      </w:pPr>
      <w:r>
        <w:t>8. Report Metrics – Summarize open rate, click rate, report rate, etc.</w:t>
      </w:r>
    </w:p>
    <w:p>
      <w:pPr>
        <w:pStyle w:val="Heading2"/>
      </w:pPr>
      <w:r>
        <w:t>Suggested Tools</w:t>
      </w:r>
    </w:p>
    <w:p>
      <w:r>
        <w:t>• GoPhish</w:t>
        <w:br/>
        <w:t>• PhishSim</w:t>
        <w:br/>
        <w:t>• Google Workspace Phishing Simulation</w:t>
        <w:br/>
        <w:t>• KnowBe4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