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60E92" w14:textId="77777777" w:rsidR="002164C4" w:rsidRDefault="00C15902">
      <w:pPr>
        <w:pStyle w:val="Standard"/>
        <w:tabs>
          <w:tab w:val="left" w:pos="1410"/>
          <w:tab w:val="left" w:pos="2820"/>
          <w:tab w:val="left" w:pos="4245"/>
          <w:tab w:val="left" w:pos="5655"/>
        </w:tabs>
        <w:overflowPunct w:val="0"/>
        <w:autoSpaceDE w:val="0"/>
        <w:jc w:val="center"/>
      </w:pPr>
      <w:r>
        <w:rPr>
          <w:rFonts w:cs="Times New Roman"/>
          <w:b/>
          <w:bCs/>
          <w:lang w:val="fr-FR" w:bidi="ar-SA"/>
        </w:rPr>
        <w:t>Su</w:t>
      </w:r>
      <w:r>
        <w:rPr>
          <w:b/>
          <w:bCs/>
        </w:rPr>
        <w:t>b</w:t>
      </w:r>
      <w:r>
        <w:rPr>
          <w:rFonts w:cs="Times New Roman"/>
          <w:b/>
          <w:bCs/>
          <w:lang w:val="fr-FR" w:bidi="ar-SA"/>
        </w:rPr>
        <w:t>stitution</w:t>
      </w:r>
    </w:p>
    <w:p w14:paraId="2889B5C1" w14:textId="77777777" w:rsidR="002164C4" w:rsidRDefault="002164C4">
      <w:pPr>
        <w:pStyle w:val="Standard"/>
        <w:tabs>
          <w:tab w:val="left" w:pos="1410"/>
          <w:tab w:val="left" w:pos="2820"/>
          <w:tab w:val="left" w:pos="4245"/>
          <w:tab w:val="left" w:pos="5655"/>
        </w:tabs>
        <w:overflowPunct w:val="0"/>
        <w:autoSpaceDE w:val="0"/>
        <w:rPr>
          <w:rFonts w:cs="Times New Roman"/>
          <w:lang w:val="fr-FR" w:bidi="ar-SA"/>
        </w:rPr>
      </w:pPr>
    </w:p>
    <w:p w14:paraId="460E883A" w14:textId="77777777" w:rsidR="002164C4" w:rsidRDefault="00C15902">
      <w:pPr>
        <w:pStyle w:val="Standard"/>
        <w:tabs>
          <w:tab w:val="left" w:pos="1410"/>
          <w:tab w:val="left" w:pos="2820"/>
          <w:tab w:val="left" w:pos="4245"/>
          <w:tab w:val="left" w:pos="5655"/>
        </w:tabs>
        <w:overflowPunct w:val="0"/>
        <w:autoSpaceDE w:val="0"/>
        <w:rPr>
          <w:rFonts w:cs="Times New Roman"/>
          <w:lang w:val="fr-FR" w:bidi="ar-SA"/>
        </w:rPr>
      </w:pPr>
      <w:r>
        <w:rPr>
          <w:rFonts w:cs="Times New Roman"/>
          <w:lang w:val="fr-FR" w:bidi="ar-SA"/>
        </w:rPr>
        <w:t xml:space="preserve">1) If </w:t>
      </w:r>
      <w:r>
        <w:rPr>
          <w:rFonts w:cs="Times New Roman"/>
          <w:i/>
          <w:iCs/>
          <w:lang w:val="fr-FR" w:bidi="ar-SA"/>
        </w:rPr>
        <w:t>a</w:t>
      </w:r>
      <w:r>
        <w:rPr>
          <w:rFonts w:cs="Times New Roman"/>
          <w:lang w:val="fr-FR" w:bidi="ar-SA"/>
        </w:rPr>
        <w:t xml:space="preserve">=3, </w:t>
      </w:r>
      <w:r>
        <w:rPr>
          <w:rFonts w:cs="Times New Roman"/>
          <w:i/>
          <w:iCs/>
          <w:lang w:val="fr-FR" w:bidi="ar-SA"/>
        </w:rPr>
        <w:t>b</w:t>
      </w:r>
      <w:r>
        <w:rPr>
          <w:rFonts w:cs="Times New Roman"/>
          <w:lang w:val="fr-FR" w:bidi="ar-SA"/>
        </w:rPr>
        <w:t xml:space="preserve">=4, </w:t>
      </w:r>
      <w:r>
        <w:rPr>
          <w:rFonts w:cs="Times New Roman"/>
          <w:i/>
          <w:iCs/>
          <w:lang w:val="fr-FR" w:bidi="ar-SA"/>
        </w:rPr>
        <w:t>c</w:t>
      </w:r>
      <w:r>
        <w:rPr>
          <w:rFonts w:cs="Times New Roman"/>
          <w:lang w:val="fr-FR" w:bidi="ar-SA"/>
        </w:rPr>
        <w:t xml:space="preserve">=2, </w:t>
      </w:r>
      <w:r>
        <w:rPr>
          <w:rFonts w:cs="Times New Roman"/>
          <w:i/>
          <w:iCs/>
          <w:lang w:val="fr-FR" w:bidi="ar-SA"/>
        </w:rPr>
        <w:t>d</w:t>
      </w:r>
      <w:r>
        <w:rPr>
          <w:rFonts w:cs="Times New Roman"/>
          <w:lang w:val="fr-FR" w:bidi="ar-SA"/>
        </w:rPr>
        <w:t xml:space="preserve">= </w:t>
      </w:r>
      <w:r>
        <w:rPr>
          <w:rFonts w:ascii="Symbol" w:hAnsi="Symbol" w:cs="Times New Roman"/>
          <w:lang w:val="fr-FR" w:bidi="ar-SA"/>
        </w:rPr>
        <w:t></w:t>
      </w:r>
      <w:r>
        <w:rPr>
          <w:rFonts w:cs="Times New Roman"/>
          <w:lang w:val="fr-FR" w:bidi="ar-SA"/>
        </w:rPr>
        <w:t xml:space="preserve">, and </w:t>
      </w:r>
      <w:r>
        <w:rPr>
          <w:rFonts w:cs="Times New Roman"/>
          <w:i/>
          <w:iCs/>
          <w:lang w:val="fr-FR" w:bidi="ar-SA"/>
        </w:rPr>
        <w:t xml:space="preserve">e </w:t>
      </w:r>
      <w:r>
        <w:rPr>
          <w:rFonts w:cs="Times New Roman"/>
          <w:lang w:val="fr-FR" w:bidi="ar-SA"/>
        </w:rPr>
        <w:t>=</w:t>
      </w:r>
      <w:r>
        <w:rPr>
          <w:rFonts w:ascii="Symbol" w:hAnsi="Symbol" w:cs="Times New Roman"/>
          <w:lang w:val="fr-FR" w:bidi="ar-SA"/>
        </w:rPr>
        <w:t></w:t>
      </w:r>
      <w:r>
        <w:rPr>
          <w:rFonts w:cs="Times New Roman"/>
          <w:lang w:val="fr-FR" w:bidi="ar-SA"/>
        </w:rPr>
        <w:t>5, calculate the value of:</w:t>
      </w:r>
    </w:p>
    <w:p w14:paraId="368CEE1D" w14:textId="77777777" w:rsidR="002164C4" w:rsidRDefault="00C15902">
      <w:pPr>
        <w:pStyle w:val="Standard"/>
        <w:tabs>
          <w:tab w:val="left" w:pos="1410"/>
          <w:tab w:val="left" w:pos="2820"/>
          <w:tab w:val="left" w:pos="4245"/>
          <w:tab w:val="left" w:pos="5655"/>
        </w:tabs>
        <w:overflowPunct w:val="0"/>
        <w:autoSpaceDE w:val="0"/>
      </w:pPr>
      <w:r>
        <w:rPr>
          <w:rFonts w:cs="Times New Roman"/>
          <w:lang w:val="fr-FR" w:bidi="ar-SA"/>
        </w:rPr>
        <w:t>(a)  7</w:t>
      </w:r>
      <w:r>
        <w:rPr>
          <w:rFonts w:cs="Times New Roman"/>
          <w:i/>
          <w:iCs/>
          <w:lang w:val="fr-FR" w:bidi="ar-SA"/>
        </w:rPr>
        <w:t>a</w:t>
      </w:r>
      <w:r>
        <w:rPr>
          <w:rFonts w:cs="Times New Roman"/>
          <w:lang w:val="fr-FR" w:bidi="ar-SA"/>
        </w:rPr>
        <w:tab/>
        <w:t>(</w:t>
      </w:r>
      <w:r>
        <w:t>b</w:t>
      </w:r>
      <w:r>
        <w:rPr>
          <w:rFonts w:cs="Times New Roman"/>
          <w:lang w:val="fr-FR" w:bidi="ar-SA"/>
        </w:rPr>
        <w:t>) 4</w:t>
      </w:r>
      <w:r>
        <w:rPr>
          <w:rFonts w:cs="Times New Roman"/>
          <w:i/>
          <w:iCs/>
          <w:lang w:val="fr-FR" w:bidi="ar-SA"/>
        </w:rPr>
        <w:t>d</w:t>
      </w:r>
      <w:r>
        <w:rPr>
          <w:rFonts w:cs="Times New Roman"/>
          <w:lang w:val="fr-FR" w:bidi="ar-SA"/>
        </w:rPr>
        <w:tab/>
        <w:t xml:space="preserve">(c) </w:t>
      </w:r>
      <w:r>
        <w:rPr>
          <w:rFonts w:cs="Times New Roman"/>
          <w:i/>
          <w:iCs/>
          <w:lang w:val="fr-FR" w:bidi="ar-SA"/>
        </w:rPr>
        <w:t>de</w:t>
      </w:r>
      <w:r>
        <w:rPr>
          <w:rFonts w:cs="Times New Roman"/>
          <w:lang w:val="fr-FR" w:bidi="ar-SA"/>
        </w:rPr>
        <w:tab/>
        <w:t xml:space="preserve">(d) </w:t>
      </w:r>
      <w:r>
        <w:rPr>
          <w:rFonts w:cs="Times New Roman"/>
          <w:i/>
          <w:iCs/>
          <w:lang w:val="fr-FR" w:bidi="ar-SA"/>
        </w:rPr>
        <w:t>b</w:t>
      </w:r>
      <w:r>
        <w:rPr>
          <w:rFonts w:cs="Times New Roman"/>
          <w:lang w:val="fr-FR" w:bidi="ar-SA"/>
        </w:rPr>
        <w:t xml:space="preserve"> + </w:t>
      </w:r>
      <w:r>
        <w:rPr>
          <w:rFonts w:cs="Times New Roman"/>
          <w:i/>
          <w:iCs/>
          <w:lang w:val="fr-FR" w:bidi="ar-SA"/>
        </w:rPr>
        <w:t>e</w:t>
      </w:r>
      <w:r>
        <w:rPr>
          <w:rFonts w:cs="Times New Roman"/>
          <w:lang w:val="fr-FR" w:bidi="ar-SA"/>
        </w:rPr>
        <w:tab/>
      </w:r>
      <w:r>
        <w:rPr>
          <w:rFonts w:cs="Times New Roman"/>
          <w:lang w:val="fr-FR" w:bidi="ar-SA"/>
        </w:rPr>
        <w:tab/>
        <w:t xml:space="preserve">(e) </w:t>
      </w:r>
      <w:r>
        <w:rPr>
          <w:rFonts w:cs="Times New Roman"/>
          <w:i/>
          <w:iCs/>
          <w:lang w:val="fr-FR" w:bidi="ar-SA"/>
        </w:rPr>
        <w:t>d</w:t>
      </w:r>
      <w:r>
        <w:rPr>
          <w:rFonts w:cs="Times New Roman"/>
          <w:lang w:val="fr-FR" w:bidi="ar-SA"/>
        </w:rPr>
        <w:t xml:space="preserve"> – </w:t>
      </w:r>
      <w:r>
        <w:rPr>
          <w:rFonts w:cs="Times New Roman"/>
          <w:i/>
          <w:iCs/>
          <w:lang w:val="fr-FR" w:bidi="ar-SA"/>
        </w:rPr>
        <w:t>e</w:t>
      </w:r>
    </w:p>
    <w:p w14:paraId="5797AE98" w14:textId="77777777" w:rsidR="002164C4" w:rsidRDefault="00C15902">
      <w:pPr>
        <w:pStyle w:val="Standard"/>
        <w:tabs>
          <w:tab w:val="left" w:pos="1410"/>
          <w:tab w:val="left" w:pos="2820"/>
          <w:tab w:val="left" w:pos="4245"/>
          <w:tab w:val="left" w:pos="5655"/>
        </w:tabs>
        <w:overflowPunct w:val="0"/>
        <w:autoSpaceDE w:val="0"/>
        <w:rPr>
          <w:rFonts w:cs="Times New Roman"/>
          <w:lang w:val="fr-FR" w:bidi="ar-SA"/>
        </w:rPr>
      </w:pPr>
      <w:r>
        <w:rPr>
          <w:rFonts w:cs="Times New Roman"/>
          <w:lang w:val="fr-FR" w:bidi="ar-SA"/>
        </w:rPr>
        <w:t>(f) 4</w:t>
      </w:r>
      <w:r>
        <w:rPr>
          <w:rFonts w:cs="Times New Roman"/>
          <w:i/>
          <w:iCs/>
          <w:lang w:val="fr-FR" w:bidi="ar-SA"/>
        </w:rPr>
        <w:t>a</w:t>
      </w:r>
      <w:r>
        <w:rPr>
          <w:rFonts w:cs="Times New Roman"/>
          <w:lang w:val="fr-FR" w:bidi="ar-SA"/>
        </w:rPr>
        <w:t xml:space="preserve"> + </w:t>
      </w:r>
      <w:r>
        <w:rPr>
          <w:rFonts w:cs="Times New Roman"/>
          <w:i/>
          <w:iCs/>
          <w:lang w:val="fr-FR" w:bidi="ar-SA"/>
        </w:rPr>
        <w:t>b</w:t>
      </w:r>
      <w:r>
        <w:rPr>
          <w:rFonts w:cs="Times New Roman"/>
          <w:lang w:val="fr-FR" w:bidi="ar-SA"/>
        </w:rPr>
        <w:tab/>
        <w:t>(g) 5</w:t>
      </w:r>
      <w:r>
        <w:rPr>
          <w:rFonts w:cs="Times New Roman"/>
          <w:i/>
          <w:iCs/>
          <w:lang w:val="fr-FR" w:bidi="ar-SA"/>
        </w:rPr>
        <w:t>a</w:t>
      </w:r>
      <w:r>
        <w:rPr>
          <w:rFonts w:cs="Times New Roman"/>
          <w:lang w:val="fr-FR" w:bidi="ar-SA"/>
        </w:rPr>
        <w:t xml:space="preserve"> </w:t>
      </w:r>
      <w:r>
        <w:rPr>
          <w:rFonts w:ascii="Symbol" w:hAnsi="Symbol" w:cs="Times New Roman"/>
          <w:lang w:val="fr-FR" w:bidi="ar-SA"/>
        </w:rPr>
        <w:t></w:t>
      </w:r>
      <w:r>
        <w:rPr>
          <w:rFonts w:cs="Times New Roman"/>
          <w:lang w:val="fr-FR" w:bidi="ar-SA"/>
        </w:rPr>
        <w:t xml:space="preserve"> 2</w:t>
      </w:r>
      <w:r>
        <w:rPr>
          <w:rFonts w:cs="Times New Roman"/>
          <w:i/>
          <w:iCs/>
          <w:lang w:val="fr-FR" w:bidi="ar-SA"/>
        </w:rPr>
        <w:t>c</w:t>
      </w:r>
      <w:r>
        <w:rPr>
          <w:rFonts w:cs="Times New Roman"/>
          <w:lang w:val="fr-FR" w:bidi="ar-SA"/>
        </w:rPr>
        <w:tab/>
        <w:t>(h) 3</w:t>
      </w:r>
      <w:r>
        <w:rPr>
          <w:rFonts w:cs="Times New Roman"/>
          <w:i/>
          <w:iCs/>
          <w:lang w:val="fr-FR" w:bidi="ar-SA"/>
        </w:rPr>
        <w:t>c</w:t>
      </w:r>
      <w:r>
        <w:rPr>
          <w:rFonts w:cs="Times New Roman"/>
          <w:lang w:val="fr-FR" w:bidi="ar-SA"/>
        </w:rPr>
        <w:t xml:space="preserve"> + 4</w:t>
      </w:r>
      <w:r>
        <w:rPr>
          <w:rFonts w:cs="Times New Roman"/>
          <w:i/>
          <w:iCs/>
          <w:lang w:val="fr-FR" w:bidi="ar-SA"/>
        </w:rPr>
        <w:t>e</w:t>
      </w:r>
      <w:r>
        <w:rPr>
          <w:rFonts w:cs="Times New Roman"/>
          <w:lang w:val="fr-FR" w:bidi="ar-SA"/>
        </w:rPr>
        <w:tab/>
        <w:t>(i) 4(</w:t>
      </w:r>
      <w:r>
        <w:rPr>
          <w:rFonts w:cs="Times New Roman"/>
          <w:i/>
          <w:iCs/>
          <w:lang w:val="fr-FR" w:bidi="ar-SA"/>
        </w:rPr>
        <w:t>a</w:t>
      </w:r>
      <w:r>
        <w:rPr>
          <w:rFonts w:cs="Times New Roman"/>
          <w:lang w:val="fr-FR" w:bidi="ar-SA"/>
        </w:rPr>
        <w:t xml:space="preserve"> + </w:t>
      </w:r>
      <w:r>
        <w:rPr>
          <w:rFonts w:cs="Times New Roman"/>
          <w:i/>
          <w:iCs/>
          <w:lang w:val="fr-FR" w:bidi="ar-SA"/>
        </w:rPr>
        <w:t>d</w:t>
      </w:r>
      <w:r>
        <w:rPr>
          <w:rFonts w:cs="Times New Roman"/>
          <w:lang w:val="fr-FR" w:bidi="ar-SA"/>
        </w:rPr>
        <w:t>)</w:t>
      </w:r>
      <w:r>
        <w:rPr>
          <w:rFonts w:cs="Times New Roman"/>
          <w:lang w:val="fr-FR" w:bidi="ar-SA"/>
        </w:rPr>
        <w:tab/>
        <w:t>(j) 3(</w:t>
      </w:r>
      <w:r>
        <w:rPr>
          <w:rFonts w:cs="Times New Roman"/>
          <w:i/>
          <w:iCs/>
          <w:lang w:val="fr-FR" w:bidi="ar-SA"/>
        </w:rPr>
        <w:t>d</w:t>
      </w:r>
      <w:r>
        <w:rPr>
          <w:rFonts w:cs="Times New Roman"/>
          <w:lang w:val="fr-FR" w:bidi="ar-SA"/>
        </w:rPr>
        <w:t xml:space="preserve"> – </w:t>
      </w:r>
      <w:r>
        <w:rPr>
          <w:rFonts w:cs="Times New Roman"/>
          <w:i/>
          <w:iCs/>
          <w:lang w:val="fr-FR" w:bidi="ar-SA"/>
        </w:rPr>
        <w:t>e</w:t>
      </w:r>
      <w:r>
        <w:rPr>
          <w:rFonts w:cs="Times New Roman"/>
          <w:lang w:val="fr-FR" w:bidi="ar-SA"/>
        </w:rPr>
        <w:t>)</w:t>
      </w:r>
    </w:p>
    <w:p w14:paraId="7111D1CF" w14:textId="77777777" w:rsidR="002164C4" w:rsidRDefault="00C15902">
      <w:pPr>
        <w:pStyle w:val="Standard"/>
        <w:tabs>
          <w:tab w:val="left" w:pos="1410"/>
          <w:tab w:val="left" w:pos="2820"/>
          <w:tab w:val="left" w:pos="4245"/>
          <w:tab w:val="left" w:pos="5655"/>
        </w:tabs>
        <w:overflowPunct w:val="0"/>
        <w:autoSpaceDE w:val="0"/>
        <w:rPr>
          <w:rFonts w:cs="Times New Roman"/>
          <w:lang w:val="fr-FR" w:bidi="ar-SA"/>
        </w:rPr>
      </w:pPr>
      <w:r>
        <w:rPr>
          <w:rFonts w:cs="Times New Roman"/>
          <w:lang w:val="fr-FR" w:bidi="ar-SA"/>
        </w:rPr>
        <w:t xml:space="preserve">(k) </w:t>
      </w:r>
      <w:r>
        <w:rPr>
          <w:rFonts w:cs="Times New Roman"/>
          <w:i/>
          <w:iCs/>
          <w:lang w:val="fr-FR" w:bidi="ar-SA"/>
        </w:rPr>
        <w:t>a</w:t>
      </w:r>
      <w:r>
        <w:rPr>
          <w:rFonts w:cs="Times New Roman"/>
          <w:lang w:val="fr-FR" w:bidi="ar-SA"/>
        </w:rPr>
        <w:t>(</w:t>
      </w:r>
      <w:r>
        <w:rPr>
          <w:rFonts w:cs="Times New Roman"/>
          <w:i/>
          <w:iCs/>
          <w:lang w:val="fr-FR" w:bidi="ar-SA"/>
        </w:rPr>
        <w:t>c</w:t>
      </w:r>
      <w:r>
        <w:rPr>
          <w:rFonts w:cs="Times New Roman"/>
          <w:lang w:val="fr-FR" w:bidi="ar-SA"/>
        </w:rPr>
        <w:t xml:space="preserve"> + </w:t>
      </w:r>
      <w:r>
        <w:rPr>
          <w:rFonts w:cs="Times New Roman"/>
          <w:i/>
          <w:iCs/>
          <w:lang w:val="fr-FR" w:bidi="ar-SA"/>
        </w:rPr>
        <w:t>d</w:t>
      </w:r>
      <w:r>
        <w:rPr>
          <w:rFonts w:cs="Times New Roman"/>
          <w:lang w:val="fr-FR" w:bidi="ar-SA"/>
        </w:rPr>
        <w:t>)</w:t>
      </w:r>
      <w:r>
        <w:rPr>
          <w:rFonts w:cs="Times New Roman"/>
          <w:lang w:val="fr-FR" w:bidi="ar-SA"/>
        </w:rPr>
        <w:tab/>
        <w:t xml:space="preserve">(l) </w:t>
      </w:r>
      <w:r>
        <w:rPr>
          <w:rFonts w:cs="Times New Roman"/>
          <w:i/>
          <w:iCs/>
          <w:lang w:val="fr-FR" w:bidi="ar-SA"/>
        </w:rPr>
        <w:t>a</w:t>
      </w:r>
      <w:r>
        <w:rPr>
          <w:rFonts w:cs="Times New Roman"/>
          <w:vertAlign w:val="superscript"/>
          <w:lang w:val="fr-FR" w:bidi="ar-SA"/>
        </w:rPr>
        <w:t>2</w:t>
      </w:r>
      <w:r>
        <w:rPr>
          <w:rFonts w:cs="Times New Roman"/>
          <w:lang w:val="fr-FR" w:bidi="ar-SA"/>
        </w:rPr>
        <w:tab/>
        <w:t xml:space="preserve">(m) </w:t>
      </w:r>
      <w:r>
        <w:rPr>
          <w:rFonts w:cs="Times New Roman"/>
          <w:i/>
          <w:iCs/>
          <w:lang w:val="fr-FR" w:bidi="ar-SA"/>
        </w:rPr>
        <w:t>d</w:t>
      </w:r>
      <w:r>
        <w:rPr>
          <w:rFonts w:cs="Times New Roman"/>
          <w:vertAlign w:val="superscript"/>
          <w:lang w:val="fr-FR" w:bidi="ar-SA"/>
        </w:rPr>
        <w:t>2</w:t>
      </w:r>
      <w:r>
        <w:rPr>
          <w:rFonts w:cs="Times New Roman"/>
          <w:lang w:val="fr-FR" w:bidi="ar-SA"/>
        </w:rPr>
        <w:tab/>
        <w:t xml:space="preserve">(n) </w:t>
      </w:r>
      <w:r>
        <w:rPr>
          <w:rFonts w:cs="Times New Roman"/>
          <w:i/>
          <w:iCs/>
          <w:lang w:val="fr-FR" w:bidi="ar-SA"/>
        </w:rPr>
        <w:t>ac</w:t>
      </w:r>
      <w:r>
        <w:rPr>
          <w:rFonts w:cs="Times New Roman"/>
          <w:vertAlign w:val="superscript"/>
          <w:lang w:val="fr-FR" w:bidi="ar-SA"/>
        </w:rPr>
        <w:t>2</w:t>
      </w:r>
      <w:r>
        <w:rPr>
          <w:rFonts w:cs="Times New Roman"/>
          <w:vertAlign w:val="superscript"/>
          <w:lang w:val="fr-FR" w:bidi="ar-SA"/>
        </w:rPr>
        <w:tab/>
      </w:r>
      <w:r>
        <w:rPr>
          <w:rFonts w:cs="Times New Roman"/>
          <w:lang w:val="fr-FR" w:bidi="ar-SA"/>
        </w:rPr>
        <w:t xml:space="preserve">(o) </w:t>
      </w:r>
      <w:r>
        <w:rPr>
          <w:rFonts w:cs="Times New Roman"/>
          <w:i/>
          <w:iCs/>
          <w:lang w:val="fr-FR" w:bidi="ar-SA"/>
        </w:rPr>
        <w:t>ce</w:t>
      </w:r>
      <w:r>
        <w:rPr>
          <w:rFonts w:cs="Times New Roman"/>
          <w:vertAlign w:val="superscript"/>
          <w:lang w:val="fr-FR" w:bidi="ar-SA"/>
        </w:rPr>
        <w:t>2</w:t>
      </w:r>
    </w:p>
    <w:p w14:paraId="5BF2C09B" w14:textId="20C855F0" w:rsidR="002164C4" w:rsidRDefault="00C15902">
      <w:pPr>
        <w:pStyle w:val="Standard"/>
        <w:tabs>
          <w:tab w:val="left" w:pos="1410"/>
          <w:tab w:val="left" w:pos="2820"/>
          <w:tab w:val="left" w:pos="4245"/>
          <w:tab w:val="left" w:pos="5655"/>
        </w:tabs>
        <w:overflowPunct w:val="0"/>
        <w:autoSpaceDE w:val="0"/>
        <w:rPr>
          <w:rFonts w:cs="Times New Roman" w:hint="cs"/>
          <w:cs/>
          <w:lang w:val="fr-FR"/>
        </w:rPr>
      </w:pPr>
      <w:r>
        <w:rPr>
          <w:rFonts w:cs="Times New Roman"/>
          <w:lang w:val="fr-FR" w:bidi="ar-SA"/>
        </w:rPr>
        <w:t xml:space="preserve">(p)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cs="Times New Roman"/>
          <w:lang w:val="fr-FR" w:bidi="ar-SA"/>
        </w:rPr>
        <w:tab/>
        <w:t xml:space="preserve">(q)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d+e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cs="Times New Roman"/>
          <w:lang w:val="fr-FR" w:bidi="ar-SA"/>
        </w:rPr>
        <w:tab/>
        <w:t>(r)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a+3e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cs="Times New Roman"/>
          <w:lang w:val="fr-FR" w:bidi="ar-SA"/>
        </w:rPr>
        <w:t>(s) (</w:t>
      </w:r>
      <w:r>
        <w:rPr>
          <w:rFonts w:cs="Times New Roman"/>
          <w:i/>
          <w:iCs/>
          <w:lang w:val="fr-FR" w:bidi="ar-SA"/>
        </w:rPr>
        <w:t>a</w:t>
      </w:r>
      <w:r>
        <w:rPr>
          <w:rFonts w:cs="Times New Roman"/>
          <w:lang w:val="fr-FR" w:bidi="ar-SA"/>
        </w:rPr>
        <w:t xml:space="preserve"> + </w:t>
      </w:r>
      <w:r>
        <w:rPr>
          <w:rFonts w:cs="Times New Roman"/>
          <w:i/>
          <w:iCs/>
          <w:lang w:val="fr-FR" w:bidi="ar-SA"/>
        </w:rPr>
        <w:t>b</w:t>
      </w:r>
      <w:r>
        <w:rPr>
          <w:rFonts w:cs="Times New Roman"/>
          <w:lang w:val="fr-FR" w:bidi="ar-SA"/>
        </w:rPr>
        <w:t>)</w:t>
      </w:r>
      <w:r>
        <w:rPr>
          <w:rFonts w:cs="Times New Roman"/>
          <w:vertAlign w:val="superscript"/>
          <w:lang w:val="fr-FR" w:bidi="ar-SA"/>
        </w:rPr>
        <w:t>2</w:t>
      </w:r>
      <w:r>
        <w:rPr>
          <w:rFonts w:cs="Times New Roman"/>
          <w:lang w:val="fr-FR" w:bidi="ar-SA"/>
        </w:rPr>
        <w:t xml:space="preserve"> </w:t>
      </w:r>
      <w:r>
        <w:rPr>
          <w:rFonts w:cs="Times New Roman"/>
          <w:lang w:val="fr-FR" w:bidi="ar-SA"/>
        </w:rPr>
        <w:tab/>
        <w:t xml:space="preserve">(t) </w:t>
      </w:r>
      <w:r>
        <w:rPr>
          <w:rFonts w:cs="Times New Roman"/>
          <w:i/>
          <w:iCs/>
          <w:lang w:val="fr-FR" w:bidi="ar-SA"/>
        </w:rPr>
        <w:t>a</w:t>
      </w:r>
      <w:r>
        <w:rPr>
          <w:rFonts w:cs="Times New Roman"/>
          <w:vertAlign w:val="superscript"/>
          <w:lang w:val="fr-FR" w:bidi="ar-SA"/>
        </w:rPr>
        <w:t>2</w:t>
      </w:r>
      <w:r>
        <w:rPr>
          <w:rFonts w:cs="Times New Roman"/>
          <w:lang w:val="fr-FR" w:bidi="ar-SA"/>
        </w:rPr>
        <w:t xml:space="preserve"> + </w:t>
      </w:r>
      <w:r>
        <w:rPr>
          <w:rFonts w:cs="Times New Roman"/>
          <w:i/>
          <w:iCs/>
          <w:lang w:val="fr-FR" w:bidi="ar-SA"/>
        </w:rPr>
        <w:t>b</w:t>
      </w:r>
      <w:r>
        <w:rPr>
          <w:rFonts w:cs="Times New Roman"/>
          <w:vertAlign w:val="superscript"/>
          <w:lang w:val="fr-FR" w:bidi="ar-SA"/>
        </w:rPr>
        <w:t>2</w:t>
      </w:r>
      <w:bookmarkStart w:id="0" w:name="_GoBack"/>
      <w:bookmarkEnd w:id="0"/>
    </w:p>
    <w:sectPr w:rsidR="002164C4">
      <w:pgSz w:w="16837" w:h="11905" w:orient="landscape"/>
      <w:pgMar w:top="567" w:right="567" w:bottom="1134" w:left="567" w:header="720" w:footer="720" w:gutter="0"/>
      <w:cols w:num="2" w:space="720" w:equalWidth="0">
        <w:col w:w="7284" w:space="1134"/>
        <w:col w:w="7285" w:space="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B26CB" w14:textId="77777777" w:rsidR="00ED3AEB" w:rsidRDefault="00ED3AEB">
      <w:r>
        <w:separator/>
      </w:r>
    </w:p>
  </w:endnote>
  <w:endnote w:type="continuationSeparator" w:id="0">
    <w:p w14:paraId="7B7BBAEC" w14:textId="77777777" w:rsidR="00ED3AEB" w:rsidRDefault="00ED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643EB" w14:textId="77777777" w:rsidR="00ED3AEB" w:rsidRDefault="00ED3AEB">
      <w:r>
        <w:rPr>
          <w:color w:val="000000"/>
        </w:rPr>
        <w:separator/>
      </w:r>
    </w:p>
  </w:footnote>
  <w:footnote w:type="continuationSeparator" w:id="0">
    <w:p w14:paraId="69C2E2F3" w14:textId="77777777" w:rsidR="00ED3AEB" w:rsidRDefault="00ED3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D4727"/>
    <w:multiLevelType w:val="multilevel"/>
    <w:tmpl w:val="F042D556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C4"/>
    <w:rsid w:val="002164C4"/>
    <w:rsid w:val="0048457A"/>
    <w:rsid w:val="00525E1D"/>
    <w:rsid w:val="0063212A"/>
    <w:rsid w:val="00C15902"/>
    <w:rsid w:val="00ED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495A8"/>
  <w15:docId w15:val="{75F9CE25-13CA-47FE-B703-C870053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th-TH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62"/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numbering" w:customStyle="1" w:styleId="RTFNum2">
    <w:name w:val="RTF_Num 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Lewis</dc:creator>
  <cp:lastModifiedBy>Araya Eamrurksiri</cp:lastModifiedBy>
  <cp:revision>3</cp:revision>
  <cp:lastPrinted>2011-09-14T12:56:00Z</cp:lastPrinted>
  <dcterms:created xsi:type="dcterms:W3CDTF">2018-01-19T16:57:00Z</dcterms:created>
  <dcterms:modified xsi:type="dcterms:W3CDTF">2018-01-19T16:57:00Z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