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1D" w:rsidRPr="00E950E7" w:rsidRDefault="00E950E7" w:rsidP="00E950E7">
      <w:pPr>
        <w:jc w:val="center"/>
        <w:rPr>
          <w:b/>
          <w:sz w:val="28"/>
        </w:rPr>
      </w:pPr>
      <w:r w:rsidRPr="00E950E7">
        <w:rPr>
          <w:b/>
          <w:sz w:val="28"/>
        </w:rPr>
        <w:t>GCSE – Data Collection</w:t>
      </w:r>
      <w:r w:rsidR="00AA0D16">
        <w:rPr>
          <w:b/>
          <w:sz w:val="28"/>
        </w:rPr>
        <w:t xml:space="preserve"> and Sampling</w:t>
      </w:r>
      <w:bookmarkStart w:id="0" w:name="_GoBack"/>
      <w:bookmarkEnd w:id="0"/>
    </w:p>
    <w:p w:rsidR="00E950E7" w:rsidRPr="00E950E7" w:rsidRDefault="00E950E7">
      <w:pPr>
        <w:rPr>
          <w:b/>
        </w:rPr>
      </w:pPr>
      <w:r w:rsidRPr="00E950E7">
        <w:rPr>
          <w:b/>
        </w:rPr>
        <w:t>A. Critiquing questions and designing better questions.</w:t>
      </w:r>
    </w:p>
    <w:p w:rsidR="00E950E7" w:rsidRDefault="00E950E7" w:rsidP="00E950E7">
      <w:pPr>
        <w:pStyle w:val="ListParagraph"/>
        <w:numPr>
          <w:ilvl w:val="0"/>
          <w:numId w:val="1"/>
        </w:numPr>
      </w:pPr>
      <w:r w:rsidRPr="00E950E7">
        <w:t>Ben wants to find out what food people like to eat in restaurants, so asks his family:</w:t>
      </w:r>
      <w:r>
        <w:br/>
      </w:r>
      <w:r w:rsidRPr="00E950E7">
        <w:rPr>
          <w:i/>
          <w:iCs/>
        </w:rPr>
        <w:t>“Do you agree that pizza is better than pasta?”</w:t>
      </w:r>
      <w:r>
        <w:rPr>
          <w:i/>
          <w:iCs/>
        </w:rPr>
        <w:br/>
      </w:r>
      <w:r w:rsidR="007053C6">
        <w:t>List two things that are wrong with</w:t>
      </w:r>
      <w:r w:rsidRPr="00E950E7">
        <w:t xml:space="preserve"> his survey? (2)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_________________________________________________</w:t>
      </w:r>
      <w:r>
        <w:br/>
      </w:r>
    </w:p>
    <w:p w:rsidR="00D42C15" w:rsidRPr="00E950E7" w:rsidRDefault="00E950E7" w:rsidP="00E950E7">
      <w:pPr>
        <w:pStyle w:val="ListParagraph"/>
        <w:numPr>
          <w:ilvl w:val="0"/>
          <w:numId w:val="1"/>
        </w:numPr>
      </w:pPr>
      <w:r w:rsidRPr="00E950E7">
        <w:t>Naomi wants to find out how often people go to the cinema. She uses this question on a questionnaire.</w:t>
      </w:r>
      <w:r>
        <w:br/>
      </w:r>
      <w:r w:rsidRPr="00E950E7">
        <w:t>“How many times do you go to the cinema?”</w:t>
      </w:r>
      <w:r>
        <w:br/>
      </w:r>
      <w:r>
        <w:br/>
      </w:r>
      <w:r w:rsidRPr="00E950E7">
        <w:t xml:space="preserve">□ Not very often      □ Sometimes </w:t>
      </w:r>
      <w:r>
        <w:tab/>
      </w:r>
      <w:r w:rsidRPr="00E950E7">
        <w:t>□ A lot</w:t>
      </w:r>
      <w:r>
        <w:br/>
      </w:r>
      <w:r>
        <w:br/>
      </w:r>
      <w:r w:rsidRPr="00E950E7">
        <w:t xml:space="preserve">a) Write down two things wrong with this question. (2) 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E950E7">
        <w:rPr>
          <w:bCs/>
        </w:rPr>
        <w:t xml:space="preserve">b) </w:t>
      </w:r>
      <w:r w:rsidR="005E3B40" w:rsidRPr="00E950E7">
        <w:rPr>
          <w:bCs/>
        </w:rPr>
        <w:t>Design a better question for her questionnaire to find out how often adults go to the cinema. You should include some response boxes. (2)</w:t>
      </w:r>
      <w:r w:rsidR="005E3B40" w:rsidRPr="00E950E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:rsidR="00E950E7" w:rsidRPr="00E950E7" w:rsidRDefault="00E950E7" w:rsidP="00E950E7">
      <w:pPr>
        <w:pStyle w:val="ListParagraph"/>
        <w:numPr>
          <w:ilvl w:val="0"/>
          <w:numId w:val="1"/>
        </w:numPr>
      </w:pPr>
      <w:r w:rsidRPr="00E950E7">
        <w:t>“How many texts have you sent on your mobile phone?</w:t>
      </w:r>
      <w:r>
        <w:br/>
      </w:r>
      <w:r w:rsidRPr="00E950E7">
        <w:t xml:space="preserve">□ 0-10 </w:t>
      </w:r>
      <w:r>
        <w:tab/>
      </w:r>
      <w:r w:rsidRPr="00E950E7">
        <w:t>□ 10-20</w:t>
      </w:r>
      <w:r>
        <w:tab/>
      </w:r>
      <w:r>
        <w:tab/>
      </w:r>
      <w:r w:rsidRPr="00E950E7">
        <w:t>□ 20-30</w:t>
      </w:r>
      <w:r>
        <w:tab/>
      </w:r>
      <w:r>
        <w:tab/>
      </w:r>
      <w:r w:rsidRPr="00E950E7">
        <w:t>□ 30 or more”</w:t>
      </w:r>
    </w:p>
    <w:p w:rsidR="00E950E7" w:rsidRDefault="00E950E7" w:rsidP="00E950E7">
      <w:pPr>
        <w:pStyle w:val="ListParagraph"/>
      </w:pPr>
      <w:r w:rsidRPr="00E950E7">
        <w:t xml:space="preserve">List two things wrong with this question. (2) </w:t>
      </w:r>
      <w:r>
        <w:br/>
      </w:r>
      <w:r>
        <w:br/>
      </w:r>
      <w:r>
        <w:br/>
      </w:r>
      <w:r>
        <w:br/>
      </w:r>
      <w:r>
        <w:br/>
      </w:r>
    </w:p>
    <w:p w:rsidR="00E950E7" w:rsidRDefault="00E950E7" w:rsidP="00E950E7">
      <w:pPr>
        <w:pStyle w:val="ListParagraph"/>
      </w:pPr>
    </w:p>
    <w:p w:rsidR="00E950E7" w:rsidRDefault="00E950E7" w:rsidP="00E950E7">
      <w:pPr>
        <w:pStyle w:val="ListParagraph"/>
      </w:pPr>
    </w:p>
    <w:p w:rsidR="00E950E7" w:rsidRDefault="00E950E7" w:rsidP="00E950E7">
      <w:pPr>
        <w:pStyle w:val="ListParagraph"/>
      </w:pPr>
    </w:p>
    <w:p w:rsidR="00E950E7" w:rsidRPr="00E950E7" w:rsidRDefault="00E950E7" w:rsidP="00E950E7">
      <w:pPr>
        <w:pStyle w:val="ListParagraph"/>
      </w:pPr>
      <w:r>
        <w:br/>
      </w:r>
    </w:p>
    <w:p w:rsidR="00E950E7" w:rsidRDefault="00E950E7" w:rsidP="00E950E7">
      <w:pPr>
        <w:pStyle w:val="ListParagraph"/>
        <w:numPr>
          <w:ilvl w:val="0"/>
          <w:numId w:val="1"/>
        </w:numPr>
      </w:pPr>
      <w:r w:rsidRPr="00E950E7">
        <w:lastRenderedPageBreak/>
        <w:t>Valerie is the manager of a supermarket.</w:t>
      </w:r>
      <w:r>
        <w:t xml:space="preserve"> </w:t>
      </w:r>
      <w:r w:rsidRPr="00E950E7">
        <w:t>She wants to find out how often people shop at her supermarket.</w:t>
      </w:r>
      <w:r>
        <w:t xml:space="preserve"> </w:t>
      </w:r>
      <w:r w:rsidRPr="00E950E7">
        <w:t>She will use a questionnaire.</w:t>
      </w:r>
      <w:r>
        <w:br/>
      </w:r>
      <w:r w:rsidRPr="00E950E7">
        <w:t>Design a suitable question for Valerie to use on her questionnaire.</w:t>
      </w:r>
      <w:r w:rsidRPr="00E950E7">
        <w:br/>
        <w:t xml:space="preserve">You must include some response boxes. (2 marks) </w:t>
      </w:r>
      <w:r>
        <w:br/>
      </w:r>
      <w:r>
        <w:br/>
      </w:r>
      <w:r>
        <w:br/>
      </w:r>
    </w:p>
    <w:p w:rsidR="00E950E7" w:rsidRDefault="00E950E7" w:rsidP="00E950E7">
      <w:r>
        <w:br/>
      </w:r>
      <w:r>
        <w:br/>
      </w:r>
    </w:p>
    <w:p w:rsidR="00E950E7" w:rsidRPr="00E950E7" w:rsidRDefault="00E950E7" w:rsidP="00E950E7">
      <w:pPr>
        <w:rPr>
          <w:b/>
        </w:rPr>
      </w:pPr>
      <w:r w:rsidRPr="00E950E7">
        <w:rPr>
          <w:b/>
        </w:rPr>
        <w:t>B. Tally Charts</w:t>
      </w:r>
    </w:p>
    <w:p w:rsidR="00E950E7" w:rsidRDefault="00E950E7" w:rsidP="00E950E7">
      <w:r>
        <w:t xml:space="preserve">1. </w:t>
      </w:r>
      <w:r w:rsidRPr="00E950E7">
        <w:t>Phillip is going to carry out a survey of the football teams supported by each of his friends. In the space below, draw a suitable data collection sheet that Phillip could use.</w:t>
      </w:r>
      <w:r>
        <w:t xml:space="preserve"> </w:t>
      </w:r>
      <w:r w:rsidRPr="00E950E7">
        <w:t xml:space="preserve">(3 marks) </w:t>
      </w:r>
    </w:p>
    <w:p w:rsidR="00E950E7" w:rsidRDefault="00E950E7" w:rsidP="00E950E7"/>
    <w:p w:rsidR="00E950E7" w:rsidRDefault="00E950E7" w:rsidP="00E950E7"/>
    <w:p w:rsidR="00E950E7" w:rsidRDefault="00E950E7" w:rsidP="00E950E7"/>
    <w:p w:rsidR="00E950E7" w:rsidRDefault="00E950E7" w:rsidP="00E950E7"/>
    <w:p w:rsidR="00E950E7" w:rsidRDefault="00E950E7" w:rsidP="00E950E7"/>
    <w:p w:rsidR="00E950E7" w:rsidRDefault="00E950E7" w:rsidP="00E950E7"/>
    <w:p w:rsidR="00E950E7" w:rsidRPr="00641F97" w:rsidRDefault="00E950E7" w:rsidP="00E950E7">
      <w:pPr>
        <w:rPr>
          <w:b/>
        </w:rPr>
      </w:pPr>
      <w:r w:rsidRPr="00641F97">
        <w:rPr>
          <w:b/>
        </w:rPr>
        <w:t>C. Sample Bias</w:t>
      </w:r>
    </w:p>
    <w:p w:rsidR="00E950E7" w:rsidRPr="00E950E7" w:rsidRDefault="00E950E7" w:rsidP="00E950E7">
      <w:pPr>
        <w:pStyle w:val="ListParagraph"/>
        <w:numPr>
          <w:ilvl w:val="0"/>
          <w:numId w:val="3"/>
        </w:numPr>
      </w:pPr>
      <w:r w:rsidRPr="00E950E7">
        <w:t>Melanie wants to find out how often people go to the cinema.</w:t>
      </w:r>
      <w:r>
        <w:t xml:space="preserve"> </w:t>
      </w:r>
      <w:r w:rsidRPr="00E950E7">
        <w:t>She gives a questionnaire to all the women leaving a cinema.</w:t>
      </w:r>
      <w:r>
        <w:t xml:space="preserve"> </w:t>
      </w:r>
      <w:r w:rsidRPr="00E950E7">
        <w:t>Her sample is biased.</w:t>
      </w:r>
      <w:r>
        <w:t xml:space="preserve"> </w:t>
      </w:r>
      <w:r>
        <w:br/>
      </w:r>
      <w:r w:rsidRPr="00E950E7">
        <w:t xml:space="preserve">Give </w:t>
      </w:r>
      <w:r w:rsidRPr="00E950E7">
        <w:rPr>
          <w:b/>
          <w:bCs/>
        </w:rPr>
        <w:t xml:space="preserve">two </w:t>
      </w:r>
      <w:r w:rsidRPr="00E950E7">
        <w:t xml:space="preserve">possible reasons why. </w:t>
      </w:r>
      <w:r>
        <w:br/>
      </w:r>
      <w:r>
        <w:br/>
      </w:r>
    </w:p>
    <w:p w:rsidR="00E950E7" w:rsidRDefault="00E950E7" w:rsidP="00E950E7"/>
    <w:p w:rsidR="00E950E7" w:rsidRDefault="00E950E7" w:rsidP="00E950E7"/>
    <w:p w:rsidR="00E950E7" w:rsidRDefault="00E950E7" w:rsidP="00E950E7"/>
    <w:p w:rsidR="00E950E7" w:rsidRPr="00E950E7" w:rsidRDefault="00E950E7" w:rsidP="00E950E7">
      <w:pPr>
        <w:rPr>
          <w:b/>
        </w:rPr>
      </w:pPr>
      <w:r w:rsidRPr="00E950E7">
        <w:rPr>
          <w:b/>
        </w:rPr>
        <w:t>D. Random Sampling</w:t>
      </w:r>
    </w:p>
    <w:p w:rsidR="00E950E7" w:rsidRDefault="00E950E7" w:rsidP="00E950E7">
      <w:r>
        <w:t>A random sample is ______________________________________________________________</w:t>
      </w:r>
    </w:p>
    <w:p w:rsidR="00E950E7" w:rsidRPr="00E950E7" w:rsidRDefault="00AA0D16" w:rsidP="00E950E7">
      <w:r>
        <w:t>“</w:t>
      </w:r>
      <w:r w:rsidR="00E950E7" w:rsidRPr="00E950E7">
        <w:t>You want to take a random sample a student’s favourite TV programmes at school. Describe how you could achie</w:t>
      </w:r>
      <w:r>
        <w:t>ve a random sample.”</w:t>
      </w:r>
    </w:p>
    <w:p w:rsidR="00E950E7" w:rsidRDefault="00E950E7" w:rsidP="00E950E7"/>
    <w:p w:rsidR="00E950E7" w:rsidRDefault="00E950E7" w:rsidP="00E950E7"/>
    <w:p w:rsidR="00E950E7" w:rsidRDefault="00E950E7" w:rsidP="00E950E7"/>
    <w:p w:rsidR="00E950E7" w:rsidRDefault="00E950E7" w:rsidP="00E950E7"/>
    <w:p w:rsidR="00E950E7" w:rsidRDefault="00AA0D16" w:rsidP="00AA0D16">
      <w:r>
        <w:lastRenderedPageBreak/>
        <w:t>“</w:t>
      </w:r>
      <w:r w:rsidRPr="00AA0D16">
        <w:t>Dave wants to determine the spending habits of the UK population.</w:t>
      </w:r>
      <w:r>
        <w:t xml:space="preserve"> </w:t>
      </w:r>
      <w:r w:rsidRPr="00AA0D16">
        <w:t>He stands outside HSBC bank’s headquarters and asks the first 10 people he sees. Suggest two reasons why his sample will likely be poor</w:t>
      </w:r>
      <w:r>
        <w:t>.”</w:t>
      </w:r>
    </w:p>
    <w:p w:rsidR="00AA0D16" w:rsidRDefault="00AA0D16" w:rsidP="00AA0D16"/>
    <w:p w:rsidR="00AA0D16" w:rsidRPr="00E950E7" w:rsidRDefault="00AA0D16" w:rsidP="00AA0D16"/>
    <w:p w:rsidR="00E950E7" w:rsidRPr="00E019C6" w:rsidRDefault="00E019C6" w:rsidP="00E950E7">
      <w:pPr>
        <w:rPr>
          <w:b/>
        </w:rPr>
      </w:pPr>
      <w:r w:rsidRPr="00E019C6">
        <w:rPr>
          <w:b/>
        </w:rPr>
        <w:t>E. Stratified Sampling</w:t>
      </w:r>
    </w:p>
    <w:p w:rsidR="00E019C6" w:rsidRDefault="00E019C6" w:rsidP="00E950E7">
      <w:r>
        <w:t>What is it?</w:t>
      </w:r>
    </w:p>
    <w:p w:rsidR="00E019C6" w:rsidRDefault="00E019C6" w:rsidP="00E950E7"/>
    <w:p w:rsidR="00E019C6" w:rsidRDefault="00E019C6" w:rsidP="00E950E7">
      <w:r>
        <w:t>______________________________________________________________________________</w:t>
      </w:r>
    </w:p>
    <w:p w:rsidR="00641F97" w:rsidRPr="009626F3" w:rsidRDefault="009626F3">
      <w:pPr>
        <w:rPr>
          <w:b/>
        </w:rPr>
      </w:pPr>
      <w:r w:rsidRPr="009626F3">
        <w:rPr>
          <w:b/>
        </w:rPr>
        <w:t>Test Your Understanding:</w:t>
      </w:r>
    </w:p>
    <w:p w:rsidR="00E950E7" w:rsidRDefault="009626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28229</wp:posOffset>
                </wp:positionV>
                <wp:extent cx="261257" cy="296883"/>
                <wp:effectExtent l="0" t="0" r="571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96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D5D8C" id="Rectangle 2" o:spid="_x0000_s1026" style="position:absolute;margin-left:0;margin-top:2.2pt;width:20.5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" fillcolor="white [3212]" stroked="f" strokeweight="2pt"/>
            </w:pict>
          </mc:Fallback>
        </mc:AlternateContent>
      </w:r>
      <w:r w:rsidR="00E950E7" w:rsidRPr="00E950E7">
        <w:rPr>
          <w:noProof/>
        </w:rPr>
        <w:drawing>
          <wp:inline distT="0" distB="0" distL="0" distR="0">
            <wp:extent cx="4405023" cy="465151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50" cy="465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D16">
        <w:br/>
      </w:r>
      <w:r w:rsidR="00AA0D16" w:rsidRPr="00AA0D16">
        <w:rPr>
          <w:b/>
        </w:rPr>
        <w:t>Exercises</w:t>
      </w:r>
    </w:p>
    <w:p w:rsidR="00641F97" w:rsidRDefault="00641F97" w:rsidP="00641F97">
      <w:pPr>
        <w:pStyle w:val="ListParagraph"/>
        <w:numPr>
          <w:ilvl w:val="0"/>
          <w:numId w:val="4"/>
        </w:numPr>
      </w:pPr>
      <w:r>
        <w:t>Here is a table showing how many students there are at Geometry High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5"/>
        <w:gridCol w:w="1369"/>
        <w:gridCol w:w="1370"/>
        <w:gridCol w:w="1370"/>
        <w:gridCol w:w="1371"/>
        <w:gridCol w:w="1371"/>
      </w:tblGrid>
      <w:tr w:rsidR="00641F97" w:rsidTr="009626F3"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11</w:t>
            </w:r>
          </w:p>
        </w:tc>
      </w:tr>
      <w:tr w:rsidR="00641F97" w:rsidTr="009626F3">
        <w:tc>
          <w:tcPr>
            <w:tcW w:w="1540" w:type="dxa"/>
          </w:tcPr>
          <w:p w:rsidR="00641F97" w:rsidRDefault="00AA0D16" w:rsidP="009626F3">
            <w:pPr>
              <w:pStyle w:val="ListParagraph"/>
              <w:ind w:left="0"/>
            </w:pPr>
            <w:r>
              <w:t xml:space="preserve">No </w:t>
            </w:r>
            <w:r w:rsidR="00641F97">
              <w:t>students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115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130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126</w:t>
            </w:r>
          </w:p>
        </w:tc>
      </w:tr>
    </w:tbl>
    <w:p w:rsidR="00641F97" w:rsidRDefault="00641F97" w:rsidP="00AA0D16">
      <w:pPr>
        <w:pStyle w:val="ListParagraph"/>
      </w:pPr>
      <w:r>
        <w:t>I want to take stratified sample of 150 people from the school. How many year 11’s should I include in my sample.</w:t>
      </w:r>
      <w:r>
        <w:br/>
      </w:r>
      <w:r>
        <w:br/>
      </w:r>
      <w:r>
        <w:br/>
      </w:r>
    </w:p>
    <w:p w:rsidR="00641F97" w:rsidRDefault="00641F97" w:rsidP="00641F97">
      <w:pPr>
        <w:pStyle w:val="ListParagraph"/>
        <w:numPr>
          <w:ilvl w:val="0"/>
          <w:numId w:val="4"/>
        </w:numPr>
      </w:pPr>
      <w:r>
        <w:lastRenderedPageBreak/>
        <w:t>Debbie is carrying out a survey to see how much people spend on groceries. She has the following information about which people shop at which supermarket in her town.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456"/>
        <w:gridCol w:w="1324"/>
        <w:gridCol w:w="1307"/>
        <w:gridCol w:w="1405"/>
        <w:gridCol w:w="1308"/>
      </w:tblGrid>
      <w:tr w:rsidR="00641F97" w:rsidTr="009626F3"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Supermarket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Sainsbury’s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Tesco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Aldi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Waitrose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M&amp;S</w:t>
            </w:r>
          </w:p>
        </w:tc>
      </w:tr>
      <w:tr w:rsidR="00641F97" w:rsidTr="009626F3"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 xml:space="preserve">No of shoppers 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6400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5100</w:t>
            </w:r>
          </w:p>
        </w:tc>
        <w:tc>
          <w:tcPr>
            <w:tcW w:w="1540" w:type="dxa"/>
          </w:tcPr>
          <w:p w:rsidR="00641F97" w:rsidRDefault="00641F97" w:rsidP="009626F3">
            <w:pPr>
              <w:pStyle w:val="ListParagraph"/>
              <w:ind w:left="0"/>
            </w:pPr>
            <w:r>
              <w:t>4500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541" w:type="dxa"/>
          </w:tcPr>
          <w:p w:rsidR="00641F97" w:rsidRDefault="00641F97" w:rsidP="009626F3">
            <w:pPr>
              <w:pStyle w:val="ListParagraph"/>
              <w:ind w:left="0"/>
            </w:pPr>
            <w:r>
              <w:t>1350</w:t>
            </w:r>
          </w:p>
        </w:tc>
      </w:tr>
    </w:tbl>
    <w:p w:rsidR="00641F97" w:rsidRDefault="00641F97" w:rsidP="00641F97">
      <w:pPr>
        <w:pStyle w:val="ListParagraph"/>
      </w:pPr>
      <w:r>
        <w:t xml:space="preserve">She wants to conduct a stratified sample of 200 people, how many people should she survey from </w:t>
      </w:r>
      <w:r w:rsidR="00914401">
        <w:t>Tesco</w:t>
      </w:r>
      <w:r>
        <w:t>?</w:t>
      </w:r>
      <w:r>
        <w:br/>
      </w:r>
      <w:r>
        <w:br/>
      </w:r>
      <w:r>
        <w:br/>
      </w:r>
      <w:r>
        <w:br/>
      </w:r>
    </w:p>
    <w:p w:rsidR="00641F97" w:rsidRDefault="00641F97" w:rsidP="00641F97">
      <w:pPr>
        <w:pStyle w:val="ListParagraph"/>
        <w:numPr>
          <w:ilvl w:val="0"/>
          <w:numId w:val="4"/>
        </w:numPr>
      </w:pPr>
      <w:r>
        <w:t>The table gives information about the number of 564 students doing extracurricular clubs at a secondary school to see how much time they spend on homework.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9"/>
        <w:gridCol w:w="1181"/>
        <w:gridCol w:w="1194"/>
        <w:gridCol w:w="1125"/>
        <w:gridCol w:w="1185"/>
        <w:gridCol w:w="1251"/>
        <w:gridCol w:w="1201"/>
      </w:tblGrid>
      <w:tr w:rsidR="00641F97" w:rsidTr="009626F3"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Club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Chess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Sports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Art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Music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Debating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Drama</w:t>
            </w:r>
          </w:p>
        </w:tc>
      </w:tr>
      <w:tr w:rsidR="00641F97" w:rsidTr="009626F3"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Boys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54</w:t>
            </w:r>
          </w:p>
        </w:tc>
      </w:tr>
      <w:tr w:rsidR="00641F97" w:rsidTr="009626F3"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Girls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320" w:type="dxa"/>
          </w:tcPr>
          <w:p w:rsidR="00641F97" w:rsidRDefault="00641F97" w:rsidP="009626F3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321" w:type="dxa"/>
          </w:tcPr>
          <w:p w:rsidR="00641F97" w:rsidRDefault="00641F97" w:rsidP="009626F3">
            <w:pPr>
              <w:pStyle w:val="ListParagraph"/>
              <w:ind w:left="0"/>
            </w:pPr>
            <w:r>
              <w:t>82</w:t>
            </w:r>
          </w:p>
        </w:tc>
      </w:tr>
    </w:tbl>
    <w:p w:rsidR="00641F97" w:rsidRDefault="00641F97" w:rsidP="00641F97">
      <w:pPr>
        <w:pStyle w:val="ListParagraph"/>
      </w:pPr>
      <w:r>
        <w:t>A stratified sample is to be carried out of size 60.</w:t>
      </w:r>
    </w:p>
    <w:p w:rsidR="00641F97" w:rsidRDefault="00641F97" w:rsidP="00641F97">
      <w:pPr>
        <w:pStyle w:val="ListParagraph"/>
        <w:numPr>
          <w:ilvl w:val="0"/>
          <w:numId w:val="5"/>
        </w:numPr>
      </w:pPr>
      <w:r>
        <w:t>How many boys from chess club should be sampled?</w:t>
      </w:r>
    </w:p>
    <w:p w:rsidR="00641F97" w:rsidRDefault="00641F97" w:rsidP="00641F97">
      <w:pPr>
        <w:pStyle w:val="ListParagraph"/>
        <w:numPr>
          <w:ilvl w:val="0"/>
          <w:numId w:val="5"/>
        </w:numPr>
      </w:pPr>
      <w:r>
        <w:t>How many girls from Drama should be sampled?</w:t>
      </w:r>
    </w:p>
    <w:p w:rsidR="00AA0D16" w:rsidRDefault="00641F97" w:rsidP="00641F97">
      <w:pPr>
        <w:pStyle w:val="ListParagraph"/>
        <w:numPr>
          <w:ilvl w:val="0"/>
          <w:numId w:val="5"/>
        </w:numPr>
      </w:pPr>
      <w:r>
        <w:t>How</w:t>
      </w:r>
      <w:r w:rsidR="00AA0D16">
        <w:t xml:space="preserve"> many boys should be sampled?</w:t>
      </w:r>
      <w:r w:rsidR="00AA0D16">
        <w:br/>
      </w:r>
      <w:r w:rsidR="00AA0D16">
        <w:br/>
      </w:r>
    </w:p>
    <w:p w:rsidR="00641F97" w:rsidRDefault="00641F97" w:rsidP="00AA0D16">
      <w:r>
        <w:br/>
      </w:r>
    </w:p>
    <w:p w:rsidR="00AA0D16" w:rsidRDefault="00641F97" w:rsidP="00641F97">
      <w:pPr>
        <w:pStyle w:val="ListParagraph"/>
        <w:numPr>
          <w:ilvl w:val="0"/>
          <w:numId w:val="4"/>
        </w:numPr>
      </w:pPr>
      <w:r>
        <w:t>In a teenage professional football club of 340 players, 18 are aged between 11 and 12. If a stratified sample of size 100 were to be carried out, how many 11-12 year olds shoul</w:t>
      </w:r>
      <w:r w:rsidR="00AA0D16">
        <w:t>d be included in the sample?</w:t>
      </w:r>
      <w:r w:rsidR="00AA0D16">
        <w:br/>
      </w:r>
      <w:r w:rsidR="00AA0D16">
        <w:br/>
      </w:r>
    </w:p>
    <w:p w:rsidR="00641F97" w:rsidRDefault="00641F97" w:rsidP="00AA0D16">
      <w:r>
        <w:br/>
      </w:r>
    </w:p>
    <w:p w:rsidR="00641F97" w:rsidRDefault="00641F97" w:rsidP="00641F97">
      <w:pPr>
        <w:pStyle w:val="ListParagraph"/>
        <w:numPr>
          <w:ilvl w:val="0"/>
          <w:numId w:val="4"/>
        </w:numPr>
      </w:pPr>
      <w:r>
        <w:t>The table shows the number of male and female students attending an after school arts programme.</w:t>
      </w: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1607"/>
        <w:gridCol w:w="1791"/>
        <w:gridCol w:w="1924"/>
      </w:tblGrid>
      <w:tr w:rsidR="00641F97" w:rsidTr="009626F3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Age (years)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Number of</w:t>
            </w:r>
            <w:r>
              <w:br/>
              <w:t>male students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Number of</w:t>
            </w:r>
            <w:r>
              <w:br/>
              <w:t>female students</w:t>
            </w:r>
          </w:p>
        </w:tc>
      </w:tr>
      <w:tr w:rsidR="00641F97" w:rsidTr="009626F3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30</w:t>
            </w:r>
          </w:p>
        </w:tc>
      </w:tr>
      <w:tr w:rsidR="00641F97" w:rsidTr="009626F3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60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40</w:t>
            </w:r>
          </w:p>
        </w:tc>
      </w:tr>
      <w:tr w:rsidR="00641F97" w:rsidTr="009626F3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76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54</w:t>
            </w:r>
          </w:p>
        </w:tc>
      </w:tr>
      <w:tr w:rsidR="00641F97" w:rsidTr="009626F3"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Default="00641F97" w:rsidP="009626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24</w:t>
            </w:r>
          </w:p>
        </w:tc>
      </w:tr>
    </w:tbl>
    <w:p w:rsidR="00641F97" w:rsidRDefault="00641F97" w:rsidP="00AA0D16">
      <w:pPr>
        <w:pStyle w:val="ListParagraph"/>
      </w:pPr>
      <w:r>
        <w:t>How many students from each category should be included in a stratified sample of size 40?</w:t>
      </w:r>
    </w:p>
    <w:sectPr w:rsidR="00641F97" w:rsidSect="00E950E7">
      <w:footerReference w:type="default" r:id="rId9"/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16" w:rsidRDefault="00AA0D16" w:rsidP="00AA0D16">
      <w:pPr>
        <w:spacing w:after="0" w:line="240" w:lineRule="auto"/>
      </w:pPr>
      <w:r>
        <w:separator/>
      </w:r>
    </w:p>
  </w:endnote>
  <w:endnote w:type="continuationSeparator" w:id="0">
    <w:p w:rsidR="00AA0D16" w:rsidRDefault="00AA0D16" w:rsidP="00AA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D16" w:rsidRDefault="00AA0D16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16" w:rsidRDefault="00AA0D16" w:rsidP="00AA0D16">
      <w:pPr>
        <w:spacing w:after="0" w:line="240" w:lineRule="auto"/>
      </w:pPr>
      <w:r>
        <w:separator/>
      </w:r>
    </w:p>
  </w:footnote>
  <w:footnote w:type="continuationSeparator" w:id="0">
    <w:p w:rsidR="00AA0D16" w:rsidRDefault="00AA0D16" w:rsidP="00AA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43906"/>
    <w:multiLevelType w:val="hybridMultilevel"/>
    <w:tmpl w:val="42AC2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4114"/>
    <w:multiLevelType w:val="hybridMultilevel"/>
    <w:tmpl w:val="2612E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4C1C"/>
    <w:multiLevelType w:val="hybridMultilevel"/>
    <w:tmpl w:val="3732E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93E9C"/>
    <w:multiLevelType w:val="hybridMultilevel"/>
    <w:tmpl w:val="DEEA51BE"/>
    <w:lvl w:ilvl="0" w:tplc="AEF45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A4C24"/>
    <w:multiLevelType w:val="hybridMultilevel"/>
    <w:tmpl w:val="3F1EE36E"/>
    <w:lvl w:ilvl="0" w:tplc="BC164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E6815"/>
    <w:multiLevelType w:val="hybridMultilevel"/>
    <w:tmpl w:val="9664E274"/>
    <w:lvl w:ilvl="0" w:tplc="11508A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8F68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BD27D7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DEFC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09A55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D183B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F431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EE8F2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4419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E7"/>
    <w:rsid w:val="00572F1D"/>
    <w:rsid w:val="005908F3"/>
    <w:rsid w:val="005E3B40"/>
    <w:rsid w:val="00641F97"/>
    <w:rsid w:val="007053C6"/>
    <w:rsid w:val="00801237"/>
    <w:rsid w:val="00914401"/>
    <w:rsid w:val="009626F3"/>
    <w:rsid w:val="00AA0D16"/>
    <w:rsid w:val="00CB25D6"/>
    <w:rsid w:val="00D42C15"/>
    <w:rsid w:val="00E019C6"/>
    <w:rsid w:val="00E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B3598-706C-4FBB-B12E-8A4311E9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0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">
    <w:name w:val="Box"/>
    <w:basedOn w:val="Normal"/>
    <w:uiPriority w:val="99"/>
    <w:rsid w:val="00641F97"/>
    <w:pPr>
      <w:widowControl w:val="0"/>
      <w:autoSpaceDE w:val="0"/>
      <w:autoSpaceDN w:val="0"/>
      <w:adjustRightInd w:val="0"/>
      <w:spacing w:before="60" w:after="60" w:line="240" w:lineRule="auto"/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A0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16"/>
  </w:style>
  <w:style w:type="paragraph" w:styleId="Footer">
    <w:name w:val="footer"/>
    <w:basedOn w:val="Normal"/>
    <w:link w:val="FooterChar"/>
    <w:uiPriority w:val="99"/>
    <w:unhideWhenUsed/>
    <w:rsid w:val="00AA0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A35F8D4D</Template>
  <TotalTime>49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jamf</dc:creator>
  <cp:lastModifiedBy>J FROST (JAF)</cp:lastModifiedBy>
  <cp:revision>4</cp:revision>
  <dcterms:created xsi:type="dcterms:W3CDTF">2016-10-31T05:39:00Z</dcterms:created>
  <dcterms:modified xsi:type="dcterms:W3CDTF">2016-10-31T07:57:00Z</dcterms:modified>
</cp:coreProperties>
</file>