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48F2" w14:textId="5A7D2AFE" w:rsidR="00133E82" w:rsidRPr="00771E43" w:rsidRDefault="00754480" w:rsidP="00754480">
      <w:pPr>
        <w:pStyle w:val="Heading1"/>
        <w:jc w:val="center"/>
        <w:rPr>
          <w:rFonts w:ascii="Arial" w:hAnsi="Arial" w:cs="Arial"/>
          <w:b/>
          <w:bCs/>
          <w:u w:val="single"/>
        </w:rPr>
      </w:pPr>
      <w:r w:rsidRPr="00771E43">
        <w:rPr>
          <w:rFonts w:ascii="Arial" w:hAnsi="Arial" w:cs="Arial"/>
          <w:b/>
          <w:bCs/>
          <w:u w:val="single"/>
        </w:rPr>
        <w:t>Test Case of Water Bottle</w:t>
      </w:r>
    </w:p>
    <w:p w14:paraId="0EE73B7A" w14:textId="57E16BB2" w:rsidR="00754480" w:rsidRPr="00754480" w:rsidRDefault="00754480" w:rsidP="00754480">
      <w:pPr>
        <w:rPr>
          <w:rFonts w:ascii="Arial" w:hAnsi="Arial" w:cs="Arial"/>
        </w:rPr>
      </w:pPr>
    </w:p>
    <w:p w14:paraId="5006283F" w14:textId="3BDEA851" w:rsidR="00754480" w:rsidRDefault="00754480" w:rsidP="007544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the shape and size of the water bottle.</w:t>
      </w:r>
    </w:p>
    <w:p w14:paraId="67EBF048" w14:textId="36525D96" w:rsidR="00754480" w:rsidRDefault="00754480" w:rsidP="007544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if the cap fits with the bottle or not.</w:t>
      </w:r>
    </w:p>
    <w:p w14:paraId="10DD182A" w14:textId="24350E6E" w:rsidR="00754480" w:rsidRDefault="00754480" w:rsidP="007544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whether the water bottle has any brand name or not.</w:t>
      </w:r>
    </w:p>
    <w:p w14:paraId="22775D31" w14:textId="2F4E6C02" w:rsidR="00754480" w:rsidRDefault="00754480" w:rsidP="007544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the color of the water bottle as per the </w:t>
      </w:r>
      <w:r w:rsidR="00771E43">
        <w:rPr>
          <w:rFonts w:ascii="Arial" w:hAnsi="Arial" w:cs="Arial"/>
          <w:sz w:val="24"/>
          <w:szCs w:val="24"/>
        </w:rPr>
        <w:t>SRS</w:t>
      </w:r>
      <w:r>
        <w:rPr>
          <w:rFonts w:ascii="Arial" w:hAnsi="Arial" w:cs="Arial"/>
          <w:sz w:val="24"/>
          <w:szCs w:val="24"/>
        </w:rPr>
        <w:t xml:space="preserve"> document</w:t>
      </w:r>
      <w:r w:rsidR="00771E43">
        <w:rPr>
          <w:rFonts w:ascii="Arial" w:hAnsi="Arial" w:cs="Arial"/>
          <w:sz w:val="24"/>
          <w:szCs w:val="24"/>
        </w:rPr>
        <w:t>.</w:t>
      </w:r>
    </w:p>
    <w:p w14:paraId="69C73994" w14:textId="5C3995DE" w:rsidR="00771E43" w:rsidRDefault="00771E43" w:rsidP="007544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the weight of the </w:t>
      </w:r>
      <w:r>
        <w:rPr>
          <w:rFonts w:ascii="Arial" w:hAnsi="Arial" w:cs="Arial"/>
          <w:sz w:val="24"/>
          <w:szCs w:val="24"/>
        </w:rPr>
        <w:t>water bottle as per the SRS document.</w:t>
      </w:r>
    </w:p>
    <w:p w14:paraId="28374FF9" w14:textId="4FD47EEA" w:rsidR="00771E43" w:rsidRDefault="00771E43" w:rsidP="0075448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the material of the water bottle meets the requirement.</w:t>
      </w:r>
    </w:p>
    <w:p w14:paraId="1CECF024" w14:textId="5E3430AE" w:rsidR="00754480" w:rsidRDefault="00771E43" w:rsidP="00771E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the diameter of the bottle’s mouth as per the SRS document.</w:t>
      </w:r>
    </w:p>
    <w:p w14:paraId="227D4125" w14:textId="28CCF58E" w:rsidR="00771E43" w:rsidRDefault="00771E43" w:rsidP="00771E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whether the bottle can stand on the plain surface.</w:t>
      </w:r>
    </w:p>
    <w:p w14:paraId="031DC9A2" w14:textId="0C64BED8" w:rsidR="00771E43" w:rsidRDefault="00771E43" w:rsidP="00771E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if the user can hold the bottle comfortably or not.</w:t>
      </w:r>
    </w:p>
    <w:p w14:paraId="0FFA140D" w14:textId="44A4AA76" w:rsidR="00771E43" w:rsidRDefault="00771E43" w:rsidP="00771E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the bottle by placing it at different temperatures and see how it reacts to cool or hot weather.</w:t>
      </w:r>
    </w:p>
    <w:p w14:paraId="7C2C4F80" w14:textId="6EE72E6C" w:rsidR="00771E43" w:rsidRDefault="00771E43" w:rsidP="00771E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Check the bottle by pouring hot and cold water into it and check the effects.</w:t>
      </w:r>
    </w:p>
    <w:p w14:paraId="35ECDBFF" w14:textId="4E132E60" w:rsidR="00771E43" w:rsidRDefault="00131D2D" w:rsidP="00771E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Check if the bottle is easily reusable or not.</w:t>
      </w:r>
    </w:p>
    <w:p w14:paraId="50E6F75C" w14:textId="6F176811" w:rsidR="00131D2D" w:rsidRDefault="00131D2D" w:rsidP="00771E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Check the water bottle is broken by putting some specific weight.</w:t>
      </w:r>
    </w:p>
    <w:p w14:paraId="70003B20" w14:textId="1AAA25DF" w:rsidR="00F85C62" w:rsidRDefault="00F85C62" w:rsidP="00771E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whether the user can easily drink from the bottle or not.</w:t>
      </w:r>
    </w:p>
    <w:p w14:paraId="0C7B9E2D" w14:textId="77777777" w:rsidR="00F85C62" w:rsidRPr="00771E43" w:rsidRDefault="00F85C62" w:rsidP="00F85C62">
      <w:pPr>
        <w:pStyle w:val="ListParagraph"/>
        <w:rPr>
          <w:rFonts w:ascii="Arial" w:hAnsi="Arial" w:cs="Arial"/>
          <w:sz w:val="24"/>
          <w:szCs w:val="24"/>
        </w:rPr>
      </w:pPr>
    </w:p>
    <w:sectPr w:rsidR="00F85C62" w:rsidRPr="0077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F2BF1"/>
    <w:multiLevelType w:val="hybridMultilevel"/>
    <w:tmpl w:val="C59A5B24"/>
    <w:lvl w:ilvl="0" w:tplc="56069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84"/>
    <w:rsid w:val="00131D2D"/>
    <w:rsid w:val="00133E82"/>
    <w:rsid w:val="00703865"/>
    <w:rsid w:val="00754480"/>
    <w:rsid w:val="00771E43"/>
    <w:rsid w:val="00810C84"/>
    <w:rsid w:val="00C40D2E"/>
    <w:rsid w:val="00F8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796EB"/>
  <w15:chartTrackingRefBased/>
  <w15:docId w15:val="{5DA1277D-4966-4094-8B64-56BD52A6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731</Characters>
  <Application>Microsoft Office Word</Application>
  <DocSecurity>0</DocSecurity>
  <Lines>16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</dc:creator>
  <cp:keywords/>
  <dc:description/>
  <cp:lastModifiedBy>FOYSAL</cp:lastModifiedBy>
  <cp:revision>3</cp:revision>
  <dcterms:created xsi:type="dcterms:W3CDTF">2024-04-30T08:28:00Z</dcterms:created>
  <dcterms:modified xsi:type="dcterms:W3CDTF">2024-04-30T08:53:00Z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2ba48a627ddc32e43604f3269bee842d4953a56d25a0add0a82b4debf05b40fe</vt:lpwstr>
  </property>
</Properties>
</file>