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9A28" w14:textId="0D8BBBEF" w:rsidR="00E35067" w:rsidRDefault="006B5D86" w:rsidP="006B5D86">
      <w:pPr>
        <w:jc w:val="center"/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</w:pPr>
      <w:proofErr w:type="spellStart"/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LED_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S</w:t>
      </w: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equence</w:t>
      </w:r>
      <w:proofErr w:type="spellEnd"/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 xml:space="preserve"> V1</w:t>
      </w:r>
    </w:p>
    <w:p w14:paraId="253BC4CF" w14:textId="77777777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44B57EB0" w14:textId="00F9F931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Dev name: Arafa </w:t>
      </w:r>
      <w:proofErr w:type="spellStart"/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Arafa</w:t>
      </w:r>
      <w:proofErr w:type="spellEnd"/>
    </w:p>
    <w:p w14:paraId="10D984ED" w14:textId="420B0370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Description:</w:t>
      </w:r>
    </w:p>
    <w:p w14:paraId="3B8FC12B" w14:textId="22A7CD6C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proofErr w:type="gramStart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Led</w:t>
      </w:r>
      <w:proofErr w:type="gramEnd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sequence system include 4 </w:t>
      </w:r>
      <w:proofErr w:type="spellStart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leds</w:t>
      </w:r>
      <w:proofErr w:type="spellEnd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and one button to control them Idle state of system all </w:t>
      </w:r>
      <w:proofErr w:type="spellStart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leds</w:t>
      </w:r>
      <w:proofErr w:type="spellEnd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off with pressing button will turn on each led until all </w:t>
      </w:r>
      <w:proofErr w:type="spellStart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leds</w:t>
      </w:r>
      <w:proofErr w:type="spellEnd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on then turn them off again.</w:t>
      </w:r>
    </w:p>
    <w:p w14:paraId="7BD28FD0" w14:textId="09D395D2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48E3A716" w14:textId="49DE1A7C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There are diagrams to describe the </w:t>
      </w:r>
      <w:r w:rsidR="003730A7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system.</w:t>
      </w:r>
    </w:p>
    <w:p w14:paraId="6015F1B8" w14:textId="576E5124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noProof/>
        </w:rPr>
        <w:pict w14:anchorId="42C6FBB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pt;margin-top:277.2pt;width:540pt;height:21pt;z-index:251658240;mso-position-horizontal-relative:text;mso-position-vertical-relative:text" stroked="f">
            <v:textbox style="mso-fit-shape-to-text:t" inset="0,0,0,0">
              <w:txbxContent>
                <w:p w14:paraId="66B2E42F" w14:textId="79437119" w:rsidR="006B5D86" w:rsidRPr="00B12D89" w:rsidRDefault="006B5D86" w:rsidP="006B5D86">
                  <w:pPr>
                    <w:pStyle w:val="Caption"/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noProof/>
                      <w:color w:val="495241"/>
                      <w:sz w:val="32"/>
                      <w:szCs w:val="32"/>
                    </w:rPr>
                  </w:pPr>
                  <w:r>
                    <w:t xml:space="preserve">Figure </w:t>
                  </w:r>
                  <w:fldSimple w:instr=" SEQ Figure \* ARABIC ">
                    <w:r w:rsidR="00D61B9F">
                      <w:rPr>
                        <w:noProof/>
                      </w:rPr>
                      <w:t>1</w:t>
                    </w:r>
                  </w:fldSimple>
                  <w:r>
                    <w:t xml:space="preserve"> Layer architecture</w:t>
                  </w:r>
                </w:p>
              </w:txbxContent>
            </v:textbox>
            <w10:wrap type="topAndBottom"/>
          </v:shape>
        </w:pict>
      </w:r>
      <w:r>
        <w:rPr>
          <w:rFonts w:ascii="Century Gothic" w:eastAsia="Times New Roman" w:hAnsi="Century Gothic" w:cs="Arial"/>
          <w:b/>
          <w:bCs/>
          <w:noProof/>
          <w:color w:val="495241"/>
          <w:kern w:val="0"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3BB04347" wp14:editId="6C798471">
            <wp:simplePos x="0" y="0"/>
            <wp:positionH relativeFrom="column">
              <wp:posOffset>-76200</wp:posOffset>
            </wp:positionH>
            <wp:positionV relativeFrom="paragraph">
              <wp:posOffset>806450</wp:posOffset>
            </wp:positionV>
            <wp:extent cx="6858000" cy="2504440"/>
            <wp:effectExtent l="0" t="0" r="0" b="0"/>
            <wp:wrapTopAndBottom/>
            <wp:docPr id="1902046537" name="Picture 2" descr="Graphical user interface, 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6537" name="Picture 2" descr="Graphical user interface, 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BCDC2" w14:textId="5F3F3EEA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2C46E9DB" w14:textId="74F96F52" w:rsidR="006B5D86" w:rsidRPr="006B5D86" w:rsidRDefault="00914F64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w:lastRenderedPageBreak/>
        <w:pict w14:anchorId="0E9F8D3F">
          <v:shape id="_x0000_s1027" type="#_x0000_t202" style="position:absolute;margin-left:158.25pt;margin-top:619.25pt;width:236.25pt;height:21pt;z-index:251659264;mso-position-horizontal-relative:text;mso-position-vertical-relative:text" stroked="f">
            <v:textbox style="mso-fit-shape-to-text:t" inset="0,0,0,0">
              <w:txbxContent>
                <w:p w14:paraId="19FA7066" w14:textId="2664A43D" w:rsidR="006B5D86" w:rsidRPr="00F104D7" w:rsidRDefault="006B5D86" w:rsidP="006B5D86">
                  <w:pPr>
                    <w:pStyle w:val="Caption"/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noProof/>
                      <w:color w:val="495241"/>
                      <w:sz w:val="32"/>
                      <w:szCs w:val="32"/>
                    </w:rPr>
                  </w:pPr>
                  <w:r>
                    <w:t xml:space="preserve">Figure </w:t>
                  </w:r>
                  <w:fldSimple w:instr=" SEQ Figure \* ARABIC ">
                    <w:r w:rsidR="00D61B9F">
                      <w:rPr>
                        <w:noProof/>
                      </w:rPr>
                      <w:t>2</w:t>
                    </w:r>
                  </w:fldSimple>
                  <w:r>
                    <w:t xml:space="preserve"> flow chart</w:t>
                  </w:r>
                </w:p>
              </w:txbxContent>
            </v:textbox>
            <w10:wrap type="topAndBottom"/>
          </v:shape>
        </w:pict>
      </w:r>
      <w:r>
        <w:rPr>
          <w:rFonts w:ascii="Century Gothic" w:eastAsia="Times New Roman" w:hAnsi="Century Gothic" w:cs="Arial"/>
          <w:b/>
          <w:bCs/>
          <w:noProof/>
          <w:color w:val="495241"/>
          <w:kern w:val="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73A7A90" wp14:editId="738A587C">
            <wp:simplePos x="0" y="0"/>
            <wp:positionH relativeFrom="column">
              <wp:posOffset>1485900</wp:posOffset>
            </wp:positionH>
            <wp:positionV relativeFrom="paragraph">
              <wp:posOffset>676275</wp:posOffset>
            </wp:positionV>
            <wp:extent cx="3515360" cy="6991350"/>
            <wp:effectExtent l="0" t="0" r="0" b="0"/>
            <wp:wrapTopAndBottom/>
            <wp:docPr id="603676124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76124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BCC5A" w14:textId="3413C1AA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D2D08E0" w14:textId="6B6CD99A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6B3757C2" w14:textId="2F892C16" w:rsidR="006B5D86" w:rsidRDefault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rFonts w:ascii="Century Gothic" w:eastAsia="Times New Roman" w:hAnsi="Century Gothic" w:cs="Arial"/>
          <w:sz w:val="32"/>
          <w:szCs w:val="32"/>
        </w:rPr>
        <w:br w:type="page"/>
      </w:r>
    </w:p>
    <w:p w14:paraId="03E56B84" w14:textId="56B7C1F2" w:rsidR="006B5D86" w:rsidRPr="006B5D86" w:rsidRDefault="006B5D86" w:rsidP="006B5D86">
      <w:pPr>
        <w:ind w:firstLine="720"/>
        <w:rPr>
          <w:rFonts w:ascii="Century Gothic" w:eastAsia="Times New Roman" w:hAnsi="Century Gothic" w:cs="Arial"/>
          <w:sz w:val="32"/>
          <w:szCs w:val="32"/>
        </w:rPr>
      </w:pPr>
    </w:p>
    <w:p w14:paraId="27D89FD8" w14:textId="3A930B82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45CE4C5" w14:textId="1588E66D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595AE4F9" w14:textId="7DADE1F7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w:pict w14:anchorId="4299370C">
          <v:shape id="_x0000_s1028" type="#_x0000_t202" style="position:absolute;margin-left:28.5pt;margin-top:207.15pt;width:502.5pt;height:.05pt;z-index:251660288;mso-position-horizontal-relative:text;mso-position-vertical-relative:text" stroked="f">
            <v:textbox style="mso-fit-shape-to-text:t" inset="0,0,0,0">
              <w:txbxContent>
                <w:p w14:paraId="0AE1ACD1" w14:textId="6F4389A7" w:rsidR="006B5D86" w:rsidRPr="0093451D" w:rsidRDefault="006B5D86" w:rsidP="00630ABC">
                  <w:pPr>
                    <w:pStyle w:val="Caption"/>
                    <w:jc w:val="center"/>
                    <w:rPr>
                      <w:rFonts w:ascii="Century Gothic" w:eastAsia="Times New Roman" w:hAnsi="Century Gothic" w:cs="Arial"/>
                      <w:noProof/>
                      <w:sz w:val="32"/>
                      <w:szCs w:val="32"/>
                    </w:rPr>
                  </w:pPr>
                  <w:r>
                    <w:t xml:space="preserve">Figure </w:t>
                  </w:r>
                  <w:fldSimple w:instr=" SEQ Figure \* ARABIC ">
                    <w:r w:rsidR="00D61B9F">
                      <w:rPr>
                        <w:noProof/>
                      </w:rPr>
                      <w:t>3</w:t>
                    </w:r>
                  </w:fldSimple>
                  <w:r>
                    <w:t xml:space="preserve"> State machine</w:t>
                  </w:r>
                </w:p>
              </w:txbxContent>
            </v:textbox>
            <w10:wrap type="topAndBottom"/>
          </v:shape>
        </w:pict>
      </w:r>
      <w:r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080CD836" wp14:editId="0CDAE43B">
            <wp:simplePos x="0" y="0"/>
            <wp:positionH relativeFrom="column">
              <wp:posOffset>361950</wp:posOffset>
            </wp:positionH>
            <wp:positionV relativeFrom="paragraph">
              <wp:posOffset>469900</wp:posOffset>
            </wp:positionV>
            <wp:extent cx="6381750" cy="2104205"/>
            <wp:effectExtent l="0" t="0" r="0" b="0"/>
            <wp:wrapTopAndBottom/>
            <wp:docPr id="1866875466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75466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10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9C4DA" w14:textId="379D827C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CB86415" w14:textId="60CEB3B0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715DA4B" w14:textId="58C0539E" w:rsidR="006B5D86" w:rsidRPr="006B5D86" w:rsidRDefault="00630ABC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w:pict w14:anchorId="7B156292">
          <v:shape id="_x0000_s1029" type="#_x0000_t202" style="position:absolute;margin-left:66pt;margin-top:226.65pt;width:407.25pt;height:.05pt;z-index:251661312;mso-position-horizontal-relative:text;mso-position-vertical-relative:text" stroked="f">
            <v:textbox style="mso-fit-shape-to-text:t" inset="0,0,0,0">
              <w:txbxContent>
                <w:p w14:paraId="7E73723F" w14:textId="0E49E8CE" w:rsidR="00630ABC" w:rsidRPr="009711EE" w:rsidRDefault="00630ABC" w:rsidP="00630ABC">
                  <w:pPr>
                    <w:pStyle w:val="Caption"/>
                    <w:jc w:val="center"/>
                    <w:rPr>
                      <w:rFonts w:ascii="Century Gothic" w:eastAsia="Times New Roman" w:hAnsi="Century Gothic" w:cs="Arial"/>
                      <w:noProof/>
                      <w:sz w:val="32"/>
                      <w:szCs w:val="32"/>
                    </w:rPr>
                  </w:pPr>
                  <w:r>
                    <w:t xml:space="preserve">Figure </w:t>
                  </w:r>
                  <w:fldSimple w:instr=" SEQ Figure \* ARABIC ">
                    <w:r w:rsidR="00D61B9F">
                      <w:rPr>
                        <w:noProof/>
                      </w:rPr>
                      <w:t>4</w:t>
                    </w:r>
                  </w:fldSimple>
                  <w:r>
                    <w:t xml:space="preserve"> Sequence diagram</w:t>
                  </w:r>
                </w:p>
              </w:txbxContent>
            </v:textbox>
            <w10:wrap type="topAndBottom"/>
          </v:shape>
        </w:pict>
      </w:r>
      <w:r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42F9398" wp14:editId="4472649B">
            <wp:simplePos x="0" y="0"/>
            <wp:positionH relativeFrom="column">
              <wp:posOffset>838200</wp:posOffset>
            </wp:positionH>
            <wp:positionV relativeFrom="paragraph">
              <wp:posOffset>354330</wp:posOffset>
            </wp:positionV>
            <wp:extent cx="5172075" cy="2466975"/>
            <wp:effectExtent l="0" t="0" r="0" b="0"/>
            <wp:wrapTopAndBottom/>
            <wp:docPr id="2004678648" name="Picture 4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8648" name="Picture 4" descr="Diagram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BB807" w14:textId="1FFFCDAB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1928D5C3" w14:textId="77777777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sectPr w:rsidR="006B5D86" w:rsidRPr="006B5D86" w:rsidSect="00290F45"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24"/>
    <w:rsid w:val="00290F45"/>
    <w:rsid w:val="003730A7"/>
    <w:rsid w:val="0046142C"/>
    <w:rsid w:val="00630ABC"/>
    <w:rsid w:val="006B5D86"/>
    <w:rsid w:val="007134F3"/>
    <w:rsid w:val="00893C54"/>
    <w:rsid w:val="00914F64"/>
    <w:rsid w:val="00D61B9F"/>
    <w:rsid w:val="00E35067"/>
    <w:rsid w:val="00E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88EC97F"/>
  <w15:chartTrackingRefBased/>
  <w15:docId w15:val="{4FDBAC8D-9D45-4602-94BF-669975A0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5D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E00A-27CC-4D42-BCBB-FA6AD018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5</cp:revision>
  <cp:lastPrinted>2023-04-06T14:18:00Z</cp:lastPrinted>
  <dcterms:created xsi:type="dcterms:W3CDTF">2023-04-06T14:02:00Z</dcterms:created>
  <dcterms:modified xsi:type="dcterms:W3CDTF">2023-04-06T14:36:00Z</dcterms:modified>
</cp:coreProperties>
</file>