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29F8" w:rsidRPr="00B45AC6" w:rsidRDefault="00B45AC6" w:rsidP="00B45AC6">
      <w:pPr>
        <w:rPr>
          <w:rFonts w:ascii="Cambria" w:hAnsi="Cambria"/>
          <w:b/>
          <w:sz w:val="32"/>
          <w:szCs w:val="32"/>
        </w:rPr>
      </w:pPr>
      <w:r>
        <w:rPr>
          <w:rFonts w:ascii="Cambria" w:hAnsi="Cambria"/>
          <w:b/>
          <w:sz w:val="32"/>
          <w:szCs w:val="32"/>
        </w:rPr>
        <w:t xml:space="preserve"> </w:t>
      </w:r>
      <w:r>
        <w:rPr>
          <w:rFonts w:ascii="Cambria" w:hAnsi="Cambria"/>
          <w:b/>
          <w:sz w:val="32"/>
          <w:szCs w:val="32"/>
        </w:rPr>
        <w:tab/>
      </w:r>
      <w:r>
        <w:rPr>
          <w:rFonts w:ascii="Cambria" w:hAnsi="Cambria"/>
          <w:b/>
          <w:sz w:val="32"/>
          <w:szCs w:val="32"/>
        </w:rPr>
        <w:tab/>
      </w:r>
      <w:r>
        <w:rPr>
          <w:rFonts w:ascii="Cambria" w:hAnsi="Cambria"/>
          <w:b/>
          <w:sz w:val="32"/>
          <w:szCs w:val="32"/>
        </w:rPr>
        <w:tab/>
      </w:r>
      <w:r w:rsidRPr="00B45AC6">
        <w:rPr>
          <w:rFonts w:ascii="Cambria" w:hAnsi="Cambria"/>
          <w:b/>
          <w:sz w:val="32"/>
          <w:szCs w:val="32"/>
        </w:rPr>
        <w:t>The Role of Algorithm in Computing</w:t>
      </w:r>
    </w:p>
    <w:p w:rsidR="00B45AC6" w:rsidRPr="00BD32F9" w:rsidRDefault="00BD32F9" w:rsidP="00B45AC6">
      <w:pPr>
        <w:rPr>
          <w:rFonts w:ascii="Cambria" w:hAnsi="Cambria"/>
          <w:b/>
          <w:sz w:val="32"/>
          <w:szCs w:val="32"/>
        </w:rPr>
      </w:pPr>
      <w:r w:rsidRPr="00BD32F9">
        <w:rPr>
          <w:rFonts w:ascii="Cambria" w:hAnsi="Cambria"/>
          <w:b/>
          <w:sz w:val="32"/>
          <w:szCs w:val="32"/>
        </w:rPr>
        <w:t xml:space="preserve">Chapter 1 </w:t>
      </w:r>
    </w:p>
    <w:p w:rsidR="00B45AC6" w:rsidRPr="00CA1BA7" w:rsidRDefault="00B45AC6" w:rsidP="00B45AC6">
      <w:pPr>
        <w:pStyle w:val="ListParagraph"/>
        <w:numPr>
          <w:ilvl w:val="1"/>
          <w:numId w:val="3"/>
        </w:numPr>
        <w:rPr>
          <w:rFonts w:ascii="Cambria" w:hAnsi="Cambria"/>
          <w:i/>
          <w:sz w:val="28"/>
          <w:szCs w:val="28"/>
        </w:rPr>
      </w:pPr>
      <w:r w:rsidRPr="00CA1BA7">
        <w:rPr>
          <w:rFonts w:ascii="Cambria" w:hAnsi="Cambria"/>
          <w:i/>
          <w:sz w:val="28"/>
          <w:szCs w:val="28"/>
        </w:rPr>
        <w:t>Algorithms</w:t>
      </w:r>
    </w:p>
    <w:p w:rsidR="00B45AC6" w:rsidRDefault="00B45AC6" w:rsidP="00D56593">
      <w:pPr>
        <w:ind w:left="720"/>
        <w:jc w:val="both"/>
        <w:rPr>
          <w:rFonts w:ascii="Cambria" w:hAnsi="Cambria"/>
          <w:sz w:val="28"/>
          <w:szCs w:val="28"/>
        </w:rPr>
      </w:pPr>
      <w:r>
        <w:rPr>
          <w:rFonts w:ascii="Cambria" w:hAnsi="Cambria"/>
          <w:sz w:val="28"/>
          <w:szCs w:val="28"/>
        </w:rPr>
        <w:t>Informally, an algorithm is any well-defined computational procedure that takes some value or set of values, as input and produces some value, or set of values, as output.</w:t>
      </w:r>
    </w:p>
    <w:p w:rsidR="00CA1BA7" w:rsidRDefault="00B45AC6" w:rsidP="00D56593">
      <w:pPr>
        <w:ind w:left="720"/>
        <w:jc w:val="both"/>
        <w:rPr>
          <w:rFonts w:ascii="Cambria" w:hAnsi="Cambria"/>
          <w:sz w:val="28"/>
          <w:szCs w:val="28"/>
        </w:rPr>
      </w:pPr>
      <w:r>
        <w:rPr>
          <w:rFonts w:ascii="Cambria" w:hAnsi="Cambria"/>
          <w:sz w:val="28"/>
          <w:szCs w:val="28"/>
        </w:rPr>
        <w:t>An algorithm can be specified in English, as a computer program, or even</w:t>
      </w:r>
      <w:r w:rsidR="00D56593">
        <w:rPr>
          <w:rFonts w:ascii="Cambria" w:hAnsi="Cambria"/>
          <w:sz w:val="28"/>
          <w:szCs w:val="28"/>
        </w:rPr>
        <w:t xml:space="preserve"> as a hardware design.</w:t>
      </w:r>
    </w:p>
    <w:p w:rsidR="00D56593" w:rsidRPr="00D56593" w:rsidRDefault="00D56593" w:rsidP="00D56593">
      <w:pPr>
        <w:ind w:left="720"/>
        <w:jc w:val="both"/>
        <w:rPr>
          <w:rFonts w:ascii="Cambria" w:hAnsi="Cambria"/>
          <w:sz w:val="28"/>
          <w:szCs w:val="28"/>
        </w:rPr>
      </w:pPr>
    </w:p>
    <w:p w:rsidR="00565133" w:rsidRPr="00CA1BA7" w:rsidRDefault="00CA1BA7" w:rsidP="00B45AC6">
      <w:pPr>
        <w:ind w:left="720"/>
        <w:rPr>
          <w:rFonts w:ascii="Cambria" w:hAnsi="Cambria"/>
          <w:i/>
          <w:sz w:val="28"/>
          <w:szCs w:val="28"/>
        </w:rPr>
      </w:pPr>
      <w:r w:rsidRPr="00CA1BA7">
        <w:rPr>
          <w:rFonts w:ascii="Cambria" w:hAnsi="Cambria"/>
          <w:i/>
          <w:sz w:val="28"/>
          <w:szCs w:val="28"/>
        </w:rPr>
        <w:t>Data structures</w:t>
      </w:r>
    </w:p>
    <w:p w:rsidR="00CA1BA7" w:rsidRDefault="00CA1BA7" w:rsidP="00B45AC6">
      <w:pPr>
        <w:ind w:left="720"/>
        <w:rPr>
          <w:rFonts w:ascii="Cambria" w:hAnsi="Cambria"/>
          <w:sz w:val="28"/>
          <w:szCs w:val="28"/>
        </w:rPr>
      </w:pPr>
      <w:r>
        <w:rPr>
          <w:rFonts w:ascii="Cambria" w:hAnsi="Cambria"/>
          <w:sz w:val="28"/>
          <w:szCs w:val="28"/>
        </w:rPr>
        <w:t xml:space="preserve">A data structure is a way to store and organize data in order to facilitate access and modifications. </w:t>
      </w:r>
    </w:p>
    <w:p w:rsidR="00D56593" w:rsidRDefault="00D56593" w:rsidP="00B45AC6">
      <w:pPr>
        <w:ind w:left="720"/>
        <w:rPr>
          <w:rFonts w:ascii="Cambria" w:hAnsi="Cambria"/>
          <w:i/>
          <w:sz w:val="28"/>
          <w:szCs w:val="28"/>
        </w:rPr>
      </w:pPr>
    </w:p>
    <w:p w:rsidR="00CA1BA7" w:rsidRPr="00D56593" w:rsidRDefault="00D56593" w:rsidP="00B45AC6">
      <w:pPr>
        <w:ind w:left="720"/>
        <w:rPr>
          <w:rFonts w:ascii="Cambria" w:hAnsi="Cambria"/>
          <w:i/>
          <w:sz w:val="28"/>
          <w:szCs w:val="28"/>
        </w:rPr>
      </w:pPr>
      <w:r>
        <w:rPr>
          <w:rFonts w:ascii="Cambria" w:hAnsi="Cambria"/>
          <w:i/>
          <w:sz w:val="28"/>
          <w:szCs w:val="28"/>
        </w:rPr>
        <w:t>P</w:t>
      </w:r>
      <w:r w:rsidRPr="00D56593">
        <w:rPr>
          <w:rFonts w:ascii="Cambria" w:hAnsi="Cambria"/>
          <w:i/>
          <w:sz w:val="28"/>
          <w:szCs w:val="28"/>
        </w:rPr>
        <w:t>arallelism</w:t>
      </w:r>
    </w:p>
    <w:p w:rsidR="00CA1BA7" w:rsidRPr="00CA1BA7" w:rsidRDefault="00D56593" w:rsidP="00D56593">
      <w:pPr>
        <w:ind w:left="720"/>
        <w:jc w:val="both"/>
        <w:rPr>
          <w:rFonts w:ascii="Cambria" w:hAnsi="Cambria"/>
          <w:i/>
          <w:sz w:val="28"/>
          <w:szCs w:val="28"/>
        </w:rPr>
      </w:pPr>
      <w:r w:rsidRPr="00D56593">
        <w:rPr>
          <w:rFonts w:ascii="Cambria" w:hAnsi="Cambria"/>
          <w:sz w:val="28"/>
          <w:szCs w:val="28"/>
        </w:rPr>
        <w:t>Data</w:t>
      </w:r>
      <w:r>
        <w:rPr>
          <w:rFonts w:ascii="Cambria" w:hAnsi="Cambria"/>
          <w:i/>
          <w:sz w:val="28"/>
          <w:szCs w:val="28"/>
        </w:rPr>
        <w:t xml:space="preserve"> </w:t>
      </w:r>
      <w:r w:rsidRPr="00CA1BA7">
        <w:rPr>
          <w:rFonts w:ascii="Cambria" w:hAnsi="Cambria"/>
          <w:sz w:val="28"/>
          <w:szCs w:val="28"/>
        </w:rPr>
        <w:t>parallelism </w:t>
      </w:r>
      <w:r>
        <w:rPr>
          <w:rFonts w:ascii="Cambria" w:hAnsi="Cambria"/>
          <w:i/>
          <w:sz w:val="28"/>
          <w:szCs w:val="28"/>
        </w:rPr>
        <w:t xml:space="preserve"> </w:t>
      </w:r>
      <w:r>
        <w:rPr>
          <w:rFonts w:ascii="Cambria" w:hAnsi="Cambria" w:cs="Arial"/>
          <w:b/>
          <w:bCs/>
          <w:color w:val="222222"/>
          <w:sz w:val="28"/>
          <w:szCs w:val="28"/>
          <w:shd w:val="clear" w:color="auto" w:fill="FFFFFF"/>
        </w:rPr>
        <w:t xml:space="preserve"> </w:t>
      </w:r>
      <w:r w:rsidR="00CA1BA7" w:rsidRPr="00CA1BA7">
        <w:rPr>
          <w:rFonts w:ascii="Cambria" w:hAnsi="Cambria" w:cs="Arial"/>
          <w:color w:val="222222"/>
          <w:sz w:val="28"/>
          <w:szCs w:val="28"/>
          <w:shd w:val="clear" w:color="auto" w:fill="FFFFFF"/>
        </w:rPr>
        <w:t>is parallelization across multiple </w:t>
      </w:r>
      <w:r w:rsidR="00CA1BA7">
        <w:rPr>
          <w:rFonts w:ascii="Cambria" w:hAnsi="Cambria"/>
          <w:sz w:val="28"/>
          <w:szCs w:val="28"/>
        </w:rPr>
        <w:t>processors</w:t>
      </w:r>
      <w:r w:rsidR="00CA1BA7" w:rsidRPr="00CA1BA7">
        <w:rPr>
          <w:rFonts w:ascii="Cambria" w:hAnsi="Cambria" w:cs="Arial"/>
          <w:color w:val="222222"/>
          <w:sz w:val="28"/>
          <w:szCs w:val="28"/>
          <w:shd w:val="clear" w:color="auto" w:fill="FFFFFF"/>
        </w:rPr>
        <w:t xml:space="preserve"> in</w:t>
      </w:r>
      <w:r w:rsidR="00CA1BA7">
        <w:rPr>
          <w:rFonts w:ascii="Cambria" w:hAnsi="Cambria"/>
          <w:sz w:val="28"/>
          <w:szCs w:val="28"/>
        </w:rPr>
        <w:t xml:space="preserve"> parallel computing</w:t>
      </w:r>
      <w:r w:rsidR="00CA1BA7" w:rsidRPr="00CA1BA7">
        <w:rPr>
          <w:rFonts w:ascii="Cambria" w:hAnsi="Cambria" w:cs="Arial"/>
          <w:color w:val="222222"/>
          <w:sz w:val="28"/>
          <w:szCs w:val="28"/>
          <w:shd w:val="clear" w:color="auto" w:fill="FFFFFF"/>
        </w:rPr>
        <w:t> environments. It focuses on distributing the data across different nodes, which operate on the data in parallel. It can be applied on regular data structures like arrays and matrices by working on each element in parallel. It contrasts to </w:t>
      </w:r>
      <w:r w:rsidR="00CA1BA7">
        <w:rPr>
          <w:rFonts w:ascii="Cambria" w:hAnsi="Cambria"/>
          <w:sz w:val="28"/>
          <w:szCs w:val="28"/>
        </w:rPr>
        <w:t xml:space="preserve">task </w:t>
      </w:r>
      <w:r w:rsidR="00CA1BA7" w:rsidRPr="00CA1BA7">
        <w:rPr>
          <w:rFonts w:ascii="Cambria" w:hAnsi="Cambria"/>
          <w:sz w:val="28"/>
          <w:szCs w:val="28"/>
        </w:rPr>
        <w:t>parallelism </w:t>
      </w:r>
      <w:r w:rsidR="00CA1BA7" w:rsidRPr="00CA1BA7">
        <w:rPr>
          <w:rFonts w:ascii="Cambria" w:hAnsi="Cambria" w:cs="Arial"/>
          <w:color w:val="222222"/>
          <w:sz w:val="28"/>
          <w:szCs w:val="28"/>
          <w:shd w:val="clear" w:color="auto" w:fill="FFFFFF"/>
        </w:rPr>
        <w:t>as another form of parallelism.</w:t>
      </w:r>
    </w:p>
    <w:p w:rsidR="00D56593" w:rsidRPr="00D56593" w:rsidRDefault="00D56593" w:rsidP="00D56593">
      <w:pPr>
        <w:pStyle w:val="ListParagraph"/>
        <w:numPr>
          <w:ilvl w:val="1"/>
          <w:numId w:val="3"/>
        </w:numPr>
        <w:rPr>
          <w:rFonts w:ascii="Cambria" w:hAnsi="Cambria"/>
          <w:b/>
          <w:sz w:val="28"/>
          <w:szCs w:val="28"/>
        </w:rPr>
      </w:pPr>
      <w:r w:rsidRPr="00D56593">
        <w:rPr>
          <w:rFonts w:ascii="Cambria" w:hAnsi="Cambria"/>
          <w:b/>
          <w:sz w:val="28"/>
          <w:szCs w:val="28"/>
        </w:rPr>
        <w:t xml:space="preserve">Algorithm as a technology </w:t>
      </w:r>
    </w:p>
    <w:p w:rsidR="00D56593" w:rsidRDefault="00D56593" w:rsidP="00D56593">
      <w:pPr>
        <w:ind w:left="720"/>
        <w:rPr>
          <w:rFonts w:ascii="Cambria" w:hAnsi="Cambria"/>
          <w:i/>
          <w:sz w:val="28"/>
          <w:szCs w:val="28"/>
        </w:rPr>
      </w:pPr>
      <w:r w:rsidRPr="00D56593">
        <w:rPr>
          <w:rFonts w:ascii="Cambria" w:hAnsi="Cambria"/>
          <w:i/>
          <w:sz w:val="28"/>
          <w:szCs w:val="28"/>
        </w:rPr>
        <w:t xml:space="preserve">Efficiency </w:t>
      </w:r>
    </w:p>
    <w:p w:rsidR="00D56593" w:rsidRDefault="00D56593" w:rsidP="00D56593">
      <w:pPr>
        <w:ind w:left="720"/>
        <w:rPr>
          <w:rFonts w:ascii="Cambria" w:hAnsi="Cambria"/>
          <w:sz w:val="28"/>
          <w:szCs w:val="28"/>
        </w:rPr>
      </w:pPr>
      <w:r>
        <w:rPr>
          <w:rFonts w:ascii="Cambria" w:hAnsi="Cambria"/>
          <w:sz w:val="28"/>
          <w:szCs w:val="28"/>
        </w:rPr>
        <w:t>Efficiency is an important think of algorithm. Different algorithms devised to solve the same problem often differ dramatically in their efficiency. These differences can be much more significant than differences due to hardware and software.</w:t>
      </w:r>
    </w:p>
    <w:p w:rsidR="00D56593" w:rsidRDefault="00D56593" w:rsidP="00D56593">
      <w:pPr>
        <w:ind w:left="720"/>
        <w:rPr>
          <w:rFonts w:ascii="Cambria" w:hAnsi="Cambria"/>
          <w:sz w:val="28"/>
          <w:szCs w:val="28"/>
        </w:rPr>
      </w:pPr>
      <w:r>
        <w:rPr>
          <w:rFonts w:ascii="Cambria" w:hAnsi="Cambria"/>
          <w:sz w:val="28"/>
          <w:szCs w:val="28"/>
        </w:rPr>
        <w:t>The algorithm is</w:t>
      </w:r>
      <w:r w:rsidR="00BD32F9">
        <w:rPr>
          <w:rFonts w:ascii="Cambria" w:hAnsi="Cambria"/>
          <w:sz w:val="28"/>
          <w:szCs w:val="28"/>
        </w:rPr>
        <w:t xml:space="preserve"> much more efficient than another algorithm, computer takes small time to calculate the output.</w:t>
      </w:r>
    </w:p>
    <w:p w:rsidR="00BD32F9" w:rsidRPr="00D56593" w:rsidRDefault="00BD32F9" w:rsidP="00D56593">
      <w:pPr>
        <w:ind w:left="720"/>
        <w:rPr>
          <w:rFonts w:ascii="Cambria" w:hAnsi="Cambria"/>
          <w:sz w:val="28"/>
          <w:szCs w:val="28"/>
        </w:rPr>
      </w:pPr>
    </w:p>
    <w:p w:rsidR="00D56593" w:rsidRPr="00155B7C" w:rsidRDefault="00BD32F9" w:rsidP="00D56593">
      <w:pPr>
        <w:ind w:left="720"/>
        <w:rPr>
          <w:rFonts w:ascii="Cambria" w:hAnsi="Cambria"/>
          <w:b/>
          <w:sz w:val="28"/>
          <w:szCs w:val="28"/>
        </w:rPr>
      </w:pPr>
      <w:r w:rsidRPr="00155B7C">
        <w:rPr>
          <w:rFonts w:ascii="Cambria" w:hAnsi="Cambria"/>
          <w:b/>
          <w:sz w:val="28"/>
          <w:szCs w:val="28"/>
        </w:rPr>
        <w:lastRenderedPageBreak/>
        <w:t>Chapter 2</w:t>
      </w:r>
    </w:p>
    <w:p w:rsidR="00BD32F9" w:rsidRDefault="00BD32F9" w:rsidP="00A731A4">
      <w:pPr>
        <w:rPr>
          <w:rFonts w:ascii="Cambria" w:hAnsi="Cambria"/>
          <w:sz w:val="28"/>
          <w:szCs w:val="28"/>
        </w:rPr>
      </w:pPr>
      <w:r>
        <w:rPr>
          <w:rFonts w:ascii="Cambria" w:hAnsi="Cambria"/>
          <w:sz w:val="28"/>
          <w:szCs w:val="28"/>
        </w:rPr>
        <w:t>2.1   Insertion sort</w:t>
      </w:r>
    </w:p>
    <w:p w:rsidR="00BD32F9" w:rsidRDefault="00BD32F9" w:rsidP="00A731A4">
      <w:pPr>
        <w:rPr>
          <w:rFonts w:ascii="Cambria" w:hAnsi="Cambria"/>
          <w:sz w:val="28"/>
          <w:szCs w:val="28"/>
        </w:rPr>
      </w:pPr>
      <w:r>
        <w:rPr>
          <w:rFonts w:ascii="Cambria" w:hAnsi="Cambria"/>
          <w:sz w:val="28"/>
          <w:szCs w:val="28"/>
        </w:rPr>
        <w:t xml:space="preserve">The algorithm of insertion sort </w:t>
      </w:r>
    </w:p>
    <w:p w:rsidR="00BD32F9" w:rsidRDefault="00BD32F9" w:rsidP="00BD32F9">
      <w:pPr>
        <w:pStyle w:val="ListParagraph"/>
        <w:numPr>
          <w:ilvl w:val="0"/>
          <w:numId w:val="5"/>
        </w:numPr>
        <w:rPr>
          <w:rFonts w:ascii="Cambria" w:hAnsi="Cambria"/>
          <w:sz w:val="28"/>
          <w:szCs w:val="28"/>
        </w:rPr>
      </w:pPr>
      <w:r>
        <w:rPr>
          <w:rFonts w:ascii="Cambria" w:hAnsi="Cambria"/>
          <w:sz w:val="28"/>
          <w:szCs w:val="28"/>
        </w:rPr>
        <w:t xml:space="preserve">for j = 2 to </w:t>
      </w:r>
      <w:proofErr w:type="spellStart"/>
      <w:proofErr w:type="gramStart"/>
      <w:r>
        <w:rPr>
          <w:rFonts w:ascii="Cambria" w:hAnsi="Cambria"/>
          <w:sz w:val="28"/>
          <w:szCs w:val="28"/>
        </w:rPr>
        <w:t>A.length</w:t>
      </w:r>
      <w:proofErr w:type="spellEnd"/>
      <w:proofErr w:type="gramEnd"/>
    </w:p>
    <w:p w:rsidR="00BD32F9" w:rsidRDefault="00BD32F9" w:rsidP="00BD32F9">
      <w:pPr>
        <w:pStyle w:val="ListParagraph"/>
        <w:numPr>
          <w:ilvl w:val="0"/>
          <w:numId w:val="5"/>
        </w:numPr>
        <w:rPr>
          <w:rFonts w:ascii="Cambria" w:hAnsi="Cambria"/>
          <w:sz w:val="28"/>
          <w:szCs w:val="28"/>
        </w:rPr>
      </w:pPr>
      <w:r>
        <w:rPr>
          <w:rFonts w:ascii="Cambria" w:hAnsi="Cambria"/>
          <w:sz w:val="28"/>
          <w:szCs w:val="28"/>
        </w:rPr>
        <w:t xml:space="preserve">       key = A[j]</w:t>
      </w:r>
    </w:p>
    <w:p w:rsidR="00BD32F9" w:rsidRDefault="00BD32F9" w:rsidP="00BD32F9">
      <w:pPr>
        <w:pStyle w:val="ListParagraph"/>
        <w:numPr>
          <w:ilvl w:val="0"/>
          <w:numId w:val="5"/>
        </w:numPr>
        <w:rPr>
          <w:rFonts w:ascii="Cambria" w:hAnsi="Cambria"/>
          <w:sz w:val="28"/>
          <w:szCs w:val="28"/>
        </w:rPr>
      </w:pPr>
      <w:r>
        <w:rPr>
          <w:rFonts w:ascii="Cambria" w:hAnsi="Cambria"/>
          <w:sz w:val="28"/>
          <w:szCs w:val="28"/>
        </w:rPr>
        <w:t xml:space="preserve">       </w:t>
      </w:r>
      <w:proofErr w:type="spellStart"/>
      <w:r>
        <w:rPr>
          <w:rFonts w:ascii="Cambria" w:hAnsi="Cambria"/>
          <w:sz w:val="28"/>
          <w:szCs w:val="28"/>
        </w:rPr>
        <w:t>i</w:t>
      </w:r>
      <w:proofErr w:type="spellEnd"/>
      <w:r>
        <w:rPr>
          <w:rFonts w:ascii="Cambria" w:hAnsi="Cambria"/>
          <w:sz w:val="28"/>
          <w:szCs w:val="28"/>
        </w:rPr>
        <w:t xml:space="preserve"> = j – 1</w:t>
      </w:r>
    </w:p>
    <w:p w:rsidR="00BD32F9" w:rsidRDefault="00BD32F9" w:rsidP="00BD32F9">
      <w:pPr>
        <w:pStyle w:val="ListParagraph"/>
        <w:numPr>
          <w:ilvl w:val="0"/>
          <w:numId w:val="5"/>
        </w:numPr>
        <w:rPr>
          <w:rFonts w:ascii="Cambria" w:hAnsi="Cambria"/>
          <w:sz w:val="28"/>
          <w:szCs w:val="28"/>
        </w:rPr>
      </w:pPr>
      <w:r>
        <w:rPr>
          <w:rFonts w:ascii="Cambria" w:hAnsi="Cambria"/>
          <w:sz w:val="28"/>
          <w:szCs w:val="28"/>
        </w:rPr>
        <w:t xml:space="preserve">      while </w:t>
      </w:r>
      <w:proofErr w:type="spellStart"/>
      <w:r>
        <w:rPr>
          <w:rFonts w:ascii="Cambria" w:hAnsi="Cambria"/>
          <w:sz w:val="28"/>
          <w:szCs w:val="28"/>
        </w:rPr>
        <w:t>i</w:t>
      </w:r>
      <w:proofErr w:type="spellEnd"/>
      <w:r>
        <w:rPr>
          <w:rFonts w:ascii="Cambria" w:hAnsi="Cambria"/>
          <w:sz w:val="28"/>
          <w:szCs w:val="28"/>
        </w:rPr>
        <w:t>&gt;0 and A[</w:t>
      </w:r>
      <w:proofErr w:type="spellStart"/>
      <w:r>
        <w:rPr>
          <w:rFonts w:ascii="Cambria" w:hAnsi="Cambria"/>
          <w:sz w:val="28"/>
          <w:szCs w:val="28"/>
        </w:rPr>
        <w:t>i</w:t>
      </w:r>
      <w:proofErr w:type="spellEnd"/>
      <w:r>
        <w:rPr>
          <w:rFonts w:ascii="Cambria" w:hAnsi="Cambria"/>
          <w:sz w:val="28"/>
          <w:szCs w:val="28"/>
        </w:rPr>
        <w:t>]&gt;key</w:t>
      </w:r>
    </w:p>
    <w:p w:rsidR="00BD32F9" w:rsidRDefault="00BD32F9" w:rsidP="00BD32F9">
      <w:pPr>
        <w:pStyle w:val="ListParagraph"/>
        <w:numPr>
          <w:ilvl w:val="0"/>
          <w:numId w:val="5"/>
        </w:numPr>
        <w:rPr>
          <w:rFonts w:ascii="Cambria" w:hAnsi="Cambria"/>
          <w:sz w:val="28"/>
          <w:szCs w:val="28"/>
        </w:rPr>
      </w:pPr>
      <w:r>
        <w:rPr>
          <w:rFonts w:ascii="Cambria" w:hAnsi="Cambria"/>
          <w:sz w:val="28"/>
          <w:szCs w:val="28"/>
        </w:rPr>
        <w:t xml:space="preserve">           A[i+1] = A[</w:t>
      </w:r>
      <w:proofErr w:type="spellStart"/>
      <w:r>
        <w:rPr>
          <w:rFonts w:ascii="Cambria" w:hAnsi="Cambria"/>
          <w:sz w:val="28"/>
          <w:szCs w:val="28"/>
        </w:rPr>
        <w:t>i</w:t>
      </w:r>
      <w:proofErr w:type="spellEnd"/>
      <w:r>
        <w:rPr>
          <w:rFonts w:ascii="Cambria" w:hAnsi="Cambria"/>
          <w:sz w:val="28"/>
          <w:szCs w:val="28"/>
        </w:rPr>
        <w:t>]</w:t>
      </w:r>
    </w:p>
    <w:p w:rsidR="00BD32F9" w:rsidRDefault="00BD32F9" w:rsidP="00BD32F9">
      <w:pPr>
        <w:pStyle w:val="ListParagraph"/>
        <w:numPr>
          <w:ilvl w:val="0"/>
          <w:numId w:val="5"/>
        </w:numPr>
        <w:rPr>
          <w:rFonts w:ascii="Cambria" w:hAnsi="Cambria"/>
          <w:sz w:val="28"/>
          <w:szCs w:val="28"/>
        </w:rPr>
      </w:pPr>
      <w:r>
        <w:rPr>
          <w:rFonts w:ascii="Cambria" w:hAnsi="Cambria"/>
          <w:sz w:val="28"/>
          <w:szCs w:val="28"/>
        </w:rPr>
        <w:t xml:space="preserve">          </w:t>
      </w:r>
      <w:proofErr w:type="spellStart"/>
      <w:proofErr w:type="gramStart"/>
      <w:r>
        <w:rPr>
          <w:rFonts w:ascii="Cambria" w:hAnsi="Cambria"/>
          <w:sz w:val="28"/>
          <w:szCs w:val="28"/>
        </w:rPr>
        <w:t>i</w:t>
      </w:r>
      <w:proofErr w:type="spellEnd"/>
      <w:r>
        <w:rPr>
          <w:rFonts w:ascii="Cambria" w:hAnsi="Cambria"/>
          <w:sz w:val="28"/>
          <w:szCs w:val="28"/>
        </w:rPr>
        <w:t xml:space="preserve">  =</w:t>
      </w:r>
      <w:proofErr w:type="gramEnd"/>
      <w:r>
        <w:rPr>
          <w:rFonts w:ascii="Cambria" w:hAnsi="Cambria"/>
          <w:sz w:val="28"/>
          <w:szCs w:val="28"/>
        </w:rPr>
        <w:t xml:space="preserve"> </w:t>
      </w:r>
      <w:proofErr w:type="spellStart"/>
      <w:r>
        <w:rPr>
          <w:rFonts w:ascii="Cambria" w:hAnsi="Cambria"/>
          <w:sz w:val="28"/>
          <w:szCs w:val="28"/>
        </w:rPr>
        <w:t>i</w:t>
      </w:r>
      <w:proofErr w:type="spellEnd"/>
      <w:r>
        <w:rPr>
          <w:rFonts w:ascii="Cambria" w:hAnsi="Cambria"/>
          <w:sz w:val="28"/>
          <w:szCs w:val="28"/>
        </w:rPr>
        <w:t xml:space="preserve"> – 1</w:t>
      </w:r>
    </w:p>
    <w:p w:rsidR="00BD32F9" w:rsidRDefault="00BD32F9" w:rsidP="00BD32F9">
      <w:pPr>
        <w:pStyle w:val="ListParagraph"/>
        <w:numPr>
          <w:ilvl w:val="0"/>
          <w:numId w:val="5"/>
        </w:numPr>
        <w:rPr>
          <w:rFonts w:ascii="Cambria" w:hAnsi="Cambria"/>
          <w:sz w:val="28"/>
          <w:szCs w:val="28"/>
        </w:rPr>
      </w:pPr>
      <w:r>
        <w:rPr>
          <w:rFonts w:ascii="Cambria" w:hAnsi="Cambria"/>
          <w:sz w:val="28"/>
          <w:szCs w:val="28"/>
        </w:rPr>
        <w:t xml:space="preserve">  A[i+1] = key</w:t>
      </w:r>
    </w:p>
    <w:p w:rsidR="00155B7C" w:rsidRDefault="00155B7C" w:rsidP="00155B7C">
      <w:pPr>
        <w:ind w:left="360"/>
        <w:jc w:val="both"/>
        <w:rPr>
          <w:rFonts w:ascii="Cambria" w:hAnsi="Cambria"/>
          <w:sz w:val="28"/>
          <w:szCs w:val="28"/>
        </w:rPr>
      </w:pPr>
    </w:p>
    <w:p w:rsidR="00155B7C" w:rsidRDefault="00155B7C" w:rsidP="00A731A4">
      <w:pPr>
        <w:jc w:val="both"/>
        <w:rPr>
          <w:rFonts w:ascii="Cambria" w:hAnsi="Cambria"/>
          <w:sz w:val="28"/>
          <w:szCs w:val="28"/>
        </w:rPr>
      </w:pPr>
      <w:r>
        <w:rPr>
          <w:rFonts w:ascii="Cambria" w:hAnsi="Cambria"/>
          <w:sz w:val="28"/>
          <w:szCs w:val="28"/>
        </w:rPr>
        <w:t xml:space="preserve">Parts of Insertion algorithm is </w:t>
      </w:r>
    </w:p>
    <w:p w:rsidR="00155B7C" w:rsidRDefault="00155B7C" w:rsidP="00155B7C">
      <w:pPr>
        <w:pStyle w:val="ListParagraph"/>
        <w:numPr>
          <w:ilvl w:val="0"/>
          <w:numId w:val="6"/>
        </w:numPr>
        <w:jc w:val="both"/>
        <w:rPr>
          <w:rFonts w:ascii="Cambria" w:hAnsi="Cambria"/>
          <w:sz w:val="28"/>
          <w:szCs w:val="28"/>
        </w:rPr>
      </w:pPr>
      <w:r>
        <w:rPr>
          <w:rFonts w:ascii="Cambria" w:hAnsi="Cambria"/>
          <w:sz w:val="28"/>
          <w:szCs w:val="28"/>
        </w:rPr>
        <w:t>Initialization</w:t>
      </w:r>
    </w:p>
    <w:p w:rsidR="00155B7C" w:rsidRDefault="00155B7C" w:rsidP="00155B7C">
      <w:pPr>
        <w:pStyle w:val="ListParagraph"/>
        <w:numPr>
          <w:ilvl w:val="0"/>
          <w:numId w:val="6"/>
        </w:numPr>
        <w:jc w:val="both"/>
        <w:rPr>
          <w:rFonts w:ascii="Cambria" w:hAnsi="Cambria"/>
          <w:sz w:val="28"/>
          <w:szCs w:val="28"/>
        </w:rPr>
      </w:pPr>
      <w:r>
        <w:rPr>
          <w:rFonts w:ascii="Cambria" w:hAnsi="Cambria"/>
          <w:sz w:val="28"/>
          <w:szCs w:val="28"/>
        </w:rPr>
        <w:t>Maintenance</w:t>
      </w:r>
    </w:p>
    <w:p w:rsidR="00A731A4" w:rsidRPr="00AF4D94" w:rsidRDefault="00155B7C" w:rsidP="00AF4D94">
      <w:pPr>
        <w:pStyle w:val="ListParagraph"/>
        <w:numPr>
          <w:ilvl w:val="0"/>
          <w:numId w:val="6"/>
        </w:numPr>
        <w:jc w:val="both"/>
        <w:rPr>
          <w:rFonts w:ascii="Cambria" w:hAnsi="Cambria"/>
          <w:sz w:val="28"/>
          <w:szCs w:val="28"/>
        </w:rPr>
      </w:pPr>
      <w:r>
        <w:rPr>
          <w:rFonts w:ascii="Cambria" w:hAnsi="Cambria"/>
          <w:sz w:val="28"/>
          <w:szCs w:val="28"/>
        </w:rPr>
        <w:t>Termination</w:t>
      </w:r>
    </w:p>
    <w:p w:rsidR="00A731A4" w:rsidRDefault="00A731A4" w:rsidP="00A731A4">
      <w:pPr>
        <w:pStyle w:val="ListParagraph"/>
        <w:rPr>
          <w:rFonts w:ascii="Cambria" w:hAnsi="Cambria"/>
          <w:sz w:val="28"/>
          <w:szCs w:val="28"/>
        </w:rPr>
      </w:pPr>
    </w:p>
    <w:p w:rsidR="00A731A4" w:rsidRPr="00A731A4" w:rsidRDefault="00A731A4" w:rsidP="00A731A4">
      <w:pPr>
        <w:rPr>
          <w:rFonts w:ascii="Cambria" w:hAnsi="Cambria"/>
          <w:sz w:val="28"/>
          <w:szCs w:val="28"/>
        </w:rPr>
      </w:pPr>
      <w:r w:rsidRPr="00A731A4">
        <w:rPr>
          <w:rFonts w:ascii="Cambria" w:hAnsi="Cambria"/>
          <w:sz w:val="28"/>
          <w:szCs w:val="28"/>
        </w:rPr>
        <w:t xml:space="preserve">2.3.1 The divide-and-conquer approach </w:t>
      </w:r>
    </w:p>
    <w:p w:rsidR="00A731A4" w:rsidRPr="00A731A4" w:rsidRDefault="00A731A4" w:rsidP="00762EA7">
      <w:pPr>
        <w:ind w:left="720"/>
        <w:jc w:val="both"/>
        <w:rPr>
          <w:rFonts w:ascii="Cambria" w:hAnsi="Cambria"/>
          <w:sz w:val="28"/>
          <w:szCs w:val="28"/>
        </w:rPr>
      </w:pPr>
      <w:r w:rsidRPr="00A731A4">
        <w:rPr>
          <w:rFonts w:ascii="Cambria" w:hAnsi="Cambria"/>
          <w:sz w:val="28"/>
          <w:szCs w:val="28"/>
        </w:rPr>
        <w:t>Many useful algorithms are recursive in structure, to solve a given problem, they call themselves recursively one or more times to deal with closely related sub-problems. These algorithms typically follow a divide and conquer approach.</w:t>
      </w:r>
    </w:p>
    <w:p w:rsidR="00A731A4" w:rsidRPr="00A731A4" w:rsidRDefault="00A731A4" w:rsidP="00762EA7">
      <w:pPr>
        <w:ind w:left="720"/>
        <w:jc w:val="both"/>
        <w:rPr>
          <w:rFonts w:ascii="Cambria" w:hAnsi="Cambria"/>
          <w:sz w:val="28"/>
          <w:szCs w:val="28"/>
        </w:rPr>
      </w:pPr>
      <w:r w:rsidRPr="00A731A4">
        <w:rPr>
          <w:rFonts w:ascii="Cambria" w:hAnsi="Cambria"/>
          <w:b/>
          <w:sz w:val="28"/>
          <w:szCs w:val="28"/>
        </w:rPr>
        <w:t>Divide</w:t>
      </w:r>
      <w:r w:rsidRPr="00A731A4">
        <w:rPr>
          <w:rFonts w:ascii="Cambria" w:hAnsi="Cambria"/>
          <w:sz w:val="28"/>
          <w:szCs w:val="28"/>
        </w:rPr>
        <w:t xml:space="preserve"> the problem into a number of sub-problems that are smaller instances of the same problem</w:t>
      </w:r>
    </w:p>
    <w:p w:rsidR="00AF4D94" w:rsidRDefault="00A731A4" w:rsidP="00762EA7">
      <w:pPr>
        <w:ind w:left="720"/>
        <w:jc w:val="both"/>
        <w:rPr>
          <w:rFonts w:ascii="Cambria" w:hAnsi="Cambria"/>
          <w:sz w:val="28"/>
          <w:szCs w:val="28"/>
        </w:rPr>
      </w:pPr>
      <w:r w:rsidRPr="00A731A4">
        <w:rPr>
          <w:rFonts w:ascii="Cambria" w:hAnsi="Cambria"/>
          <w:b/>
          <w:sz w:val="28"/>
          <w:szCs w:val="28"/>
        </w:rPr>
        <w:t>Conquer</w:t>
      </w:r>
      <w:r w:rsidRPr="00A731A4">
        <w:rPr>
          <w:rFonts w:ascii="Cambria" w:hAnsi="Cambria"/>
          <w:sz w:val="28"/>
          <w:szCs w:val="28"/>
        </w:rPr>
        <w:t xml:space="preserve"> the sub-problems by them recursively. If the sub-problem size are small enough, however, just solve the sub-problems </w:t>
      </w:r>
      <w:proofErr w:type="gramStart"/>
      <w:r w:rsidRPr="00A731A4">
        <w:rPr>
          <w:rFonts w:ascii="Cambria" w:hAnsi="Cambria"/>
          <w:sz w:val="28"/>
          <w:szCs w:val="28"/>
        </w:rPr>
        <w:t>in  a</w:t>
      </w:r>
      <w:proofErr w:type="gramEnd"/>
      <w:r w:rsidRPr="00A731A4">
        <w:rPr>
          <w:rFonts w:ascii="Cambria" w:hAnsi="Cambria"/>
          <w:sz w:val="28"/>
          <w:szCs w:val="28"/>
        </w:rPr>
        <w:t xml:space="preserve"> straightforward manner.</w:t>
      </w:r>
    </w:p>
    <w:p w:rsidR="00AF4D94" w:rsidRPr="00A731A4" w:rsidRDefault="00AF4D94" w:rsidP="00762EA7">
      <w:pPr>
        <w:spacing w:line="240" w:lineRule="auto"/>
        <w:ind w:left="720"/>
        <w:jc w:val="both"/>
        <w:rPr>
          <w:rFonts w:ascii="Cambria" w:hAnsi="Cambria"/>
          <w:sz w:val="28"/>
          <w:szCs w:val="28"/>
        </w:rPr>
      </w:pPr>
      <w:r w:rsidRPr="00A731A4">
        <w:rPr>
          <w:rFonts w:ascii="Cambria" w:hAnsi="Cambria"/>
          <w:b/>
          <w:sz w:val="28"/>
          <w:szCs w:val="28"/>
        </w:rPr>
        <w:t>Combine</w:t>
      </w:r>
      <w:r w:rsidRPr="00A731A4">
        <w:rPr>
          <w:rFonts w:ascii="Cambria" w:hAnsi="Cambria"/>
          <w:sz w:val="28"/>
          <w:szCs w:val="28"/>
        </w:rPr>
        <w:t xml:space="preserve"> the solutions to the sub-problems into the solution for the original problem.</w:t>
      </w:r>
    </w:p>
    <w:p w:rsidR="00A731A4" w:rsidRDefault="00A731A4" w:rsidP="00A731A4">
      <w:pPr>
        <w:jc w:val="both"/>
        <w:rPr>
          <w:rFonts w:ascii="Cambria" w:hAnsi="Cambria"/>
          <w:sz w:val="28"/>
          <w:szCs w:val="28"/>
        </w:rPr>
      </w:pPr>
    </w:p>
    <w:p w:rsidR="00AF4D94" w:rsidRDefault="00AF4D94" w:rsidP="00A731A4">
      <w:pPr>
        <w:jc w:val="both"/>
        <w:rPr>
          <w:rFonts w:ascii="Cambria" w:hAnsi="Cambria"/>
          <w:sz w:val="28"/>
          <w:szCs w:val="28"/>
        </w:rPr>
      </w:pPr>
    </w:p>
    <w:p w:rsidR="00AF4D94" w:rsidRDefault="00AF4D94" w:rsidP="001C5FD2">
      <w:pPr>
        <w:jc w:val="center"/>
        <w:rPr>
          <w:rFonts w:ascii="Cambria" w:hAnsi="Cambria"/>
          <w:sz w:val="32"/>
          <w:szCs w:val="32"/>
        </w:rPr>
      </w:pPr>
      <w:r w:rsidRPr="001C5FD2">
        <w:rPr>
          <w:rFonts w:ascii="Cambria" w:hAnsi="Cambria"/>
          <w:sz w:val="32"/>
          <w:szCs w:val="32"/>
        </w:rPr>
        <w:lastRenderedPageBreak/>
        <w:t>Chapter 3</w:t>
      </w:r>
    </w:p>
    <w:p w:rsidR="001C5FD2" w:rsidRPr="001C5FD2" w:rsidRDefault="001C5FD2" w:rsidP="001C5FD2">
      <w:pPr>
        <w:jc w:val="center"/>
        <w:rPr>
          <w:rFonts w:ascii="Cambria" w:hAnsi="Cambria"/>
          <w:sz w:val="32"/>
          <w:szCs w:val="32"/>
        </w:rPr>
      </w:pPr>
    </w:p>
    <w:p w:rsidR="00AF4D94" w:rsidRPr="001C5FD2" w:rsidRDefault="00AF4D94" w:rsidP="00AF4D94">
      <w:pPr>
        <w:rPr>
          <w:rFonts w:ascii="Cambria" w:hAnsi="Cambria"/>
          <w:b/>
          <w:sz w:val="28"/>
          <w:szCs w:val="28"/>
        </w:rPr>
      </w:pPr>
      <w:r w:rsidRPr="001C5FD2">
        <w:rPr>
          <w:rFonts w:ascii="Cambria" w:hAnsi="Cambria"/>
          <w:b/>
          <w:sz w:val="28"/>
          <w:szCs w:val="28"/>
        </w:rPr>
        <w:t>Growth of Function</w:t>
      </w:r>
    </w:p>
    <w:p w:rsidR="00AF4D94" w:rsidRDefault="00AF4D94" w:rsidP="00AF4D94">
      <w:pPr>
        <w:rPr>
          <w:rFonts w:ascii="Cambria" w:hAnsi="Cambria"/>
          <w:sz w:val="28"/>
          <w:szCs w:val="28"/>
        </w:rPr>
      </w:pPr>
      <w:r>
        <w:rPr>
          <w:rFonts w:ascii="Cambria" w:hAnsi="Cambria"/>
          <w:sz w:val="28"/>
          <w:szCs w:val="28"/>
        </w:rPr>
        <w:t xml:space="preserve">3.1 </w:t>
      </w:r>
      <w:r w:rsidRPr="001C5FD2">
        <w:rPr>
          <w:rFonts w:ascii="Cambria" w:hAnsi="Cambria"/>
          <w:i/>
          <w:sz w:val="28"/>
          <w:szCs w:val="28"/>
        </w:rPr>
        <w:t>Asymptotic</w:t>
      </w:r>
    </w:p>
    <w:p w:rsidR="00AF4D94" w:rsidRDefault="00AF4D94" w:rsidP="00762EA7">
      <w:pPr>
        <w:spacing w:before="240" w:line="240" w:lineRule="auto"/>
        <w:ind w:left="720"/>
        <w:jc w:val="both"/>
        <w:rPr>
          <w:rFonts w:ascii="Cambria" w:hAnsi="Cambria"/>
          <w:sz w:val="28"/>
          <w:szCs w:val="28"/>
        </w:rPr>
      </w:pPr>
      <w:r>
        <w:rPr>
          <w:rFonts w:ascii="Cambria" w:hAnsi="Cambria"/>
          <w:sz w:val="28"/>
          <w:szCs w:val="28"/>
        </w:rPr>
        <w:t>The notation we use to describe the asymptotic running time of an algorithm are defined in terms of functions whose domains are the set of natural numbers N = {0,</w:t>
      </w:r>
      <w:proofErr w:type="gramStart"/>
      <w:r>
        <w:rPr>
          <w:rFonts w:ascii="Cambria" w:hAnsi="Cambria"/>
          <w:sz w:val="28"/>
          <w:szCs w:val="28"/>
        </w:rPr>
        <w:t>1,2,…</w:t>
      </w:r>
      <w:proofErr w:type="gramEnd"/>
      <w:r>
        <w:rPr>
          <w:rFonts w:ascii="Cambria" w:hAnsi="Cambria"/>
          <w:sz w:val="28"/>
          <w:szCs w:val="28"/>
        </w:rPr>
        <w:t>…}</w:t>
      </w:r>
    </w:p>
    <w:p w:rsidR="00AF4D94" w:rsidRPr="000E5E5D" w:rsidRDefault="00AF4D94" w:rsidP="00762EA7">
      <w:pPr>
        <w:spacing w:before="240" w:line="240" w:lineRule="auto"/>
        <w:ind w:left="720"/>
        <w:jc w:val="both"/>
        <w:rPr>
          <w:rFonts w:ascii="Cambria" w:hAnsi="Cambria"/>
          <w:sz w:val="28"/>
          <w:szCs w:val="28"/>
        </w:rPr>
      </w:pPr>
      <w:r>
        <w:rPr>
          <w:rFonts w:ascii="Cambria" w:hAnsi="Cambria"/>
          <w:sz w:val="28"/>
          <w:szCs w:val="28"/>
        </w:rPr>
        <w:t>Such functions are convenient for describing the worst-case running-time function T(n), which usually is defined only</w:t>
      </w:r>
    </w:p>
    <w:p w:rsidR="001C5FD2" w:rsidRDefault="001C5FD2" w:rsidP="00762EA7">
      <w:pPr>
        <w:spacing w:before="240" w:line="240" w:lineRule="auto"/>
        <w:ind w:left="720"/>
        <w:jc w:val="both"/>
        <w:rPr>
          <w:rFonts w:ascii="Cambria" w:hAnsi="Cambria"/>
          <w:sz w:val="28"/>
          <w:szCs w:val="28"/>
        </w:rPr>
      </w:pPr>
      <w:r>
        <w:rPr>
          <w:rFonts w:ascii="Cambria" w:hAnsi="Cambria"/>
          <w:sz w:val="28"/>
          <w:szCs w:val="28"/>
        </w:rPr>
        <w:t>O- notation</w:t>
      </w:r>
    </w:p>
    <w:p w:rsidR="001C5FD2" w:rsidRDefault="001C5FD2" w:rsidP="00762EA7">
      <w:pPr>
        <w:spacing w:before="240" w:line="240" w:lineRule="auto"/>
        <w:ind w:left="720"/>
        <w:jc w:val="both"/>
        <w:rPr>
          <w:rFonts w:ascii="Cambria" w:hAnsi="Cambria"/>
          <w:sz w:val="28"/>
          <w:szCs w:val="28"/>
        </w:rPr>
      </w:pPr>
      <w:r>
        <w:rPr>
          <w:rFonts w:ascii="Cambria" w:hAnsi="Cambria"/>
          <w:sz w:val="28"/>
          <w:szCs w:val="28"/>
        </w:rPr>
        <w:t>The asymptotic upper bond provided by O-notation may or may not be asymptotically.</w:t>
      </w:r>
    </w:p>
    <w:p w:rsidR="00AF4D94" w:rsidRDefault="00AF4D94" w:rsidP="00A731A4">
      <w:pPr>
        <w:jc w:val="both"/>
        <w:rPr>
          <w:rFonts w:ascii="Cambria" w:hAnsi="Cambria"/>
          <w:sz w:val="28"/>
          <w:szCs w:val="28"/>
        </w:rPr>
      </w:pPr>
    </w:p>
    <w:p w:rsidR="001C5FD2" w:rsidRPr="00ED341A" w:rsidRDefault="00ED341A" w:rsidP="00A731A4">
      <w:pPr>
        <w:jc w:val="both"/>
        <w:rPr>
          <w:rFonts w:ascii="Cambria" w:hAnsi="Cambria"/>
          <w:b/>
          <w:sz w:val="28"/>
          <w:szCs w:val="28"/>
        </w:rPr>
      </w:pPr>
      <w:r w:rsidRPr="00ED341A">
        <w:rPr>
          <w:rFonts w:ascii="Cambria" w:hAnsi="Cambria"/>
          <w:b/>
          <w:sz w:val="28"/>
          <w:szCs w:val="28"/>
        </w:rPr>
        <w:t>Standard notation and common functions</w:t>
      </w:r>
    </w:p>
    <w:p w:rsidR="00ED341A" w:rsidRPr="00ED341A" w:rsidRDefault="00ED341A" w:rsidP="00A731A4">
      <w:pPr>
        <w:jc w:val="both"/>
        <w:rPr>
          <w:rFonts w:ascii="Cambria" w:hAnsi="Cambria"/>
          <w:i/>
          <w:sz w:val="28"/>
          <w:szCs w:val="28"/>
        </w:rPr>
      </w:pPr>
      <w:r w:rsidRPr="00ED341A">
        <w:rPr>
          <w:rFonts w:ascii="Cambria" w:hAnsi="Cambria"/>
          <w:i/>
          <w:sz w:val="28"/>
          <w:szCs w:val="28"/>
        </w:rPr>
        <w:t>Monotonicity</w:t>
      </w:r>
    </w:p>
    <w:p w:rsidR="00762EA7" w:rsidRPr="00762EA7" w:rsidRDefault="00762EA7" w:rsidP="00762EA7">
      <w:pPr>
        <w:ind w:left="720"/>
        <w:jc w:val="both"/>
        <w:rPr>
          <w:rFonts w:ascii="Cambria" w:hAnsi="Cambria" w:cs="Times New Roman"/>
          <w:sz w:val="28"/>
          <w:szCs w:val="28"/>
        </w:rPr>
      </w:pPr>
      <w:r w:rsidRPr="00762EA7">
        <w:rPr>
          <w:rFonts w:ascii="Cambria" w:hAnsi="Cambria" w:cs="Times New Roman"/>
          <w:color w:val="222222"/>
          <w:sz w:val="28"/>
          <w:szCs w:val="28"/>
          <w:shd w:val="clear" w:color="auto" w:fill="FFFFFF"/>
        </w:rPr>
        <w:t xml:space="preserve">A monotonic function (or monotone function) is a </w:t>
      </w:r>
      <w:proofErr w:type="gramStart"/>
      <w:r w:rsidRPr="00762EA7">
        <w:rPr>
          <w:rFonts w:ascii="Cambria" w:hAnsi="Cambria" w:cs="Times New Roman"/>
          <w:color w:val="222222"/>
          <w:sz w:val="28"/>
          <w:szCs w:val="28"/>
          <w:shd w:val="clear" w:color="auto" w:fill="FFFFFF"/>
        </w:rPr>
        <w:t>function  between</w:t>
      </w:r>
      <w:proofErr w:type="gramEnd"/>
      <w:r w:rsidRPr="00762EA7">
        <w:rPr>
          <w:rFonts w:ascii="Cambria" w:hAnsi="Cambria" w:cs="Times New Roman"/>
          <w:color w:val="222222"/>
          <w:sz w:val="28"/>
          <w:szCs w:val="28"/>
          <w:shd w:val="clear" w:color="auto" w:fill="FFFFFF"/>
        </w:rPr>
        <w:t xml:space="preserve"> </w:t>
      </w:r>
      <w:r w:rsidRPr="00762EA7">
        <w:rPr>
          <w:rFonts w:ascii="Cambria" w:hAnsi="Cambria" w:cs="Times New Roman"/>
          <w:sz w:val="28"/>
          <w:szCs w:val="28"/>
        </w:rPr>
        <w:t>ordered sets</w:t>
      </w:r>
      <w:r w:rsidRPr="00762EA7">
        <w:rPr>
          <w:rFonts w:ascii="Cambria" w:hAnsi="Cambria" w:cs="Times New Roman"/>
          <w:color w:val="222222"/>
          <w:sz w:val="28"/>
          <w:szCs w:val="28"/>
          <w:shd w:val="clear" w:color="auto" w:fill="FFFFFF"/>
        </w:rPr>
        <w:t xml:space="preserve"> that preserves or reverses the given order. This concept first arose in calculus, and was later generalized to the more abstract setting of </w:t>
      </w:r>
      <w:r w:rsidRPr="00762EA7">
        <w:rPr>
          <w:rFonts w:ascii="Cambria" w:hAnsi="Cambria" w:cs="Times New Roman"/>
          <w:sz w:val="28"/>
          <w:szCs w:val="28"/>
        </w:rPr>
        <w:t>order theory.</w:t>
      </w:r>
    </w:p>
    <w:p w:rsidR="00762EA7" w:rsidRDefault="00762EA7" w:rsidP="00762EA7">
      <w:pPr>
        <w:jc w:val="both"/>
        <w:rPr>
          <w:rFonts w:ascii="Cambria" w:hAnsi="Cambria" w:cs="Times New Roman"/>
          <w:sz w:val="28"/>
          <w:szCs w:val="28"/>
        </w:rPr>
      </w:pPr>
    </w:p>
    <w:p w:rsidR="00762EA7" w:rsidRDefault="00762EA7" w:rsidP="00762EA7">
      <w:pPr>
        <w:jc w:val="both"/>
        <w:rPr>
          <w:rFonts w:ascii="Cambria" w:hAnsi="Cambria" w:cs="Times New Roman"/>
          <w:sz w:val="28"/>
          <w:szCs w:val="28"/>
        </w:rPr>
      </w:pPr>
      <w:r w:rsidRPr="00762EA7">
        <w:rPr>
          <w:rFonts w:ascii="Cambria" w:hAnsi="Cambria" w:cs="Times New Roman"/>
          <w:i/>
          <w:sz w:val="28"/>
          <w:szCs w:val="28"/>
        </w:rPr>
        <w:t>Floors and ceilings</w:t>
      </w:r>
      <w:r w:rsidRPr="00762EA7">
        <w:rPr>
          <w:rFonts w:ascii="Cambria" w:hAnsi="Cambria" w:cs="Times New Roman"/>
          <w:sz w:val="28"/>
          <w:szCs w:val="28"/>
        </w:rPr>
        <w:t>:</w:t>
      </w:r>
    </w:p>
    <w:p w:rsidR="00762EA7" w:rsidRPr="00762EA7" w:rsidRDefault="00762EA7" w:rsidP="00762EA7">
      <w:pPr>
        <w:spacing w:after="20" w:line="276" w:lineRule="auto"/>
        <w:ind w:left="720"/>
        <w:jc w:val="both"/>
        <w:rPr>
          <w:rFonts w:ascii="Cambria" w:hAnsi="Cambria" w:cs="Times New Roman"/>
          <w:color w:val="222222"/>
          <w:sz w:val="28"/>
          <w:szCs w:val="28"/>
          <w:shd w:val="clear" w:color="auto" w:fill="FFFFFF"/>
        </w:rPr>
      </w:pPr>
      <w:r w:rsidRPr="00762EA7">
        <w:rPr>
          <w:rFonts w:ascii="Cambria" w:hAnsi="Cambria" w:cs="Times New Roman"/>
          <w:color w:val="222222"/>
          <w:sz w:val="28"/>
          <w:szCs w:val="28"/>
          <w:shd w:val="clear" w:color="auto" w:fill="FFFFFF"/>
        </w:rPr>
        <w:t>The floor function is the </w:t>
      </w:r>
      <w:r w:rsidRPr="00762EA7">
        <w:rPr>
          <w:rFonts w:ascii="Cambria" w:hAnsi="Cambria" w:cs="Times New Roman"/>
          <w:sz w:val="28"/>
          <w:szCs w:val="28"/>
        </w:rPr>
        <w:t>function</w:t>
      </w:r>
      <w:r w:rsidRPr="00762EA7">
        <w:rPr>
          <w:rFonts w:ascii="Cambria" w:hAnsi="Cambria" w:cs="Times New Roman"/>
          <w:color w:val="222222"/>
          <w:sz w:val="28"/>
          <w:szCs w:val="28"/>
          <w:shd w:val="clear" w:color="auto" w:fill="FFFFFF"/>
        </w:rPr>
        <w:t> that takes as input a </w:t>
      </w:r>
      <w:r w:rsidRPr="00762EA7">
        <w:rPr>
          <w:rFonts w:ascii="Cambria" w:hAnsi="Cambria" w:cs="Times New Roman"/>
          <w:sz w:val="28"/>
          <w:szCs w:val="28"/>
          <w:shd w:val="clear" w:color="auto" w:fill="FFFFFF"/>
        </w:rPr>
        <w:t>real number</w:t>
      </w:r>
      <w:r w:rsidRPr="00762EA7">
        <w:rPr>
          <w:rStyle w:val="mwe-math-mathml-inline"/>
          <w:rFonts w:ascii="Cambria" w:hAnsi="Cambria" w:cs="Times New Roman"/>
          <w:vanish/>
          <w:color w:val="222222"/>
          <w:sz w:val="28"/>
          <w:szCs w:val="28"/>
          <w:shd w:val="clear" w:color="auto" w:fill="FFFFFF"/>
        </w:rPr>
        <w:t>{\displaystyle x}</w:t>
      </w:r>
      <w:r w:rsidRPr="00762EA7">
        <w:rPr>
          <w:rFonts w:ascii="Cambria" w:hAnsi="Cambria" w:cs="Times New Roman"/>
          <w:color w:val="222222"/>
          <w:sz w:val="28"/>
          <w:szCs w:val="28"/>
          <w:shd w:val="clear" w:color="auto" w:fill="FFFFFF"/>
        </w:rPr>
        <w:t> x and gives as output the greatest </w:t>
      </w:r>
      <w:r w:rsidRPr="00762EA7">
        <w:rPr>
          <w:rFonts w:ascii="Cambria" w:hAnsi="Cambria" w:cs="Times New Roman"/>
          <w:sz w:val="28"/>
          <w:szCs w:val="28"/>
        </w:rPr>
        <w:t>integer</w:t>
      </w:r>
      <w:r w:rsidRPr="00762EA7">
        <w:rPr>
          <w:rFonts w:ascii="Cambria" w:hAnsi="Cambria" w:cs="Times New Roman"/>
          <w:color w:val="222222"/>
          <w:sz w:val="28"/>
          <w:szCs w:val="28"/>
          <w:shd w:val="clear" w:color="auto" w:fill="FFFFFF"/>
        </w:rPr>
        <w:t> less than or equal to x</w:t>
      </w:r>
      <w:r w:rsidRPr="00762EA7">
        <w:rPr>
          <w:rStyle w:val="mwe-math-mathml-inline"/>
          <w:rFonts w:ascii="Cambria" w:hAnsi="Cambria" w:cs="Times New Roman"/>
          <w:vanish/>
          <w:color w:val="222222"/>
          <w:sz w:val="28"/>
          <w:szCs w:val="28"/>
          <w:shd w:val="clear" w:color="auto" w:fill="FFFFFF"/>
        </w:rPr>
        <w:t>{\displaystyle x}</w:t>
      </w:r>
      <w:r>
        <w:rPr>
          <w:rFonts w:ascii="Cambria" w:hAnsi="Cambria" w:cs="Times New Roman"/>
          <w:color w:val="222222"/>
          <w:sz w:val="28"/>
          <w:szCs w:val="28"/>
          <w:shd w:val="clear" w:color="auto" w:fill="FFFFFF"/>
        </w:rPr>
        <w:t>, denoted </w:t>
      </w:r>
      <w:r w:rsidR="007D2150" w:rsidRPr="007D2150">
        <w:rPr>
          <w:rFonts w:ascii="Cambria" w:hAnsi="Cambria" w:cs="Times New Roman"/>
          <w:color w:val="222222"/>
          <w:sz w:val="28"/>
          <w:szCs w:val="28"/>
          <w:shd w:val="clear" w:color="auto" w:fill="FFFFFF"/>
        </w:rPr>
        <w:t>floor(x)=└x┘</w:t>
      </w:r>
      <w:r w:rsidRPr="007D2150">
        <w:rPr>
          <w:rStyle w:val="mwe-math-mathml-inline"/>
          <w:rFonts w:ascii="Cambria" w:hAnsi="Cambria" w:cs="Times New Roman"/>
          <w:vanish/>
          <w:color w:val="222222"/>
          <w:sz w:val="28"/>
          <w:szCs w:val="28"/>
          <w:shd w:val="clear" w:color="auto" w:fill="FFFFFF"/>
        </w:rPr>
        <w:t>{\displaystyle \operatorname {floor} (x)=\lfloor x\rfloor }</w:t>
      </w:r>
      <w:r w:rsidRPr="007D2150">
        <w:rPr>
          <w:rFonts w:ascii="Cambria" w:hAnsi="Cambria" w:cs="Times New Roman"/>
          <w:color w:val="222222"/>
          <w:sz w:val="28"/>
          <w:szCs w:val="28"/>
          <w:shd w:val="clear" w:color="auto" w:fill="FFFFFF"/>
        </w:rPr>
        <w:t>.</w:t>
      </w:r>
      <w:r w:rsidRPr="00762EA7">
        <w:rPr>
          <w:rFonts w:ascii="Cambria" w:hAnsi="Cambria" w:cs="Times New Roman"/>
          <w:color w:val="222222"/>
          <w:sz w:val="28"/>
          <w:szCs w:val="28"/>
          <w:shd w:val="clear" w:color="auto" w:fill="FFFFFF"/>
        </w:rPr>
        <w:t xml:space="preserve"> Similarly, the ceiling function maps x</w:t>
      </w:r>
      <w:r w:rsidRPr="00762EA7">
        <w:rPr>
          <w:rStyle w:val="mwe-math-mathml-inline"/>
          <w:rFonts w:ascii="Cambria" w:hAnsi="Cambria" w:cs="Times New Roman"/>
          <w:vanish/>
          <w:color w:val="222222"/>
          <w:sz w:val="28"/>
          <w:szCs w:val="28"/>
          <w:shd w:val="clear" w:color="auto" w:fill="FFFFFF"/>
        </w:rPr>
        <w:t>{\displaystyle x}</w:t>
      </w:r>
      <w:r w:rsidRPr="00762EA7">
        <w:rPr>
          <w:rFonts w:ascii="Cambria" w:hAnsi="Cambria" w:cs="Times New Roman"/>
          <w:color w:val="222222"/>
          <w:sz w:val="28"/>
          <w:szCs w:val="28"/>
          <w:shd w:val="clear" w:color="auto" w:fill="FFFFFF"/>
        </w:rPr>
        <w:t> to the least integer greater than or equal to x</w:t>
      </w:r>
      <w:r w:rsidRPr="00762EA7">
        <w:rPr>
          <w:rStyle w:val="mwe-math-mathml-inline"/>
          <w:rFonts w:ascii="Cambria" w:hAnsi="Cambria" w:cs="Times New Roman"/>
          <w:vanish/>
          <w:color w:val="222222"/>
          <w:sz w:val="28"/>
          <w:szCs w:val="28"/>
          <w:shd w:val="clear" w:color="auto" w:fill="FFFFFF"/>
        </w:rPr>
        <w:t>{\displaystyle x}</w:t>
      </w:r>
      <w:r w:rsidRPr="00762EA7">
        <w:rPr>
          <w:rFonts w:ascii="Cambria" w:hAnsi="Cambria" w:cs="Times New Roman"/>
          <w:color w:val="222222"/>
          <w:sz w:val="28"/>
          <w:szCs w:val="28"/>
          <w:shd w:val="clear" w:color="auto" w:fill="FFFFFF"/>
        </w:rPr>
        <w:t>, denoted ceil(x)=┌x┐</w:t>
      </w:r>
      <w:r w:rsidRPr="00762EA7">
        <w:rPr>
          <w:rStyle w:val="mwe-math-mathml-inline"/>
          <w:rFonts w:ascii="Cambria" w:hAnsi="Cambria" w:cs="Times New Roman"/>
          <w:vanish/>
          <w:color w:val="222222"/>
          <w:sz w:val="28"/>
          <w:szCs w:val="28"/>
          <w:shd w:val="clear" w:color="auto" w:fill="FFFFFF"/>
        </w:rPr>
        <w:t>{\displaystyle \operatorname {ceil} (x)=\lceil x\rceil }</w:t>
      </w:r>
      <w:r w:rsidRPr="00762EA7">
        <w:rPr>
          <w:rFonts w:ascii="Cambria" w:hAnsi="Cambria" w:cs="Times New Roman"/>
          <w:color w:val="222222"/>
          <w:sz w:val="28"/>
          <w:szCs w:val="28"/>
          <w:shd w:val="clear" w:color="auto" w:fill="FFFFFF"/>
        </w:rPr>
        <w:t>.</w:t>
      </w:r>
    </w:p>
    <w:p w:rsidR="00762EA7" w:rsidRPr="00762EA7" w:rsidRDefault="00762EA7" w:rsidP="00762EA7">
      <w:pPr>
        <w:jc w:val="both"/>
        <w:rPr>
          <w:rFonts w:ascii="Cambria" w:hAnsi="Cambria" w:cs="Times New Roman"/>
          <w:sz w:val="28"/>
          <w:szCs w:val="28"/>
        </w:rPr>
      </w:pPr>
    </w:p>
    <w:p w:rsidR="00431A62" w:rsidRDefault="007D2150" w:rsidP="00431A62">
      <w:pPr>
        <w:spacing w:after="20" w:line="276" w:lineRule="auto"/>
        <w:jc w:val="both"/>
        <w:rPr>
          <w:rFonts w:ascii="Cambria" w:hAnsi="Cambria" w:cs="Times New Roman"/>
          <w:i/>
          <w:color w:val="222222"/>
          <w:sz w:val="28"/>
          <w:szCs w:val="28"/>
          <w:shd w:val="clear" w:color="auto" w:fill="FFFFFF"/>
        </w:rPr>
      </w:pPr>
      <w:r w:rsidRPr="00431A62">
        <w:rPr>
          <w:rFonts w:ascii="Cambria" w:hAnsi="Cambria" w:cs="Times New Roman"/>
          <w:i/>
          <w:color w:val="222222"/>
          <w:sz w:val="28"/>
          <w:szCs w:val="28"/>
          <w:shd w:val="clear" w:color="auto" w:fill="FFFFFF"/>
        </w:rPr>
        <w:t>Modular arithmetic:</w:t>
      </w:r>
    </w:p>
    <w:p w:rsidR="007D2150" w:rsidRPr="00431A62" w:rsidRDefault="007D2150" w:rsidP="00431A62">
      <w:pPr>
        <w:spacing w:after="20" w:line="276" w:lineRule="auto"/>
        <w:ind w:left="720"/>
        <w:jc w:val="both"/>
        <w:rPr>
          <w:rFonts w:ascii="Cambria" w:hAnsi="Cambria" w:cs="Times New Roman"/>
          <w:i/>
          <w:color w:val="222222"/>
          <w:sz w:val="28"/>
          <w:szCs w:val="28"/>
          <w:shd w:val="clear" w:color="auto" w:fill="FFFFFF"/>
        </w:rPr>
      </w:pPr>
      <w:r w:rsidRPr="007D2150">
        <w:rPr>
          <w:rFonts w:ascii="Cambria" w:hAnsi="Cambria" w:cs="Times New Roman"/>
          <w:color w:val="222222"/>
          <w:sz w:val="28"/>
          <w:szCs w:val="28"/>
          <w:shd w:val="clear" w:color="auto" w:fill="FFFFFF"/>
        </w:rPr>
        <w:lastRenderedPageBreak/>
        <w:t>Modular arithmetic is a system of arithmetic for integers, where numbers "wrap around" when reaching a certain value, called the modulus.</w:t>
      </w:r>
    </w:p>
    <w:p w:rsidR="007D2150" w:rsidRDefault="007D2150" w:rsidP="007D2150">
      <w:pPr>
        <w:spacing w:after="20" w:line="276" w:lineRule="auto"/>
        <w:jc w:val="both"/>
        <w:rPr>
          <w:rFonts w:ascii="Times New Roman" w:hAnsi="Times New Roman" w:cs="Times New Roman"/>
          <w:color w:val="222222"/>
          <w:sz w:val="24"/>
          <w:szCs w:val="24"/>
          <w:shd w:val="clear" w:color="auto" w:fill="FFFFFF"/>
        </w:rPr>
      </w:pPr>
    </w:p>
    <w:p w:rsidR="007D2150" w:rsidRPr="007D2150" w:rsidRDefault="007D2150" w:rsidP="007D2150">
      <w:pPr>
        <w:spacing w:after="20" w:line="276" w:lineRule="auto"/>
        <w:jc w:val="both"/>
        <w:rPr>
          <w:rFonts w:ascii="Times New Roman" w:hAnsi="Times New Roman" w:cs="Times New Roman"/>
          <w:i/>
          <w:color w:val="222222"/>
          <w:sz w:val="24"/>
          <w:szCs w:val="24"/>
          <w:shd w:val="clear" w:color="auto" w:fill="FFFFFF"/>
        </w:rPr>
      </w:pPr>
      <w:r w:rsidRPr="007D2150">
        <w:rPr>
          <w:rFonts w:ascii="Cambria" w:hAnsi="Cambria" w:cs="Times New Roman"/>
          <w:i/>
          <w:color w:val="222222"/>
          <w:sz w:val="28"/>
          <w:szCs w:val="28"/>
          <w:shd w:val="clear" w:color="auto" w:fill="FFFFFF"/>
        </w:rPr>
        <w:t>Polynomials</w:t>
      </w:r>
    </w:p>
    <w:p w:rsidR="007D2150" w:rsidRDefault="007D2150" w:rsidP="007D2150">
      <w:pPr>
        <w:spacing w:after="20" w:line="276" w:lineRule="auto"/>
        <w:ind w:left="720"/>
        <w:jc w:val="both"/>
        <w:rPr>
          <w:rFonts w:ascii="Times New Roman" w:hAnsi="Times New Roman" w:cs="Times New Roman"/>
          <w:color w:val="222222"/>
          <w:sz w:val="24"/>
          <w:szCs w:val="24"/>
          <w:shd w:val="clear" w:color="auto" w:fill="FFFFFF"/>
        </w:rPr>
      </w:pPr>
      <w:r w:rsidRPr="007D2150">
        <w:rPr>
          <w:rFonts w:ascii="Cambria" w:hAnsi="Cambria" w:cs="Times New Roman"/>
          <w:color w:val="222222"/>
          <w:sz w:val="28"/>
          <w:szCs w:val="28"/>
          <w:shd w:val="clear" w:color="auto" w:fill="FFFFFF"/>
        </w:rPr>
        <w:t>A polynomial is an expression consisting of variables and coefficients, that involves only the operations of addition, subtraction, multiplication, and non-negative integer exponents of variables</w:t>
      </w:r>
      <w:r>
        <w:rPr>
          <w:rFonts w:ascii="Times New Roman" w:hAnsi="Times New Roman" w:cs="Times New Roman"/>
          <w:color w:val="222222"/>
          <w:sz w:val="24"/>
          <w:szCs w:val="24"/>
          <w:shd w:val="clear" w:color="auto" w:fill="FFFFFF"/>
        </w:rPr>
        <w:t>.</w:t>
      </w:r>
    </w:p>
    <w:p w:rsidR="00CF662F" w:rsidRDefault="00CF662F" w:rsidP="00CF662F">
      <w:pPr>
        <w:spacing w:after="20" w:line="276" w:lineRule="auto"/>
        <w:jc w:val="both"/>
        <w:rPr>
          <w:rFonts w:ascii="Times New Roman" w:hAnsi="Times New Roman" w:cs="Times New Roman"/>
          <w:color w:val="222222"/>
          <w:sz w:val="24"/>
          <w:szCs w:val="24"/>
          <w:shd w:val="clear" w:color="auto" w:fill="FFFFFF"/>
        </w:rPr>
      </w:pPr>
      <w:r w:rsidRPr="00CF662F">
        <w:rPr>
          <w:rFonts w:ascii="Cambria" w:hAnsi="Cambria" w:cs="Times New Roman"/>
          <w:i/>
          <w:color w:val="222222"/>
          <w:sz w:val="28"/>
          <w:szCs w:val="28"/>
          <w:shd w:val="clear" w:color="auto" w:fill="FFFFFF"/>
        </w:rPr>
        <w:t>Logarithms</w:t>
      </w:r>
    </w:p>
    <w:p w:rsidR="00CF662F" w:rsidRPr="00CF662F" w:rsidRDefault="00CF662F" w:rsidP="00CF662F">
      <w:pPr>
        <w:spacing w:after="20" w:line="276" w:lineRule="auto"/>
        <w:ind w:left="720"/>
        <w:jc w:val="both"/>
        <w:rPr>
          <w:rFonts w:ascii="Cambria" w:hAnsi="Cambria" w:cs="Times New Roman"/>
          <w:color w:val="222222"/>
          <w:sz w:val="28"/>
          <w:szCs w:val="28"/>
          <w:shd w:val="clear" w:color="auto" w:fill="FFFFFF"/>
        </w:rPr>
      </w:pPr>
      <w:r w:rsidRPr="00CF662F">
        <w:rPr>
          <w:rFonts w:ascii="Cambria" w:hAnsi="Cambria" w:cs="Times New Roman"/>
          <w:color w:val="222222"/>
          <w:sz w:val="28"/>
          <w:szCs w:val="28"/>
          <w:shd w:val="clear" w:color="auto" w:fill="FFFFFF"/>
        </w:rPr>
        <w:t>The logarithm is the inverse function to exponentiation. That means the logarithm of a given number x is the exponent to which another fixed number, the base b, must be raised, to produce that number x.</w:t>
      </w:r>
    </w:p>
    <w:p w:rsidR="00CF662F" w:rsidRDefault="00CF662F" w:rsidP="00CF662F">
      <w:pPr>
        <w:spacing w:after="20" w:line="276" w:lineRule="auto"/>
        <w:ind w:left="720"/>
        <w:jc w:val="both"/>
        <w:rPr>
          <w:rFonts w:ascii="Times New Roman" w:hAnsi="Times New Roman" w:cs="Times New Roman"/>
          <w:color w:val="222222"/>
          <w:sz w:val="24"/>
          <w:szCs w:val="24"/>
          <w:shd w:val="clear" w:color="auto" w:fill="FFFFFF"/>
        </w:rPr>
      </w:pPr>
    </w:p>
    <w:p w:rsidR="00CF662F" w:rsidRPr="00CF662F" w:rsidRDefault="00CF662F" w:rsidP="00CF662F">
      <w:pPr>
        <w:spacing w:after="20" w:line="276" w:lineRule="auto"/>
        <w:jc w:val="both"/>
        <w:rPr>
          <w:rFonts w:ascii="Cambria" w:hAnsi="Cambria" w:cs="Times New Roman"/>
          <w:i/>
          <w:color w:val="222222"/>
          <w:sz w:val="28"/>
          <w:szCs w:val="28"/>
          <w:shd w:val="clear" w:color="auto" w:fill="FFFFFF"/>
        </w:rPr>
      </w:pPr>
      <w:r w:rsidRPr="00CF662F">
        <w:rPr>
          <w:rFonts w:ascii="Cambria" w:hAnsi="Cambria" w:cs="Times New Roman"/>
          <w:i/>
          <w:color w:val="222222"/>
          <w:sz w:val="28"/>
          <w:szCs w:val="28"/>
          <w:shd w:val="clear" w:color="auto" w:fill="FFFFFF"/>
        </w:rPr>
        <w:t>Factorials:</w:t>
      </w:r>
    </w:p>
    <w:p w:rsidR="00CF662F" w:rsidRPr="00CF662F" w:rsidRDefault="00CF662F" w:rsidP="00CF662F">
      <w:pPr>
        <w:spacing w:after="20" w:line="276" w:lineRule="auto"/>
        <w:ind w:left="720"/>
        <w:jc w:val="both"/>
        <w:rPr>
          <w:rFonts w:ascii="Cambria" w:hAnsi="Cambria" w:cs="Times New Roman"/>
          <w:color w:val="222222"/>
          <w:sz w:val="28"/>
          <w:szCs w:val="28"/>
          <w:shd w:val="clear" w:color="auto" w:fill="FFFFFF"/>
        </w:rPr>
      </w:pPr>
      <w:r w:rsidRPr="00CF662F">
        <w:rPr>
          <w:rFonts w:ascii="Cambria" w:hAnsi="Cambria" w:cs="Times New Roman"/>
          <w:color w:val="222222"/>
          <w:sz w:val="28"/>
          <w:szCs w:val="28"/>
          <w:shd w:val="clear" w:color="auto" w:fill="FFFFFF"/>
        </w:rPr>
        <w:t xml:space="preserve">The factorial of a positive integer n, denoted by </w:t>
      </w:r>
      <w:proofErr w:type="gramStart"/>
      <w:r w:rsidRPr="00CF662F">
        <w:rPr>
          <w:rFonts w:ascii="Cambria" w:hAnsi="Cambria" w:cs="Times New Roman"/>
          <w:color w:val="222222"/>
          <w:sz w:val="28"/>
          <w:szCs w:val="28"/>
          <w:shd w:val="clear" w:color="auto" w:fill="FFFFFF"/>
        </w:rPr>
        <w:t>n!,</w:t>
      </w:r>
      <w:proofErr w:type="gramEnd"/>
      <w:r w:rsidRPr="00CF662F">
        <w:rPr>
          <w:rFonts w:ascii="Cambria" w:hAnsi="Cambria" w:cs="Times New Roman"/>
          <w:color w:val="222222"/>
          <w:sz w:val="28"/>
          <w:szCs w:val="28"/>
          <w:shd w:val="clear" w:color="auto" w:fill="FFFFFF"/>
        </w:rPr>
        <w:t xml:space="preserve"> is the product of all positive integers less than or equal to n.</w:t>
      </w:r>
    </w:p>
    <w:p w:rsidR="00CF662F" w:rsidRDefault="00CF662F" w:rsidP="00CF662F">
      <w:pPr>
        <w:spacing w:after="20" w:line="276" w:lineRule="auto"/>
        <w:ind w:left="720"/>
        <w:jc w:val="both"/>
        <w:rPr>
          <w:rFonts w:ascii="Times New Roman" w:hAnsi="Times New Roman" w:cs="Times New Roman"/>
          <w:color w:val="222222"/>
          <w:sz w:val="24"/>
          <w:szCs w:val="24"/>
          <w:shd w:val="clear" w:color="auto" w:fill="FFFFFF"/>
        </w:rPr>
      </w:pPr>
    </w:p>
    <w:p w:rsidR="00CF662F" w:rsidRPr="00CF662F" w:rsidRDefault="00CF662F" w:rsidP="00CF662F">
      <w:pPr>
        <w:spacing w:after="20" w:line="276" w:lineRule="auto"/>
        <w:jc w:val="both"/>
        <w:rPr>
          <w:rFonts w:ascii="Cambria" w:hAnsi="Cambria" w:cs="Times New Roman"/>
          <w:i/>
          <w:color w:val="222222"/>
          <w:sz w:val="28"/>
          <w:szCs w:val="28"/>
          <w:shd w:val="clear" w:color="auto" w:fill="FFFFFF"/>
        </w:rPr>
      </w:pPr>
      <w:r w:rsidRPr="00CF662F">
        <w:rPr>
          <w:rFonts w:ascii="Cambria" w:hAnsi="Cambria" w:cs="Times New Roman"/>
          <w:i/>
          <w:color w:val="222222"/>
          <w:sz w:val="28"/>
          <w:szCs w:val="28"/>
          <w:shd w:val="clear" w:color="auto" w:fill="FFFFFF"/>
        </w:rPr>
        <w:t>Functional iteration:</w:t>
      </w:r>
    </w:p>
    <w:p w:rsidR="00CF662F" w:rsidRPr="00CF662F" w:rsidRDefault="00CF662F" w:rsidP="00CF662F">
      <w:pPr>
        <w:spacing w:after="20" w:line="276" w:lineRule="auto"/>
        <w:ind w:left="720"/>
        <w:jc w:val="both"/>
        <w:rPr>
          <w:rFonts w:ascii="Cambria" w:hAnsi="Cambria" w:cs="Times New Roman"/>
          <w:color w:val="222222"/>
          <w:sz w:val="28"/>
          <w:szCs w:val="28"/>
          <w:shd w:val="clear" w:color="auto" w:fill="FFFFFF"/>
        </w:rPr>
      </w:pPr>
      <w:bookmarkStart w:id="0" w:name="_GoBack"/>
      <w:r w:rsidRPr="00CF662F">
        <w:rPr>
          <w:rFonts w:ascii="Cambria" w:hAnsi="Cambria" w:cs="Times New Roman"/>
          <w:color w:val="222222"/>
          <w:sz w:val="28"/>
          <w:szCs w:val="28"/>
          <w:shd w:val="clear" w:color="auto" w:fill="FFFFFF"/>
        </w:rPr>
        <w:t xml:space="preserve">An iterated function is a function X → X which is obtained by composing </w:t>
      </w:r>
      <w:bookmarkEnd w:id="0"/>
      <w:r w:rsidRPr="00CF662F">
        <w:rPr>
          <w:rFonts w:ascii="Cambria" w:hAnsi="Cambria" w:cs="Times New Roman"/>
          <w:color w:val="222222"/>
          <w:sz w:val="28"/>
          <w:szCs w:val="28"/>
          <w:shd w:val="clear" w:color="auto" w:fill="FFFFFF"/>
        </w:rPr>
        <w:t>another function f: X → X with itself a certain number of times. The process of repeatedly applying the same function is called iteration.</w:t>
      </w:r>
    </w:p>
    <w:p w:rsidR="00ED341A" w:rsidRPr="00A731A4" w:rsidRDefault="00ED341A" w:rsidP="00762EA7">
      <w:pPr>
        <w:jc w:val="both"/>
        <w:rPr>
          <w:rFonts w:ascii="Cambria" w:hAnsi="Cambria"/>
          <w:sz w:val="28"/>
          <w:szCs w:val="28"/>
        </w:rPr>
      </w:pPr>
    </w:p>
    <w:sectPr w:rsidR="00ED341A" w:rsidRPr="00A731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C72A4"/>
    <w:multiLevelType w:val="hybridMultilevel"/>
    <w:tmpl w:val="3E8C0716"/>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F6874C6"/>
    <w:multiLevelType w:val="multilevel"/>
    <w:tmpl w:val="0AA2533C"/>
    <w:lvl w:ilvl="0">
      <w:start w:val="1"/>
      <w:numFmt w:val="decimal"/>
      <w:lvlText w:val="%1"/>
      <w:lvlJc w:val="left"/>
      <w:pPr>
        <w:ind w:left="555" w:hanging="555"/>
      </w:pPr>
      <w:rPr>
        <w:rFonts w:hint="default"/>
      </w:rPr>
    </w:lvl>
    <w:lvl w:ilvl="1">
      <w:start w:val="1"/>
      <w:numFmt w:val="decimal"/>
      <w:lvlText w:val="%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5A425DA2"/>
    <w:multiLevelType w:val="hybridMultilevel"/>
    <w:tmpl w:val="C2C45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BE1737"/>
    <w:multiLevelType w:val="hybridMultilevel"/>
    <w:tmpl w:val="7B60B832"/>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 w15:restartNumberingAfterBreak="0">
    <w:nsid w:val="7A9D3D43"/>
    <w:multiLevelType w:val="hybridMultilevel"/>
    <w:tmpl w:val="D9E83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6A07A8"/>
    <w:multiLevelType w:val="hybridMultilevel"/>
    <w:tmpl w:val="E632B6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AC6"/>
    <w:rsid w:val="00155B7C"/>
    <w:rsid w:val="001C5FD2"/>
    <w:rsid w:val="00316048"/>
    <w:rsid w:val="00431A62"/>
    <w:rsid w:val="00565133"/>
    <w:rsid w:val="00762EA7"/>
    <w:rsid w:val="007D2150"/>
    <w:rsid w:val="00A731A4"/>
    <w:rsid w:val="00AF4D94"/>
    <w:rsid w:val="00B45AC6"/>
    <w:rsid w:val="00BD32F9"/>
    <w:rsid w:val="00BF73C4"/>
    <w:rsid w:val="00CA1BA7"/>
    <w:rsid w:val="00CF662F"/>
    <w:rsid w:val="00D56593"/>
    <w:rsid w:val="00ED341A"/>
    <w:rsid w:val="00FD2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EB771"/>
  <w15:chartTrackingRefBased/>
  <w15:docId w15:val="{09056EB3-AB04-437C-8D89-431CC5092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AC6"/>
    <w:pPr>
      <w:ind w:left="720"/>
      <w:contextualSpacing/>
    </w:pPr>
  </w:style>
  <w:style w:type="character" w:styleId="Hyperlink">
    <w:name w:val="Hyperlink"/>
    <w:basedOn w:val="DefaultParagraphFont"/>
    <w:uiPriority w:val="99"/>
    <w:semiHidden/>
    <w:unhideWhenUsed/>
    <w:rsid w:val="00CA1BA7"/>
    <w:rPr>
      <w:color w:val="0000FF"/>
      <w:u w:val="single"/>
    </w:rPr>
  </w:style>
  <w:style w:type="character" w:customStyle="1" w:styleId="mwe-math-mathml-inline">
    <w:name w:val="mwe-math-mathml-inline"/>
    <w:basedOn w:val="DefaultParagraphFont"/>
    <w:rsid w:val="00762E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534215">
      <w:bodyDiv w:val="1"/>
      <w:marLeft w:val="0"/>
      <w:marRight w:val="0"/>
      <w:marTop w:val="0"/>
      <w:marBottom w:val="0"/>
      <w:divBdr>
        <w:top w:val="none" w:sz="0" w:space="0" w:color="auto"/>
        <w:left w:val="none" w:sz="0" w:space="0" w:color="auto"/>
        <w:bottom w:val="none" w:sz="0" w:space="0" w:color="auto"/>
        <w:right w:val="none" w:sz="0" w:space="0" w:color="auto"/>
      </w:divBdr>
    </w:div>
    <w:div w:id="740785526">
      <w:bodyDiv w:val="1"/>
      <w:marLeft w:val="0"/>
      <w:marRight w:val="0"/>
      <w:marTop w:val="0"/>
      <w:marBottom w:val="0"/>
      <w:divBdr>
        <w:top w:val="none" w:sz="0" w:space="0" w:color="auto"/>
        <w:left w:val="none" w:sz="0" w:space="0" w:color="auto"/>
        <w:bottom w:val="none" w:sz="0" w:space="0" w:color="auto"/>
        <w:right w:val="none" w:sz="0" w:space="0" w:color="auto"/>
      </w:divBdr>
    </w:div>
    <w:div w:id="859005046">
      <w:bodyDiv w:val="1"/>
      <w:marLeft w:val="0"/>
      <w:marRight w:val="0"/>
      <w:marTop w:val="0"/>
      <w:marBottom w:val="0"/>
      <w:divBdr>
        <w:top w:val="none" w:sz="0" w:space="0" w:color="auto"/>
        <w:left w:val="none" w:sz="0" w:space="0" w:color="auto"/>
        <w:bottom w:val="none" w:sz="0" w:space="0" w:color="auto"/>
        <w:right w:val="none" w:sz="0" w:space="0" w:color="auto"/>
      </w:divBdr>
    </w:div>
    <w:div w:id="1017315634">
      <w:bodyDiv w:val="1"/>
      <w:marLeft w:val="0"/>
      <w:marRight w:val="0"/>
      <w:marTop w:val="0"/>
      <w:marBottom w:val="0"/>
      <w:divBdr>
        <w:top w:val="none" w:sz="0" w:space="0" w:color="auto"/>
        <w:left w:val="none" w:sz="0" w:space="0" w:color="auto"/>
        <w:bottom w:val="none" w:sz="0" w:space="0" w:color="auto"/>
        <w:right w:val="none" w:sz="0" w:space="0" w:color="auto"/>
      </w:divBdr>
    </w:div>
    <w:div w:id="1845124012">
      <w:bodyDiv w:val="1"/>
      <w:marLeft w:val="0"/>
      <w:marRight w:val="0"/>
      <w:marTop w:val="0"/>
      <w:marBottom w:val="0"/>
      <w:divBdr>
        <w:top w:val="none" w:sz="0" w:space="0" w:color="auto"/>
        <w:left w:val="none" w:sz="0" w:space="0" w:color="auto"/>
        <w:bottom w:val="none" w:sz="0" w:space="0" w:color="auto"/>
        <w:right w:val="none" w:sz="0" w:space="0" w:color="auto"/>
      </w:divBdr>
    </w:div>
    <w:div w:id="1853907933">
      <w:bodyDiv w:val="1"/>
      <w:marLeft w:val="0"/>
      <w:marRight w:val="0"/>
      <w:marTop w:val="0"/>
      <w:marBottom w:val="0"/>
      <w:divBdr>
        <w:top w:val="none" w:sz="0" w:space="0" w:color="auto"/>
        <w:left w:val="none" w:sz="0" w:space="0" w:color="auto"/>
        <w:bottom w:val="none" w:sz="0" w:space="0" w:color="auto"/>
        <w:right w:val="none" w:sz="0" w:space="0" w:color="auto"/>
      </w:divBdr>
    </w:div>
    <w:div w:id="210287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4</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arafat.cse5.bu@gmail.com</dc:creator>
  <cp:keywords/>
  <dc:description/>
  <cp:lastModifiedBy>arafat.cse5.bu@gmail.com</cp:lastModifiedBy>
  <cp:revision>9</cp:revision>
  <dcterms:created xsi:type="dcterms:W3CDTF">2020-02-01T17:36:00Z</dcterms:created>
  <dcterms:modified xsi:type="dcterms:W3CDTF">2020-02-02T14:45:00Z</dcterms:modified>
</cp:coreProperties>
</file>