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E3A5F"/>
          <w:sz w:val="32"/>
          <w:szCs w:val="32"/>
        </w:rPr>
        <w:t xml:space="preserve">FACTURE</w:t>
      </w:r>
    </w:p>
    <w:p>
      <w:r>
        <w:rPr>
          <w:rFonts w:ascii="Times New Roman" w:cs="Times New Roman" w:eastAsia="Times New Roman" w:hAnsi="Times New Roman"/>
          <w:b/>
          <w:bCs/>
          <w:color w:val="1E3A5F"/>
          <w:sz w:val="20"/>
          <w:szCs w:val="20"/>
        </w:rPr>
        <w:t xml:space="preserve">N° {numero_facture}</w:t>
      </w:r>
    </w:p>
    <w:p>
      <w:pPr>
        <w:spacing w:before="100"/>
        <w:jc w:val="righ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Date d'émission : {date_emission}</w:t>
      </w:r>
    </w:p>
    <w:p>
      <w:pPr>
        <w:jc w:val="right"/>
      </w:pPr>
      <w:r>
        <w:rPr>
          <w:rFonts w:ascii="Times New Roman" w:cs="Times New Roman" w:eastAsia="Times New Roman" w:hAnsi="Times New Roman"/>
          <w:color w:val="DC2626"/>
          <w:sz w:val="16"/>
          <w:szCs w:val="16"/>
        </w:rPr>
        <w:t xml:space="preserve">Échéance : {date_echeance}</w:t>
      </w:r>
    </w:p>
    <w:p>
      <w:pPr>
        <w:pBdr>
          <w:bottom w:val="single" w:color="2563EB" w:sz="6"/>
        </w:pBdr>
        <w:spacing w:before="200" w:after="200"/>
      </w:pP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  <w:color w:val="64748B"/>
          <w:sz w:val="14"/>
          <w:szCs w:val="14"/>
        </w:rPr>
        <w:t xml:space="preserve">FACTURÉ À</w:t>
      </w:r>
    </w:p>
    <w:p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{eleve_prenom} {eleve_nom}</w:t>
      </w:r>
    </w:p>
    <w:p>
      <w:r>
        <w:rPr>
          <w:rFonts w:ascii="Times New Roman" w:cs="Times New Roman" w:eastAsia="Times New Roman" w:hAnsi="Times New Roman"/>
          <w:color w:val="666666"/>
          <w:sz w:val="16"/>
          <w:szCs w:val="16"/>
        </w:rPr>
        <w:t xml:space="preserve">{eleve_adresse}</w:t>
      </w:r>
    </w:p>
    <w:p>
      <w:r>
        <w:rPr>
          <w:rFonts w:ascii="Times New Roman" w:cs="Times New Roman" w:eastAsia="Times New Roman" w:hAnsi="Times New Roman"/>
          <w:color w:val="666666"/>
          <w:sz w:val="16"/>
          <w:szCs w:val="16"/>
        </w:rPr>
        <w:t xml:space="preserve">{eleve_code_postal} {eleve_ville}</w:t>
      </w:r>
    </w:p>
    <w:p>
      <w:r>
        <w:rPr>
          <w:rFonts w:ascii="Times New Roman" w:cs="Times New Roman" w:eastAsia="Times New Roman" w:hAnsi="Times New Roman"/>
          <w:color w:val="666666"/>
          <w:sz w:val="14"/>
          <w:szCs w:val="14"/>
        </w:rPr>
        <w:t xml:space="preserve">{eleve_email} | {eleve_telephone}</w:t>
      </w:r>
    </w:p>
    <w:p>
      <w:pPr>
        <w:spacing w:before="200"/>
      </w:pPr>
      <w:r>
        <w:rPr>
          <w:rFonts w:ascii="Times New Roman" w:cs="Times New Roman" w:eastAsia="Times New Roman" w:hAnsi="Times New Roman"/>
          <w:color w:val="2563EB"/>
          <w:sz w:val="18"/>
          <w:szCs w:val="18"/>
        </w:rPr>
        <w:t xml:space="preserve">Référence client : N° {eleve_numero}</w:t>
      </w:r>
    </w:p>
    <w:p>
      <w:r>
        <w:rPr>
          <w:rFonts w:ascii="Times New Roman" w:cs="Times New Roman" w:eastAsia="Times New Roman" w:hAnsi="Times New Roman"/>
          <w:color w:val="2563EB"/>
          <w:sz w:val="16"/>
          <w:szCs w:val="16"/>
        </w:rPr>
        <w:t xml:space="preserve">Formation : {formation_nom}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0%"/>
            <w:shd w:fill="1E3A5F" w:color="1E3A5F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Qté</w:t>
            </w:r>
          </w:p>
        </w:tc>
        <w:tc>
          <w:tcPr>
            <w:tcW w:type="pct" w:w="15%"/>
            <w:shd w:fill="1E3A5F" w:color="1E3A5F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P.U. HT</w:t>
            </w:r>
          </w:p>
        </w:tc>
        <w:tc>
          <w:tcPr>
            <w:tcW w:type="pct" w:w="15%"/>
            <w:shd w:fill="1E3A5F" w:color="1E3A5F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Total HT</w:t>
            </w:r>
          </w:p>
        </w:tc>
      </w:tr>
      <w:tr>
        <w:tc>
          <w:tcPr>
            <w:tcBorders>
              <w:left w:val="single" w:color="E2E8F0" w:sz="1"/>
              <w:bottom w:val="single" w:color="E2E8F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{formation_nom}</w:t>
            </w:r>
          </w:p>
          <w:p>
            <w:r>
              <w:rPr>
                <w:rFonts w:ascii="Times New Roman" w:cs="Times New Roman" w:eastAsia="Times New Roman" w:hAnsi="Times New Roman"/>
                <w:color w:val="64748B"/>
                <w:sz w:val="14"/>
                <w:szCs w:val="14"/>
              </w:rPr>
              <w:t xml:space="preserve">{session_debut} → {session_fin} | {formation_duree}</w:t>
            </w:r>
          </w:p>
        </w:tc>
        <w:tc>
          <w:tcPr>
            <w:tcBorders>
              <w:bottom w:val="single" w:color="E2E8F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Borders>
              <w:bottom w:val="single" w:color="E2E8F0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{montant_ht} €</w:t>
            </w:r>
          </w:p>
        </w:tc>
        <w:tc>
          <w:tcPr>
            <w:tcBorders>
              <w:bottom w:val="single" w:color="E2E8F0" w:sz="1"/>
              <w:right w:val="single" w:color="E2E8F0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{montant_ht} €</w:t>
            </w:r>
          </w:p>
        </w:tc>
      </w:tr>
    </w:tbl>
    <w:p>
      <w:pPr>
        <w:spacing w:before="200"/>
      </w:pPr>
    </w:p>
    <w:tbl>
      <w:tblPr>
        <w:tblpPr w:horzAnchor="margin" w:tblpXSpec="right"/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Sous-total HT</w:t>
            </w:r>
          </w:p>
        </w:tc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{montant_ht} €</w:t>
            </w:r>
          </w:p>
        </w:tc>
      </w:tr>
      <w:tr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TVA ({taux_tva}%)</w:t>
            </w:r>
          </w:p>
        </w:tc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{tva} €</w:t>
            </w:r>
          </w:p>
        </w:tc>
      </w:tr>
      <w:tr>
        <w:tc>
          <w:tcPr>
            <w:shd w:fill="1E3A5F" w:color="1E3A5F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TOTAL TTC</w:t>
            </w:r>
          </w:p>
        </w:tc>
        <w:tc>
          <w:tcPr>
            <w:shd w:fill="1E3A5F" w:color="1E3A5F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{montant_ttc} €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color w:val="10B981"/>
          <w:sz w:val="16"/>
          <w:szCs w:val="16"/>
        </w:rPr>
        <w:t xml:space="preserve">Arrêté à la somme de : </w:t>
      </w:r>
      <w:r>
        <w:rPr>
          <w:rFonts w:ascii="Times New Roman" w:cs="Times New Roman" w:eastAsia="Times New Roman" w:hAnsi="Times New Roman"/>
          <w:i/>
          <w:iCs/>
          <w:color w:val="10B981"/>
          <w:sz w:val="16"/>
          <w:szCs w:val="16"/>
        </w:rPr>
        <w:t xml:space="preserve">{montant_lettres}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color w:val="F59E0B"/>
          <w:sz w:val="16"/>
          <w:szCs w:val="16"/>
        </w:rPr>
        <w:t xml:space="preserve">PAIEMENT</w:t>
      </w:r>
    </w:p>
    <w:p>
      <w:r>
        <w:rPr>
          <w:rFonts w:ascii="Times New Roman" w:cs="Times New Roman" w:eastAsia="Times New Roman" w:hAnsi="Times New Roman"/>
          <w:sz w:val="16"/>
          <w:szCs w:val="16"/>
        </w:rPr>
        <w:t xml:space="preserve">Mode : {mode_paiement}</w:t>
      </w:r>
    </w:p>
    <w:p>
      <w:r>
        <w:rPr>
          <w:rFonts w:ascii="Times New Roman" w:cs="Times New Roman" w:eastAsia="Times New Roman" w:hAnsi="Times New Roman"/>
          <w:sz w:val="16"/>
          <w:szCs w:val="16"/>
        </w:rPr>
        <w:t xml:space="preserve">IBAN : {iban}</w:t>
      </w:r>
    </w:p>
    <w:p>
      <w:pPr>
        <w:shd w:fill="F8FAFC" w:color="F8FAFC" w:val="solid"/>
        <w:spacing w:before="300"/>
        <w:jc w:val="center"/>
      </w:pPr>
      <w:r>
        <w:rPr>
          <w:rFonts w:ascii="Times New Roman" w:cs="Times New Roman" w:eastAsia="Times New Roman" w:hAnsi="Times New Roman"/>
          <w:color w:val="64748B"/>
          <w:sz w:val="14"/>
          <w:szCs w:val="14"/>
        </w:rPr>
        <w:t xml:space="preserve">TVA non applicable (art. 293B CGI) • SIRET: {ecole_siret} • Déclaration: {ecole_numero_declaration}</w:t>
      </w:r>
    </w:p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1A1A1A"/>
        <w:sz w:val="14"/>
        <w:szCs w:val="14"/>
      </w:rPr>
      <w:t xml:space="preserve">{ecole_nom} | {ecole_adresse} {ecole_ville} {ecole_code_postal} | Numéro SIRET: {ecole_siret}</w:t>
    </w:r>
  </w:p>
  <w:p>
    <w:pPr>
      <w:jc w:val="center"/>
    </w:pPr>
    <w:r>
      <w:rPr>
        <w:rFonts w:ascii="Times New Roman" w:cs="Times New Roman" w:eastAsia="Times New Roman" w:hAnsi="Times New Roman"/>
        <w:color w:val="666666"/>
        <w:sz w:val="14"/>
        <w:szCs w:val="14"/>
      </w:rPr>
      <w:t xml:space="preserve">Numéro de déclaration d'activité: {ecole_numero_declaration} (auprès du préfet de région de: {ecole_region})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color w:val="64748B"/>
        <w:sz w:val="14"/>
        <w:szCs w:val="14"/>
      </w:rPr>
      <w:t xml:space="preserve">Cet enregistrement ne vaut pas l'agrément de l'État.</w:t>
    </w:r>
  </w:p>
  <w:p>
    <w:pPr>
      <w:spacing w:before="100"/>
      <w:jc w:val="center"/>
    </w:pPr>
    <w:r>
      <w:rPr>
        <w:rFonts w:ascii="Times New Roman" w:cs="Times New Roman" w:eastAsia="Times New Roman" w:hAnsi="Times New Roman"/>
        <w:sz w:val="14"/>
        <w:szCs w:val="14"/>
      </w:rPr>
      <w:t xml:space="preserve">Page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0"/>
      <w:gridCol w:w="100"/>
    </w:tblGrid>
    <w:tr>
      <w:tc>
        <w:tcPr>
          <w:tcW w:type="pct" w:w="70%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Times New Roman" w:cs="Times New Roman" w:eastAsia="Times New Roman" w:hAnsi="Times New Roman"/>
              <w:b/>
              <w:bCs/>
              <w:color w:val="1A1A1A"/>
              <w:sz w:val="15"/>
              <w:szCs w:val="15"/>
            </w:rPr>
            <w:t xml:space="preserve">{ecole_nom}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{ecole_adresse}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{ecole_code_postal} {ecole_ville}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Email : {ecole_email}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Tel : {ecole_telephone}</w:t>
          </w:r>
        </w:p>
      </w:tc>
      <w:tc>
        <w:tcPr>
          <w:tcW w:type="pct" w:w="30%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color w:val="64748B"/>
              <w:sz w:val="20"/>
              <w:szCs w:val="20"/>
            </w:rPr>
            <w:t xml:space="preserve">[LOGO]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2026-01-16T12:43:39.364Z</dcterms:created>
  <dcterms:modified xsi:type="dcterms:W3CDTF">2026-01-16T12:43:39.366Z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