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Variable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String type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name = ‘Jorina’;</w:t>
      </w:r>
    </w:p>
    <w:p w:rsidR="00000000" w:rsidDel="00000000" w:rsidP="00000000" w:rsidRDefault="00000000" w:rsidRPr="00000000" w14:paraId="0000000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boy =’joni’;</w:t>
      </w:r>
    </w:p>
    <w:p w:rsidR="00000000" w:rsidDel="00000000" w:rsidP="00000000" w:rsidRDefault="00000000" w:rsidRPr="00000000" w14:paraId="00000007">
      <w:pPr>
        <w:ind w:left="720" w:firstLine="0"/>
        <w:rPr>
          <w:color w:val="6aa84f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roll =’45’;</w:t>
      </w:r>
      <w:r w:rsidDel="00000000" w:rsidR="00000000" w:rsidRPr="00000000">
        <w:rPr>
          <w:color w:val="6aa84f"/>
          <w:sz w:val="34"/>
          <w:szCs w:val="34"/>
          <w:rtl w:val="0"/>
        </w:rPr>
        <w:t xml:space="preserve"> (when we use number in quotation then it will be a string type not a number)</w:t>
      </w:r>
    </w:p>
    <w:p w:rsidR="00000000" w:rsidDel="00000000" w:rsidP="00000000" w:rsidRDefault="00000000" w:rsidRPr="00000000" w14:paraId="00000008">
      <w:pPr>
        <w:ind w:left="0" w:firstLine="0"/>
        <w:rPr>
          <w:color w:val="6aa84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Number type variable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TotalWife = 7;</w:t>
      </w:r>
    </w:p>
    <w:p w:rsidR="00000000" w:rsidDel="00000000" w:rsidP="00000000" w:rsidRDefault="00000000" w:rsidRPr="00000000" w14:paraId="0000000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bf = 20;</w:t>
      </w:r>
    </w:p>
    <w:p w:rsidR="00000000" w:rsidDel="00000000" w:rsidP="00000000" w:rsidRDefault="00000000" w:rsidRPr="00000000" w14:paraId="0000000D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Boolean type variable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noGf = ‘true’;</w:t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Var nobf = ‘fales’;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