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Get even number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………………………………..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getSomeArray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myNumbers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getSomeArray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myNumbers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Get sum of odd number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………………………………..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getOddNumbersOfAnArray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oddNumbers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[];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// Check for odd numbers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oddNumbers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oddNumbers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// Return the array of odd numbers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getArraySum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myNumbers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oddNumbers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getOddNumbersOfAnArray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myNumbers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'Odd Numbers:'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oddNumbers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oddNumberSum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getArraySum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oddNumbers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'Odd Number Sum:'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3"/>
          <w:szCs w:val="23"/>
          <w:rtl w:val="0"/>
        </w:rPr>
        <w:t xml:space="preserve">oddNumberSum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