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Alice Johnson</w:t>
      </w:r>
    </w:p>
    <w:p>
      <w:r>
        <w:t>Patient-ID: 300100205</w:t>
      </w:r>
    </w:p>
    <w:p>
      <w:r>
        <w:t>Gender: Female</w:t>
      </w:r>
    </w:p>
    <w:p>
      <w:r>
        <w:t>Age: 29</w:t>
      </w:r>
    </w:p>
    <w:p>
      <w:r>
        <w:t>Date of Birth: January 5, 1995</w:t>
      </w:r>
    </w:p>
    <w:p>
      <w:r>
        <w:t>Chronic Conditions: PCOS</w:t>
      </w:r>
    </w:p>
    <w:p>
      <w:pPr>
        <w:pStyle w:val="Heading1"/>
      </w:pPr>
      <w:r>
        <w:t>Diagnosis 1</w:t>
      </w:r>
    </w:p>
    <w:p>
      <w:r>
        <w:t>Date: 2019-06-14</w:t>
      </w:r>
    </w:p>
    <w:p>
      <w:r>
        <w:t>Diagnosis: PCOS with irregular periods and acne</w:t>
      </w:r>
    </w:p>
    <w:p>
      <w:pPr>
        <w:pStyle w:val="Heading2"/>
      </w:pPr>
      <w:r>
        <w:t>Lab Reports:</w:t>
      </w:r>
    </w:p>
    <w:p>
      <w:r>
        <w:t>- Elevated testosterone levels</w:t>
      </w:r>
    </w:p>
    <w:p>
      <w:r>
        <w:t>- Polycystic ovaries on ultrasound</w:t>
      </w:r>
    </w:p>
    <w:p>
      <w:pPr>
        <w:pStyle w:val="Heading2"/>
      </w:pPr>
      <w:r>
        <w:t>Prescriptions (Medications):</w:t>
      </w:r>
    </w:p>
    <w:p>
      <w:r>
        <w:t>- Metformin 500mg twice daily</w:t>
      </w:r>
    </w:p>
    <w:p>
      <w:r>
        <w:t>- Birth control pills</w:t>
      </w:r>
    </w:p>
    <w:p>
      <w:pPr>
        <w:pStyle w:val="Heading1"/>
      </w:pPr>
      <w:r>
        <w:t>Diagnosis 2</w:t>
      </w:r>
    </w:p>
    <w:p>
      <w:r>
        <w:t>Date: 2021-02-03</w:t>
      </w:r>
    </w:p>
    <w:p>
      <w:r>
        <w:t>Diagnosis: Anxiety with symptoms of restlessness and worry</w:t>
      </w:r>
    </w:p>
    <w:p>
      <w:pPr>
        <w:pStyle w:val="Heading2"/>
      </w:pPr>
      <w:r>
        <w:t>Lab Reports:</w:t>
      </w:r>
    </w:p>
    <w:p>
      <w:r>
        <w:t>- Normal TSH levels</w:t>
      </w:r>
    </w:p>
    <w:p>
      <w:r>
        <w:t>- Normal CBC</w:t>
      </w:r>
    </w:p>
    <w:p>
      <w:pPr>
        <w:pStyle w:val="Heading2"/>
      </w:pPr>
      <w:r>
        <w:t>Prescriptions (Medications):</w:t>
      </w:r>
    </w:p>
    <w:p>
      <w:r>
        <w:t>- Sertraline 50mg daily</w:t>
      </w:r>
    </w:p>
    <w:p>
      <w:r>
        <w:t>- Cognitive behavioral therapy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