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William Martinez</w:t>
      </w:r>
    </w:p>
    <w:p>
      <w:r>
        <w:t>Patient-ID: 300100209</w:t>
      </w:r>
    </w:p>
    <w:p>
      <w:r>
        <w:t>Gender: Male</w:t>
      </w:r>
    </w:p>
    <w:p>
      <w:r>
        <w:t>Age: 47</w:t>
      </w:r>
    </w:p>
    <w:p>
      <w:r>
        <w:t>Date of Birth: December 25, 1976</w:t>
      </w:r>
    </w:p>
    <w:p>
      <w:r>
        <w:t>Chronic Conditions: Chronic Kidney Disease</w:t>
      </w:r>
    </w:p>
    <w:p>
      <w:pPr>
        <w:pStyle w:val="Heading1"/>
      </w:pPr>
      <w:r>
        <w:t>Diagnosis 1</w:t>
      </w:r>
    </w:p>
    <w:p>
      <w:r>
        <w:t>Date: 2020-02-14</w:t>
      </w:r>
    </w:p>
    <w:p>
      <w:r>
        <w:t>Diagnosis: Chronic kidney disease with reduced kidney function</w:t>
      </w:r>
    </w:p>
    <w:p>
      <w:pPr>
        <w:pStyle w:val="Heading2"/>
      </w:pPr>
      <w:r>
        <w:t>Lab Reports:</w:t>
      </w:r>
    </w:p>
    <w:p>
      <w:r>
        <w:t>- Elevated creatinine levels</w:t>
      </w:r>
    </w:p>
    <w:p>
      <w:r>
        <w:t>- Low GFR</w:t>
      </w:r>
    </w:p>
    <w:p>
      <w:pPr>
        <w:pStyle w:val="Heading2"/>
      </w:pPr>
      <w:r>
        <w:t>Prescriptions (Medications):</w:t>
      </w:r>
    </w:p>
    <w:p>
      <w:r>
        <w:t>- ACE inhibitors</w:t>
      </w:r>
    </w:p>
    <w:p>
      <w:r>
        <w:t>- Diet modification</w:t>
      </w:r>
    </w:p>
    <w:p>
      <w:r>
        <w:t>- Fluid restriction</w:t>
      </w:r>
    </w:p>
    <w:p>
      <w:pPr>
        <w:pStyle w:val="Heading1"/>
      </w:pPr>
      <w:r>
        <w:t>Diagnosis 2</w:t>
      </w:r>
    </w:p>
    <w:p>
      <w:r>
        <w:t>Date: 2023-06-29</w:t>
      </w:r>
    </w:p>
    <w:p>
      <w:r>
        <w:t>Diagnosis: Anemia with fatigue and pallor</w:t>
      </w:r>
    </w:p>
    <w:p>
      <w:pPr>
        <w:pStyle w:val="Heading2"/>
      </w:pPr>
      <w:r>
        <w:t>Lab Reports:</w:t>
      </w:r>
    </w:p>
    <w:p>
      <w:r>
        <w:t>- Low hemoglobin levels</w:t>
      </w:r>
    </w:p>
    <w:p>
      <w:r>
        <w:t>- Low hematocrit</w:t>
      </w:r>
    </w:p>
    <w:p>
      <w:pPr>
        <w:pStyle w:val="Heading2"/>
      </w:pPr>
      <w:r>
        <w:t>Prescriptions (Medications):</w:t>
      </w:r>
    </w:p>
    <w:p>
      <w:r>
        <w:t>- Iron supplements</w:t>
      </w:r>
    </w:p>
    <w:p>
      <w:r>
        <w:t>- Erythropoietin injections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