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615B" w14:textId="51776688" w:rsidR="00970614" w:rsidRDefault="003E00E5">
      <w:pPr>
        <w:rPr>
          <w:b/>
          <w:bCs/>
          <w:u w:val="single"/>
        </w:rPr>
      </w:pPr>
      <w:r w:rsidRPr="003E00E5">
        <w:rPr>
          <w:b/>
          <w:bCs/>
          <w:u w:val="single"/>
        </w:rPr>
        <w:t xml:space="preserve">Alquileres </w:t>
      </w:r>
    </w:p>
    <w:p w14:paraId="6CA54C64" w14:textId="1C708221" w:rsidR="003E00E5" w:rsidRDefault="003E00E5">
      <w:pPr>
        <w:rPr>
          <w:b/>
          <w:bCs/>
          <w:u w:val="single"/>
        </w:rPr>
      </w:pPr>
    </w:p>
    <w:p w14:paraId="233CF1C0" w14:textId="4A2B8EB7" w:rsidR="003E00E5" w:rsidRDefault="003E00E5">
      <w:r>
        <w:t xml:space="preserve">Nueva </w:t>
      </w:r>
      <w:proofErr w:type="gramStart"/>
      <w:r>
        <w:t>app</w:t>
      </w:r>
      <w:proofErr w:type="gramEnd"/>
      <w:r>
        <w:t xml:space="preserve"> que mediante los servicios ofrecidos desde el IGEAR obtiene los datos de alquileres de viviendas y locales.</w:t>
      </w:r>
    </w:p>
    <w:p w14:paraId="040ED116" w14:textId="4777DADC" w:rsidR="003E00E5" w:rsidRDefault="003E00E5"/>
    <w:p w14:paraId="5C1407A8" w14:textId="60DF89B8" w:rsidR="003E00E5" w:rsidRDefault="003E00E5">
      <w:r>
        <w:t>Implementada en Angular.</w:t>
      </w:r>
    </w:p>
    <w:p w14:paraId="7AB33C05" w14:textId="49128666" w:rsidR="003E00E5" w:rsidRDefault="003E00E5"/>
    <w:p w14:paraId="66BAD730" w14:textId="7A3CA957" w:rsidR="003E00E5" w:rsidRDefault="003E00E5">
      <w:r>
        <w:t xml:space="preserve">La </w:t>
      </w:r>
      <w:proofErr w:type="gramStart"/>
      <w:r>
        <w:t>app</w:t>
      </w:r>
      <w:proofErr w:type="gramEnd"/>
      <w:r>
        <w:t xml:space="preserve"> se conecta a los siguientes </w:t>
      </w:r>
      <w:r w:rsidR="00AB5B5A">
        <w:t>servicios</w:t>
      </w:r>
      <w:r w:rsidR="00161206">
        <w:t xml:space="preserve"> IGEAR</w:t>
      </w:r>
      <w:r w:rsidR="00C466F8">
        <w:t xml:space="preserve"> para obtener los datos de la aplicación</w:t>
      </w:r>
      <w:r w:rsidR="00AB5B5A">
        <w:t>:</w:t>
      </w:r>
    </w:p>
    <w:p w14:paraId="04396CF0" w14:textId="02B69F2B" w:rsidR="00311C07" w:rsidRDefault="00311C07"/>
    <w:p w14:paraId="3304D73D" w14:textId="5BC215DA" w:rsidR="006A34CA" w:rsidRDefault="006A34CA"/>
    <w:p w14:paraId="3FCD431B" w14:textId="340A97F3" w:rsidR="006A34CA" w:rsidRDefault="006A34CA">
      <w:r>
        <w:rPr>
          <w:noProof/>
        </w:rPr>
        <w:drawing>
          <wp:inline distT="0" distB="0" distL="0" distR="0" wp14:anchorId="1574268A" wp14:editId="3126A7C7">
            <wp:extent cx="5400040" cy="1501775"/>
            <wp:effectExtent l="0" t="0" r="0" b="3175"/>
            <wp:docPr id="6" name="Imagen 6" descr="Imagen que contiene tir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iro, dibuj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8E1" w14:textId="77777777" w:rsidR="00311C07" w:rsidRDefault="00311C07"/>
    <w:p w14:paraId="665404B5" w14:textId="77777777" w:rsidR="003E00E5" w:rsidRPr="00AB5B5A" w:rsidRDefault="003E00E5" w:rsidP="00AB5B5A">
      <w:pPr>
        <w:pStyle w:val="Prrafodelista"/>
        <w:numPr>
          <w:ilvl w:val="0"/>
          <w:numId w:val="1"/>
        </w:numPr>
        <w:rPr>
          <w:color w:val="D4D4D4"/>
          <w:lang w:eastAsia="es-ES"/>
        </w:rPr>
      </w:pPr>
      <w:r w:rsidRPr="003E00E5">
        <w:rPr>
          <w:lang w:eastAsia="es-ES"/>
        </w:rPr>
        <w:t>'https://idearagon.aragon.es/arcgis/services/AragonReferencia/Basico_NEW/MapServer/WMSServer'</w:t>
      </w:r>
      <w:r w:rsidRPr="00AB5B5A">
        <w:rPr>
          <w:color w:val="D4D4D4"/>
          <w:lang w:eastAsia="es-ES"/>
        </w:rPr>
        <w:t>,</w:t>
      </w:r>
    </w:p>
    <w:p w14:paraId="74B21AB4" w14:textId="40457D8E" w:rsidR="003E00E5" w:rsidRPr="00AB5B5A" w:rsidRDefault="003E00E5"/>
    <w:p w14:paraId="21D65AE6" w14:textId="77777777" w:rsidR="003E00E5" w:rsidRPr="00AB5B5A" w:rsidRDefault="003E00E5" w:rsidP="00AB5B5A">
      <w:pPr>
        <w:pStyle w:val="Prrafodelista"/>
        <w:numPr>
          <w:ilvl w:val="0"/>
          <w:numId w:val="1"/>
        </w:numPr>
        <w:rPr>
          <w:color w:val="D4D4D4"/>
          <w:lang w:eastAsia="es-ES"/>
        </w:rPr>
      </w:pPr>
      <w:r w:rsidRPr="003E00E5">
        <w:rPr>
          <w:lang w:eastAsia="es-ES"/>
        </w:rPr>
        <w:t>https://idearagon.aragon.es/SITA_WMS'</w:t>
      </w:r>
      <w:r w:rsidRPr="00AB5B5A">
        <w:rPr>
          <w:color w:val="D4D4D4"/>
          <w:lang w:eastAsia="es-ES"/>
        </w:rPr>
        <w:t>,</w:t>
      </w:r>
    </w:p>
    <w:p w14:paraId="44EE7658" w14:textId="43450C70" w:rsidR="003E00E5" w:rsidRPr="00AB5B5A" w:rsidRDefault="003E00E5" w:rsidP="00AB5B5A"/>
    <w:p w14:paraId="7BA81844" w14:textId="77777777" w:rsidR="00AB5B5A" w:rsidRPr="00AB5B5A" w:rsidRDefault="00AB5B5A" w:rsidP="00AB5B5A">
      <w:pPr>
        <w:pStyle w:val="Prrafodelista"/>
        <w:numPr>
          <w:ilvl w:val="0"/>
          <w:numId w:val="1"/>
        </w:numPr>
        <w:rPr>
          <w:color w:val="D4D4D4"/>
          <w:lang w:eastAsia="es-ES"/>
        </w:rPr>
      </w:pPr>
      <w:r w:rsidRPr="00AB5B5A">
        <w:rPr>
          <w:lang w:eastAsia="es-ES"/>
        </w:rPr>
        <w:t>'https://idearagon.aragon.es/SimpleSearchService/typedSearchService'</w:t>
      </w:r>
    </w:p>
    <w:p w14:paraId="4AFAEFB1" w14:textId="7AB7D01A" w:rsidR="00AB5B5A" w:rsidRPr="00AB5B5A" w:rsidRDefault="00AB5B5A" w:rsidP="00AB5B5A"/>
    <w:p w14:paraId="2D67C65B" w14:textId="77777777" w:rsidR="00AB5B5A" w:rsidRPr="00AB5B5A" w:rsidRDefault="00AB5B5A" w:rsidP="00AB5B5A">
      <w:pPr>
        <w:pStyle w:val="Prrafodelista"/>
        <w:numPr>
          <w:ilvl w:val="0"/>
          <w:numId w:val="1"/>
        </w:numPr>
        <w:rPr>
          <w:color w:val="D4D4D4"/>
          <w:lang w:eastAsia="es-ES"/>
        </w:rPr>
      </w:pPr>
      <w:r w:rsidRPr="00AB5B5A">
        <w:rPr>
          <w:lang w:eastAsia="es-ES"/>
        </w:rPr>
        <w:t>https://idearagon.aragon.es/SpatialSearchService/services'</w:t>
      </w:r>
      <w:r w:rsidRPr="00AB5B5A">
        <w:rPr>
          <w:color w:val="D4D4D4"/>
          <w:lang w:eastAsia="es-ES"/>
        </w:rPr>
        <w:t>,</w:t>
      </w:r>
    </w:p>
    <w:p w14:paraId="78B768C2" w14:textId="47202403" w:rsidR="00AB5B5A" w:rsidRDefault="00AB5B5A"/>
    <w:p w14:paraId="3910A6E0" w14:textId="43A300D2" w:rsidR="00311C07" w:rsidRDefault="00311C07">
      <w:r>
        <w:t>Los servicios son llamados una vez realizada la consulta al BUSCAR</w:t>
      </w:r>
    </w:p>
    <w:p w14:paraId="5F634C35" w14:textId="7F6F77E0" w:rsidR="00311C07" w:rsidRDefault="00311C07"/>
    <w:p w14:paraId="7256B86B" w14:textId="6AA32AF8" w:rsidR="00311C07" w:rsidRDefault="00311C07">
      <w:r>
        <w:t>La aplicación permite buscar por Código Postal o Localidad.</w:t>
      </w:r>
    </w:p>
    <w:p w14:paraId="10B45D63" w14:textId="726F6B04" w:rsidR="00311C07" w:rsidRDefault="00311C07"/>
    <w:p w14:paraId="3769604E" w14:textId="26A928D4" w:rsidR="00311C07" w:rsidRDefault="00311C07">
      <w:r>
        <w:t>El primer servicio que indica que la búsqueda es exitosa</w:t>
      </w:r>
      <w:r w:rsidR="006A34CA">
        <w:t xml:space="preserve"> o no</w:t>
      </w:r>
      <w:r>
        <w:t xml:space="preserve"> y devuelve el </w:t>
      </w:r>
      <w:proofErr w:type="spellStart"/>
      <w:r>
        <w:t>ObjectID</w:t>
      </w:r>
      <w:proofErr w:type="spellEnd"/>
      <w:r>
        <w:t xml:space="preserve"> y el tipo de Búsqueda</w:t>
      </w:r>
      <w:r w:rsidR="006A34CA">
        <w:t xml:space="preserve">, en caos de </w:t>
      </w:r>
      <w:proofErr w:type="gramStart"/>
      <w:r w:rsidR="006A34CA">
        <w:t xml:space="preserve">éxito </w:t>
      </w:r>
      <w:r>
        <w:t xml:space="preserve"> es</w:t>
      </w:r>
      <w:proofErr w:type="gramEnd"/>
      <w:r>
        <w:t xml:space="preserve"> el servicio SOAP </w:t>
      </w:r>
      <w:r w:rsidR="00CB1B73">
        <w:t xml:space="preserve"> :</w:t>
      </w:r>
    </w:p>
    <w:p w14:paraId="49F18F29" w14:textId="530DEE5C" w:rsidR="00311C07" w:rsidRDefault="00311C07"/>
    <w:p w14:paraId="53D7BB26" w14:textId="77777777" w:rsidR="00311C07" w:rsidRPr="00311C07" w:rsidRDefault="00311C07" w:rsidP="00311C07">
      <w:pPr>
        <w:pStyle w:val="Prrafodelista"/>
        <w:numPr>
          <w:ilvl w:val="0"/>
          <w:numId w:val="1"/>
        </w:numPr>
        <w:rPr>
          <w:b/>
          <w:bCs/>
          <w:color w:val="D4D4D4"/>
          <w:u w:val="single"/>
          <w:lang w:eastAsia="es-ES"/>
        </w:rPr>
      </w:pPr>
      <w:r>
        <w:tab/>
      </w:r>
      <w:r w:rsidRPr="00311C07">
        <w:rPr>
          <w:b/>
          <w:bCs/>
          <w:u w:val="single"/>
          <w:lang w:eastAsia="es-ES"/>
        </w:rPr>
        <w:t>'https://idearagon.aragon.es/SimpleSearchService/typedSearchService'</w:t>
      </w:r>
    </w:p>
    <w:p w14:paraId="587E30CA" w14:textId="163371A8" w:rsidR="00311C07" w:rsidRDefault="00311C07"/>
    <w:p w14:paraId="52EFB395" w14:textId="77777777" w:rsidR="00311C07" w:rsidRDefault="00311C07"/>
    <w:p w14:paraId="500DDD2D" w14:textId="1611C693" w:rsidR="001D1B3C" w:rsidRDefault="00311C07">
      <w:hyperlink r:id="rId6" w:history="1">
        <w:r w:rsidRPr="00553FD0">
          <w:rPr>
            <w:rStyle w:val="Hipervnculo"/>
          </w:rPr>
          <w:t>https://idearagon.aragon.es/SimpleSearchService/typedSearchService?texto=50015&amp;type=v111_codigo_postal&amp;app=DV</w:t>
        </w:r>
      </w:hyperlink>
    </w:p>
    <w:p w14:paraId="264D218A" w14:textId="4B87222B" w:rsidR="001D1B3C" w:rsidRDefault="001D1B3C">
      <w:r>
        <w:t xml:space="preserve">Que devuelve XML con las propiedades del </w:t>
      </w:r>
      <w:proofErr w:type="spellStart"/>
      <w:r>
        <w:t>Object</w:t>
      </w:r>
      <w:proofErr w:type="spellEnd"/>
      <w:r>
        <w:t xml:space="preserve"> ID </w:t>
      </w:r>
    </w:p>
    <w:p w14:paraId="3EA28150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</w:t>
      </w:r>
      <w:proofErr w:type="spellStart"/>
      <w:r w:rsidRPr="00C849B4">
        <w:rPr>
          <w:lang w:val="en-US"/>
        </w:rPr>
        <w:t>SOAP-</w:t>
      </w:r>
      <w:proofErr w:type="gramStart"/>
      <w:r w:rsidRPr="00C849B4">
        <w:rPr>
          <w:lang w:val="en-US"/>
        </w:rPr>
        <w:t>ENV:Envelope</w:t>
      </w:r>
      <w:proofErr w:type="spellEnd"/>
      <w:proofErr w:type="gramEnd"/>
      <w:r w:rsidRPr="00C849B4">
        <w:rPr>
          <w:lang w:val="en-US"/>
        </w:rPr>
        <w:t>&gt;</w:t>
      </w:r>
    </w:p>
    <w:p w14:paraId="7B47AA28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</w:t>
      </w:r>
      <w:proofErr w:type="spellStart"/>
      <w:r w:rsidRPr="00C849B4">
        <w:rPr>
          <w:lang w:val="en-US"/>
        </w:rPr>
        <w:t>SOAP-</w:t>
      </w:r>
      <w:proofErr w:type="gramStart"/>
      <w:r w:rsidRPr="00C849B4">
        <w:rPr>
          <w:lang w:val="en-US"/>
        </w:rPr>
        <w:t>ENV:Header</w:t>
      </w:r>
      <w:proofErr w:type="spellEnd"/>
      <w:proofErr w:type="gramEnd"/>
      <w:r w:rsidRPr="00C849B4">
        <w:rPr>
          <w:lang w:val="en-US"/>
        </w:rPr>
        <w:t>/&gt;</w:t>
      </w:r>
    </w:p>
    <w:p w14:paraId="0757C768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</w:t>
      </w:r>
      <w:proofErr w:type="spellStart"/>
      <w:r w:rsidRPr="00C849B4">
        <w:rPr>
          <w:lang w:val="en-US"/>
        </w:rPr>
        <w:t>SOAP-</w:t>
      </w:r>
      <w:proofErr w:type="gramStart"/>
      <w:r w:rsidRPr="00C849B4">
        <w:rPr>
          <w:lang w:val="en-US"/>
        </w:rPr>
        <w:t>ENV:Body</w:t>
      </w:r>
      <w:proofErr w:type="spellEnd"/>
      <w:proofErr w:type="gramEnd"/>
      <w:r w:rsidRPr="00C849B4">
        <w:rPr>
          <w:lang w:val="en-US"/>
        </w:rPr>
        <w:t>&gt;</w:t>
      </w:r>
    </w:p>
    <w:p w14:paraId="4D899275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</w:t>
      </w:r>
      <w:proofErr w:type="spellStart"/>
      <w:r w:rsidRPr="00C849B4">
        <w:rPr>
          <w:lang w:val="en-US"/>
        </w:rPr>
        <w:t>SearchResponse</w:t>
      </w:r>
      <w:proofErr w:type="spellEnd"/>
      <w:r w:rsidRPr="00C849B4">
        <w:rPr>
          <w:lang w:val="en-US"/>
        </w:rPr>
        <w:t>&gt;</w:t>
      </w:r>
    </w:p>
    <w:p w14:paraId="31C47CC1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lastRenderedPageBreak/>
        <w:t>&lt;</w:t>
      </w:r>
      <w:proofErr w:type="spellStart"/>
      <w:r w:rsidRPr="00C849B4">
        <w:rPr>
          <w:lang w:val="en-US"/>
        </w:rPr>
        <w:t>SearchResult</w:t>
      </w:r>
      <w:proofErr w:type="spellEnd"/>
      <w:r w:rsidRPr="00C849B4">
        <w:rPr>
          <w:lang w:val="en-US"/>
        </w:rPr>
        <w:t>&gt;</w:t>
      </w:r>
    </w:p>
    <w:p w14:paraId="59F2C151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&lt;Type&gt;v111_codigo_postal&lt;/Type&gt;</w:t>
      </w:r>
    </w:p>
    <w:p w14:paraId="50EF2C06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&lt;Count&gt;1&lt;/Count&gt;</w:t>
      </w:r>
    </w:p>
    <w:p w14:paraId="0278B5BB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&lt;List&gt;50015#Zaragoza##5029750015#50297# &lt;/List&gt;</w:t>
      </w:r>
    </w:p>
    <w:p w14:paraId="6BE06859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&lt;/</w:t>
      </w:r>
      <w:proofErr w:type="spellStart"/>
      <w:r w:rsidRPr="00C849B4">
        <w:rPr>
          <w:lang w:val="en-US"/>
        </w:rPr>
        <w:t>SearchResult</w:t>
      </w:r>
      <w:proofErr w:type="spellEnd"/>
      <w:r w:rsidRPr="00C849B4">
        <w:rPr>
          <w:lang w:val="en-US"/>
        </w:rPr>
        <w:t>&gt;</w:t>
      </w:r>
    </w:p>
    <w:p w14:paraId="1B101EFD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&lt;/</w:t>
      </w:r>
      <w:proofErr w:type="spellStart"/>
      <w:r w:rsidRPr="00C849B4">
        <w:rPr>
          <w:lang w:val="en-US"/>
        </w:rPr>
        <w:t>SearchResponse</w:t>
      </w:r>
      <w:proofErr w:type="spellEnd"/>
      <w:r w:rsidRPr="00C849B4">
        <w:rPr>
          <w:lang w:val="en-US"/>
        </w:rPr>
        <w:t>&gt;</w:t>
      </w:r>
    </w:p>
    <w:p w14:paraId="548195AB" w14:textId="77777777" w:rsidR="00C849B4" w:rsidRPr="00C849B4" w:rsidRDefault="00C849B4" w:rsidP="00C849B4">
      <w:pPr>
        <w:rPr>
          <w:lang w:val="en-US"/>
        </w:rPr>
      </w:pPr>
      <w:r w:rsidRPr="00C849B4">
        <w:rPr>
          <w:lang w:val="en-US"/>
        </w:rPr>
        <w:t>&lt;/</w:t>
      </w:r>
      <w:proofErr w:type="spellStart"/>
      <w:r w:rsidRPr="00C849B4">
        <w:rPr>
          <w:lang w:val="en-US"/>
        </w:rPr>
        <w:t>SOAP-</w:t>
      </w:r>
      <w:proofErr w:type="gramStart"/>
      <w:r w:rsidRPr="00C849B4">
        <w:rPr>
          <w:lang w:val="en-US"/>
        </w:rPr>
        <w:t>ENV:Body</w:t>
      </w:r>
      <w:proofErr w:type="spellEnd"/>
      <w:proofErr w:type="gramEnd"/>
      <w:r w:rsidRPr="00C849B4">
        <w:rPr>
          <w:lang w:val="en-US"/>
        </w:rPr>
        <w:t>&gt;</w:t>
      </w:r>
    </w:p>
    <w:p w14:paraId="1A36B50C" w14:textId="5E7EB9ED" w:rsidR="001D1B3C" w:rsidRDefault="00C849B4" w:rsidP="00C849B4">
      <w:pPr>
        <w:rPr>
          <w:lang w:val="en-US"/>
        </w:rPr>
      </w:pPr>
      <w:r w:rsidRPr="00C849B4">
        <w:rPr>
          <w:lang w:val="en-US"/>
        </w:rPr>
        <w:t>&lt;/</w:t>
      </w:r>
      <w:proofErr w:type="spellStart"/>
      <w:r w:rsidRPr="00C849B4">
        <w:rPr>
          <w:lang w:val="en-US"/>
        </w:rPr>
        <w:t>SOAP-</w:t>
      </w:r>
      <w:proofErr w:type="gramStart"/>
      <w:r w:rsidRPr="00C849B4">
        <w:rPr>
          <w:lang w:val="en-US"/>
        </w:rPr>
        <w:t>ENV:Envelope</w:t>
      </w:r>
      <w:proofErr w:type="spellEnd"/>
      <w:proofErr w:type="gramEnd"/>
      <w:r w:rsidRPr="00C849B4">
        <w:rPr>
          <w:lang w:val="en-US"/>
        </w:rPr>
        <w:t>&gt;</w:t>
      </w:r>
    </w:p>
    <w:p w14:paraId="3EAF9602" w14:textId="711AAD8E" w:rsidR="00C849B4" w:rsidRDefault="00C849B4" w:rsidP="00C849B4">
      <w:pPr>
        <w:rPr>
          <w:lang w:val="en-US"/>
        </w:rPr>
      </w:pPr>
    </w:p>
    <w:p w14:paraId="5937321F" w14:textId="77777777" w:rsidR="00CB1B73" w:rsidRDefault="00CB1B73" w:rsidP="00C466F8"/>
    <w:p w14:paraId="6EB9CFEB" w14:textId="7D11D682" w:rsidR="00CB1B73" w:rsidRDefault="00CB1B73" w:rsidP="00C466F8">
      <w:r>
        <w:t xml:space="preserve">A posterior se realiza </w:t>
      </w:r>
      <w:r w:rsidR="00955AFA">
        <w:t xml:space="preserve">una solicitud POST </w:t>
      </w:r>
    </w:p>
    <w:p w14:paraId="31AA052F" w14:textId="77777777" w:rsidR="00CB1B73" w:rsidRDefault="00CB1B73" w:rsidP="00C466F8"/>
    <w:p w14:paraId="716B2028" w14:textId="28B65403" w:rsidR="00C466F8" w:rsidRDefault="00CB1B73" w:rsidP="00CB1B73">
      <w:pPr>
        <w:pStyle w:val="Prrafodelista"/>
        <w:numPr>
          <w:ilvl w:val="0"/>
          <w:numId w:val="1"/>
        </w:numPr>
      </w:pPr>
      <w:hyperlink r:id="rId7" w:history="1">
        <w:r w:rsidRPr="00553FD0">
          <w:rPr>
            <w:rStyle w:val="Hipervnculo"/>
            <w:lang w:eastAsia="es-ES"/>
          </w:rPr>
          <w:t>https://idearagon.aragon.es/SpatialSearchService/services</w:t>
        </w:r>
      </w:hyperlink>
      <w:r w:rsidR="00BA4B7D" w:rsidRPr="00AB5B5A">
        <w:t>'</w:t>
      </w:r>
    </w:p>
    <w:p w14:paraId="5416DCE2" w14:textId="10D37BF6" w:rsidR="00BA4B7D" w:rsidRDefault="000E2B76" w:rsidP="00C466F8">
      <w:r>
        <w:t xml:space="preserve">con los siguientes </w:t>
      </w:r>
      <w:proofErr w:type="gramStart"/>
      <w:r>
        <w:t>parámetros :</w:t>
      </w:r>
      <w:proofErr w:type="gramEnd"/>
    </w:p>
    <w:p w14:paraId="1C474098" w14:textId="77777777" w:rsidR="00CB1B73" w:rsidRDefault="00CB1B73" w:rsidP="00C466F8"/>
    <w:p w14:paraId="3E8C121B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E2B76">
        <w:rPr>
          <w:rFonts w:ascii="Consolas" w:hAnsi="Consolas"/>
          <w:color w:val="DCDCAA"/>
          <w:sz w:val="21"/>
          <w:szCs w:val="21"/>
          <w:lang w:val="en-US"/>
        </w:rPr>
        <w:t>spatialSearchService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2B76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E2B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E2B76">
        <w:rPr>
          <w:rFonts w:ascii="Consolas" w:hAnsi="Consolas"/>
          <w:color w:val="9CDCFE"/>
          <w:sz w:val="21"/>
          <w:szCs w:val="21"/>
          <w:lang w:val="en-US"/>
        </w:rPr>
        <w:t>typename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E2B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0E2B76">
        <w:rPr>
          <w:rFonts w:ascii="Consolas" w:hAnsi="Consolas"/>
          <w:color w:val="4EC9B0"/>
          <w:sz w:val="21"/>
          <w:szCs w:val="21"/>
          <w:lang w:val="en-US"/>
        </w:rPr>
        <w:t>Observable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E2B76">
        <w:rPr>
          <w:rFonts w:ascii="Consolas" w:hAnsi="Consolas"/>
          <w:color w:val="4EC9B0"/>
          <w:sz w:val="21"/>
          <w:szCs w:val="21"/>
          <w:lang w:val="en-US"/>
        </w:rPr>
        <w:t>SpatialSearchResults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>&gt; {</w:t>
      </w:r>
    </w:p>
    <w:p w14:paraId="1E9F6E87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2B7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2B76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E2B7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2B76">
        <w:rPr>
          <w:rFonts w:ascii="Consolas" w:hAnsi="Consolas"/>
          <w:color w:val="4EC9B0"/>
          <w:sz w:val="21"/>
          <w:szCs w:val="21"/>
          <w:lang w:val="en-US"/>
        </w:rPr>
        <w:t>HttpParams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5FE6EA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'SERVICE'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'DV'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2A8FDA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'TYPENAME'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E2B76">
        <w:rPr>
          <w:rFonts w:ascii="Consolas" w:hAnsi="Consolas"/>
          <w:color w:val="9CDCFE"/>
          <w:sz w:val="21"/>
          <w:szCs w:val="21"/>
          <w:lang w:val="en-US"/>
        </w:rPr>
        <w:t>typename</w:t>
      </w:r>
      <w:proofErr w:type="spellEnd"/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DD66CE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'CQL_FILTER'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`OBJECTID=</w:t>
      </w:r>
      <w:r w:rsidRPr="000E2B76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0E2B76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r w:rsidRPr="000E2B7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BDA0B0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'PROPERTYNAME'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'OBJECTID'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CA4E17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gramEnd"/>
      <w:r w:rsidRPr="000E2B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'TYPENAME_CONN'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2B76">
        <w:rPr>
          <w:rFonts w:ascii="Consolas" w:hAnsi="Consolas"/>
          <w:color w:val="CE9178"/>
          <w:sz w:val="21"/>
          <w:szCs w:val="21"/>
          <w:lang w:val="en-US"/>
        </w:rPr>
        <w:t>'DV'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228D24" w14:textId="77777777" w:rsidR="000E2B76" w:rsidRP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2B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2B7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E2B76">
        <w:rPr>
          <w:rFonts w:ascii="Consolas" w:hAnsi="Consolas"/>
          <w:color w:val="4EC9B0"/>
          <w:sz w:val="21"/>
          <w:szCs w:val="21"/>
          <w:lang w:val="en-US"/>
        </w:rPr>
        <w:t>SpatialSearchResults</w:t>
      </w:r>
      <w:proofErr w:type="gramStart"/>
      <w:r w:rsidRPr="000E2B76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E2B76">
        <w:rPr>
          <w:rFonts w:ascii="Consolas" w:hAnsi="Consolas"/>
          <w:color w:val="4FC1FF"/>
          <w:sz w:val="21"/>
          <w:szCs w:val="21"/>
          <w:lang w:val="en-US"/>
        </w:rPr>
        <w:t>environment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2B76">
        <w:rPr>
          <w:rFonts w:ascii="Consolas" w:hAnsi="Consolas"/>
          <w:color w:val="9CDCFE"/>
          <w:sz w:val="21"/>
          <w:szCs w:val="21"/>
          <w:lang w:val="en-US"/>
        </w:rPr>
        <w:t>urlSpatialSearchService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2B76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0E2B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8D6E2E" w14:textId="77777777" w:rsidR="000E2B76" w:rsidRDefault="000E2B76" w:rsidP="000E2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2B7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2DEB7D50" w14:textId="514BDE39" w:rsidR="000E2B76" w:rsidRDefault="000E2B76" w:rsidP="00C466F8"/>
    <w:p w14:paraId="66992272" w14:textId="26119364" w:rsidR="000E2B76" w:rsidRDefault="000E2B76" w:rsidP="00C466F8">
      <w:pPr>
        <w:rPr>
          <w:b/>
          <w:bCs/>
          <w:u w:val="single"/>
        </w:rPr>
      </w:pPr>
      <w:r w:rsidRPr="000E2B76">
        <w:t xml:space="preserve">El </w:t>
      </w:r>
      <w:proofErr w:type="spellStart"/>
      <w:r w:rsidRPr="000E2B76">
        <w:t>typename</w:t>
      </w:r>
      <w:proofErr w:type="spellEnd"/>
      <w:r w:rsidRPr="000E2B76">
        <w:t xml:space="preserve"> y </w:t>
      </w:r>
      <w:proofErr w:type="spellStart"/>
      <w:r w:rsidRPr="000E2B76">
        <w:t>objectId</w:t>
      </w:r>
      <w:proofErr w:type="spellEnd"/>
      <w:r w:rsidRPr="000E2B76">
        <w:t>, son</w:t>
      </w:r>
      <w:r w:rsidR="00CB1B73">
        <w:t xml:space="preserve"> los devueltos por el servicio </w:t>
      </w:r>
      <w:proofErr w:type="spellStart"/>
      <w:r w:rsidR="00CB1B73" w:rsidRPr="00311C07">
        <w:rPr>
          <w:b/>
          <w:bCs/>
          <w:u w:val="single"/>
        </w:rPr>
        <w:t>SimpleSearchService</w:t>
      </w:r>
      <w:proofErr w:type="spellEnd"/>
      <w:r w:rsidR="00CB1B73" w:rsidRPr="00311C07">
        <w:rPr>
          <w:b/>
          <w:bCs/>
          <w:u w:val="single"/>
        </w:rPr>
        <w:t>/</w:t>
      </w:r>
      <w:proofErr w:type="spellStart"/>
      <w:r w:rsidR="00CB1B73" w:rsidRPr="00311C07">
        <w:rPr>
          <w:b/>
          <w:bCs/>
          <w:u w:val="single"/>
        </w:rPr>
        <w:t>typedSearchService</w:t>
      </w:r>
      <w:proofErr w:type="spellEnd"/>
      <w:r w:rsidR="00CB1B73" w:rsidRPr="00311C07">
        <w:rPr>
          <w:b/>
          <w:bCs/>
          <w:u w:val="single"/>
        </w:rPr>
        <w:t>'</w:t>
      </w:r>
    </w:p>
    <w:p w14:paraId="0B50293D" w14:textId="1D4ACEB2" w:rsidR="00CB1B73" w:rsidRDefault="00CB1B73" w:rsidP="00C466F8">
      <w:pPr>
        <w:rPr>
          <w:b/>
          <w:bCs/>
          <w:u w:val="single"/>
        </w:rPr>
      </w:pPr>
    </w:p>
    <w:p w14:paraId="780633C0" w14:textId="48A6F2D8" w:rsidR="000E2B76" w:rsidRPr="000E2B76" w:rsidRDefault="000E2B76" w:rsidP="00C466F8">
      <w:r>
        <w:t xml:space="preserve">Este servicio post nos devuelve un JSON </w:t>
      </w:r>
      <w:r w:rsidR="00CB1B73">
        <w:t xml:space="preserve">solo </w:t>
      </w:r>
      <w:proofErr w:type="gramStart"/>
      <w:r>
        <w:t xml:space="preserve">con  </w:t>
      </w:r>
      <w:proofErr w:type="spellStart"/>
      <w:r>
        <w:t>ObjectId</w:t>
      </w:r>
      <w:proofErr w:type="spellEnd"/>
      <w:proofErr w:type="gramEnd"/>
      <w:r w:rsidR="00CB1B73">
        <w:t xml:space="preserve">, </w:t>
      </w:r>
      <w:r w:rsidR="000739DD">
        <w:t xml:space="preserve">con dichos </w:t>
      </w:r>
      <w:proofErr w:type="spellStart"/>
      <w:r w:rsidR="000739DD">
        <w:t>objects_id</w:t>
      </w:r>
      <w:proofErr w:type="spellEnd"/>
      <w:r w:rsidR="000739DD">
        <w:t xml:space="preserve"> se crea el </w:t>
      </w:r>
      <w:proofErr w:type="spellStart"/>
      <w:r w:rsidR="000739DD">
        <w:t>string</w:t>
      </w:r>
      <w:proofErr w:type="spellEnd"/>
      <w:r w:rsidR="000739DD">
        <w:t xml:space="preserve"> para la entrada del Servicio SITA_WMS</w:t>
      </w:r>
    </w:p>
    <w:p w14:paraId="54703B1E" w14:textId="77777777" w:rsidR="00BA4B7D" w:rsidRPr="000E2B76" w:rsidRDefault="00BA4B7D" w:rsidP="00C466F8"/>
    <w:p w14:paraId="278110D5" w14:textId="77777777" w:rsidR="00C849B4" w:rsidRPr="000E2B76" w:rsidRDefault="00C849B4" w:rsidP="00C849B4"/>
    <w:p w14:paraId="7C522941" w14:textId="20E1823E" w:rsidR="001D1B3C" w:rsidRDefault="006A34CA">
      <w:r>
        <w:t xml:space="preserve">Servicio Post </w:t>
      </w:r>
      <w:r>
        <w:t>SITA_WMS</w:t>
      </w:r>
    </w:p>
    <w:p w14:paraId="35A632BA" w14:textId="77777777" w:rsidR="006A34CA" w:rsidRPr="000E2B76" w:rsidRDefault="006A34CA"/>
    <w:p w14:paraId="45BABB98" w14:textId="303ACF4E" w:rsidR="00AB5B5A" w:rsidRDefault="00AB5B5A">
      <w:r>
        <w:t xml:space="preserve">SITA_WMS: servicio que devuelve un </w:t>
      </w:r>
      <w:proofErr w:type="spellStart"/>
      <w:r>
        <w:t>GeoJson</w:t>
      </w:r>
      <w:proofErr w:type="spellEnd"/>
      <w:r w:rsidR="00161206">
        <w:t xml:space="preserve">, con las propiedades del precio </w:t>
      </w:r>
      <w:r w:rsidR="00A81584">
        <w:t>medio,</w:t>
      </w:r>
      <w:r w:rsidR="00161206">
        <w:t xml:space="preserve"> máximo y mínimo de los alquileres de viviendas y locales.</w:t>
      </w:r>
    </w:p>
    <w:p w14:paraId="7065F60A" w14:textId="1FD5F522" w:rsidR="00EE3E3B" w:rsidRDefault="00EE3E3B">
      <w:r>
        <w:t xml:space="preserve">La aplicación obtiene los datos a partir de la propiedad </w:t>
      </w:r>
      <w:proofErr w:type="spellStart"/>
      <w:proofErr w:type="gramStart"/>
      <w:r>
        <w:t>ObjectID</w:t>
      </w:r>
      <w:proofErr w:type="spellEnd"/>
      <w:r>
        <w:t>.</w:t>
      </w:r>
      <w:r w:rsidR="00967570">
        <w:t>(</w:t>
      </w:r>
      <w:proofErr w:type="gramEnd"/>
      <w:r w:rsidR="00967570">
        <w:t xml:space="preserve">del servicio </w:t>
      </w:r>
      <w:hyperlink r:id="rId8" w:history="1">
        <w:r w:rsidR="00967570" w:rsidRPr="00553FD0">
          <w:rPr>
            <w:rStyle w:val="Hipervnculo"/>
          </w:rPr>
          <w:t>https://idearagon.aragon.es/SpatialSearchService/services</w:t>
        </w:r>
      </w:hyperlink>
      <w:r w:rsidR="00967570" w:rsidRPr="00AB5B5A">
        <w:t>'</w:t>
      </w:r>
      <w:r w:rsidR="00967570">
        <w:t>)</w:t>
      </w:r>
    </w:p>
    <w:p w14:paraId="1AE7D2E1" w14:textId="270D96B3" w:rsidR="003E00E5" w:rsidRDefault="00EE3E3B">
      <w:r>
        <w:t xml:space="preserve">Dicho </w:t>
      </w:r>
      <w:proofErr w:type="spellStart"/>
      <w:proofErr w:type="gramStart"/>
      <w:r>
        <w:t>ObjectId</w:t>
      </w:r>
      <w:proofErr w:type="spellEnd"/>
      <w:r>
        <w:t xml:space="preserve">  del</w:t>
      </w:r>
      <w:proofErr w:type="gramEnd"/>
      <w:r>
        <w:t xml:space="preserve"> 2021 se encuentra triplicado</w:t>
      </w:r>
      <w:r w:rsidR="00143DDB">
        <w:t>s</w:t>
      </w:r>
      <w:r>
        <w:t xml:space="preserve">, pero sus propiedades no son similares </w:t>
      </w:r>
      <w:r w:rsidR="00143DDB">
        <w:t xml:space="preserve">los datos del 2021, se encuentran únicamente en el último </w:t>
      </w:r>
      <w:proofErr w:type="spellStart"/>
      <w:r w:rsidR="00143DDB">
        <w:t>Feature</w:t>
      </w:r>
      <w:proofErr w:type="spellEnd"/>
      <w:r w:rsidR="00143DDB">
        <w:t>, por este motivo se ha adaptado la aplicación</w:t>
      </w:r>
      <w:r w:rsidR="00967570">
        <w:t xml:space="preserve"> (Abril 2022)</w:t>
      </w:r>
    </w:p>
    <w:p w14:paraId="4F5B0F4B" w14:textId="736687E9" w:rsidR="00967570" w:rsidRDefault="00967570"/>
    <w:p w14:paraId="3F78E36A" w14:textId="77777777" w:rsidR="00967570" w:rsidRDefault="00967570"/>
    <w:p w14:paraId="7A54429F" w14:textId="44D6639E" w:rsidR="00143DDB" w:rsidRDefault="00143DDB"/>
    <w:p w14:paraId="3411A0E5" w14:textId="2C7C9941" w:rsidR="00114699" w:rsidRDefault="003E09C8">
      <w:r>
        <w:lastRenderedPageBreak/>
        <w:t xml:space="preserve">Por </w:t>
      </w:r>
      <w:r w:rsidR="000739DD">
        <w:t>último,</w:t>
      </w:r>
      <w:r>
        <w:t xml:space="preserve"> con el servicio </w:t>
      </w:r>
      <w:r w:rsidRPr="003E00E5">
        <w:t>'https://idearagon.aragon.es/arcgis/services/AragonReferencia/Basico_NEW/MapServer/WMSServer'</w:t>
      </w:r>
    </w:p>
    <w:p w14:paraId="52249800" w14:textId="60E81ECD" w:rsidR="003E09C8" w:rsidRDefault="003E09C8"/>
    <w:p w14:paraId="43F28067" w14:textId="72CF37E8" w:rsidR="003E09C8" w:rsidRDefault="003E09C8">
      <w:r>
        <w:t xml:space="preserve">Se realiza la </w:t>
      </w:r>
      <w:r w:rsidR="008006DA">
        <w:t>visualización</w:t>
      </w:r>
      <w:r>
        <w:t xml:space="preserve"> de las diferentes capas del mapa que se visualiza</w:t>
      </w:r>
      <w:r w:rsidR="008006DA">
        <w:t>.</w:t>
      </w:r>
    </w:p>
    <w:p w14:paraId="12A0C63B" w14:textId="4D1E36A7" w:rsidR="008006DA" w:rsidRDefault="0036202C">
      <w:r>
        <w:t xml:space="preserve">Con los </w:t>
      </w:r>
      <w:proofErr w:type="spellStart"/>
      <w:r>
        <w:t>features</w:t>
      </w:r>
      <w:proofErr w:type="spellEnd"/>
      <w:r>
        <w:t xml:space="preserve"> obtenidos en SITA WMS</w:t>
      </w:r>
    </w:p>
    <w:p w14:paraId="3CF755DD" w14:textId="77A5D84C" w:rsidR="0036202C" w:rsidRDefault="0036202C"/>
    <w:p w14:paraId="64858DD0" w14:textId="77777777" w:rsidR="0036202C" w:rsidRDefault="0036202C"/>
    <w:p w14:paraId="31B18B44" w14:textId="67BD67B4" w:rsidR="008006DA" w:rsidRDefault="008006DA">
      <w:r>
        <w:t xml:space="preserve">El </w:t>
      </w:r>
      <w:proofErr w:type="spellStart"/>
      <w:r>
        <w:t>framework</w:t>
      </w:r>
      <w:proofErr w:type="spellEnd"/>
      <w:r>
        <w:t xml:space="preserve"> de angular </w:t>
      </w:r>
      <w:r w:rsidR="006D2BC1">
        <w:t>está</w:t>
      </w:r>
      <w:r>
        <w:t xml:space="preserve"> formado </w:t>
      </w:r>
      <w:r w:rsidR="00C302E5">
        <w:t xml:space="preserve">por </w:t>
      </w:r>
      <w:r w:rsidR="00614875">
        <w:t xml:space="preserve">un </w:t>
      </w:r>
      <w:proofErr w:type="spellStart"/>
      <w:r w:rsidR="00614875">
        <w:t>appModulo</w:t>
      </w:r>
      <w:proofErr w:type="spellEnd"/>
      <w:r w:rsidR="00614875">
        <w:t xml:space="preserve"> donde se encuentran ubicados los </w:t>
      </w:r>
      <w:r w:rsidR="00C302E5">
        <w:t xml:space="preserve">cinco componentes todos ellos se encuentran en la </w:t>
      </w:r>
      <w:proofErr w:type="gramStart"/>
      <w:r w:rsidR="00C302E5">
        <w:t xml:space="preserve">carpeta </w:t>
      </w:r>
      <w:r w:rsidR="00DD5323">
        <w:t xml:space="preserve"> </w:t>
      </w:r>
      <w:proofErr w:type="spellStart"/>
      <w:r w:rsidR="00DD5323">
        <w:t>main</w:t>
      </w:r>
      <w:proofErr w:type="spellEnd"/>
      <w:proofErr w:type="gramEnd"/>
      <w:r w:rsidR="00DD5323">
        <w:t xml:space="preserve"> </w:t>
      </w:r>
      <w:r w:rsidR="00C302E5">
        <w:t>y los servicios</w:t>
      </w:r>
      <w:r w:rsidR="00614875">
        <w:t xml:space="preserve"> donde se encuentra toda la lógica de la app</w:t>
      </w:r>
      <w:r w:rsidR="00C302E5">
        <w:t xml:space="preserve"> </w:t>
      </w:r>
      <w:r w:rsidR="006D2BC1">
        <w:t xml:space="preserve">en la carpeta </w:t>
      </w:r>
      <w:proofErr w:type="spellStart"/>
      <w:r w:rsidR="006D2BC1">
        <w:t>shared</w:t>
      </w:r>
      <w:proofErr w:type="spellEnd"/>
    </w:p>
    <w:p w14:paraId="2D361355" w14:textId="27B523E8" w:rsidR="00DD5323" w:rsidRDefault="00DD5323"/>
    <w:p w14:paraId="6B2F3E6A" w14:textId="5223E802" w:rsidR="00DD5323" w:rsidRDefault="00DD5323">
      <w:r>
        <w:t xml:space="preserve">Componentes  </w:t>
      </w:r>
    </w:p>
    <w:p w14:paraId="46886A85" w14:textId="77777777" w:rsidR="00614875" w:rsidRDefault="00614875"/>
    <w:p w14:paraId="704B6114" w14:textId="287DEE82" w:rsidR="00DD5323" w:rsidRDefault="00DD5323" w:rsidP="00614875">
      <w:pPr>
        <w:pStyle w:val="Prrafodelista"/>
        <w:numPr>
          <w:ilvl w:val="0"/>
          <w:numId w:val="2"/>
        </w:numPr>
      </w:pPr>
      <w:proofErr w:type="spellStart"/>
      <w:r>
        <w:t>Footer</w:t>
      </w:r>
      <w:proofErr w:type="spellEnd"/>
    </w:p>
    <w:p w14:paraId="6F8A63B0" w14:textId="4914A3B1" w:rsidR="00DD5323" w:rsidRDefault="00DD5323" w:rsidP="00614875">
      <w:pPr>
        <w:pStyle w:val="Prrafodelista"/>
        <w:numPr>
          <w:ilvl w:val="0"/>
          <w:numId w:val="2"/>
        </w:numPr>
      </w:pPr>
      <w:proofErr w:type="spellStart"/>
      <w:r>
        <w:t>Header</w:t>
      </w:r>
      <w:proofErr w:type="spellEnd"/>
    </w:p>
    <w:p w14:paraId="41AB9A04" w14:textId="299BD1AF" w:rsidR="00DD5323" w:rsidRDefault="00DD5323" w:rsidP="00614875">
      <w:pPr>
        <w:pStyle w:val="Prrafodelista"/>
        <w:numPr>
          <w:ilvl w:val="0"/>
          <w:numId w:val="2"/>
        </w:numPr>
      </w:pPr>
      <w:proofErr w:type="spellStart"/>
      <w:r>
        <w:t>Layout</w:t>
      </w:r>
      <w:proofErr w:type="spellEnd"/>
    </w:p>
    <w:p w14:paraId="11F20D81" w14:textId="285729C0" w:rsidR="00DD5323" w:rsidRDefault="00DD5323" w:rsidP="00614875">
      <w:pPr>
        <w:pStyle w:val="Prrafodelista"/>
        <w:numPr>
          <w:ilvl w:val="0"/>
          <w:numId w:val="2"/>
        </w:numPr>
      </w:pPr>
      <w:proofErr w:type="spellStart"/>
      <w:r>
        <w:t>Map</w:t>
      </w:r>
      <w:proofErr w:type="spellEnd"/>
    </w:p>
    <w:p w14:paraId="4DD679EF" w14:textId="3632D050" w:rsidR="00DD5323" w:rsidRDefault="00DD5323" w:rsidP="00614875">
      <w:pPr>
        <w:pStyle w:val="Prrafodelista"/>
        <w:numPr>
          <w:ilvl w:val="0"/>
          <w:numId w:val="2"/>
        </w:numPr>
      </w:pPr>
      <w:proofErr w:type="spellStart"/>
      <w:r>
        <w:t>PopUp</w:t>
      </w:r>
      <w:proofErr w:type="spellEnd"/>
    </w:p>
    <w:p w14:paraId="2EDB1C57" w14:textId="26DB1212" w:rsidR="00DD5323" w:rsidRDefault="00DD5323"/>
    <w:p w14:paraId="3D50F58F" w14:textId="037AB50B" w:rsidR="00DD5323" w:rsidRDefault="00DD5323">
      <w:r>
        <w:t xml:space="preserve">El componente </w:t>
      </w:r>
      <w:proofErr w:type="spellStart"/>
      <w:r w:rsidR="006D2BC1">
        <w:t>incial</w:t>
      </w:r>
      <w:proofErr w:type="spellEnd"/>
      <w:r w:rsidR="006D2BC1">
        <w:t xml:space="preserve"> de la </w:t>
      </w:r>
      <w:proofErr w:type="gramStart"/>
      <w:r w:rsidR="006D2BC1">
        <w:t>app</w:t>
      </w:r>
      <w:proofErr w:type="gramEnd"/>
      <w:r>
        <w:t xml:space="preserve"> es el </w:t>
      </w:r>
      <w:proofErr w:type="spellStart"/>
      <w:r>
        <w:t>Layout</w:t>
      </w:r>
      <w:proofErr w:type="spellEnd"/>
      <w:r>
        <w:t>, desde donde se encuentra definida la app.</w:t>
      </w:r>
    </w:p>
    <w:p w14:paraId="19AFC3D7" w14:textId="06F8DAB6" w:rsidR="00DD5323" w:rsidRDefault="00DD5323"/>
    <w:p w14:paraId="13EB3629" w14:textId="0FE75E9A" w:rsidR="00DD5323" w:rsidRPr="006A34CA" w:rsidRDefault="00B9419B" w:rsidP="00614875">
      <w:pPr>
        <w:pStyle w:val="Prrafodelista"/>
        <w:numPr>
          <w:ilvl w:val="0"/>
          <w:numId w:val="3"/>
        </w:numPr>
        <w:rPr>
          <w:b/>
          <w:bCs/>
        </w:rPr>
      </w:pPr>
      <w:r w:rsidRPr="006A34CA">
        <w:rPr>
          <w:b/>
          <w:bCs/>
        </w:rPr>
        <w:t xml:space="preserve">Componente </w:t>
      </w:r>
      <w:proofErr w:type="spellStart"/>
      <w:r w:rsidRPr="006A34CA">
        <w:rPr>
          <w:b/>
          <w:bCs/>
        </w:rPr>
        <w:t>Footer</w:t>
      </w:r>
      <w:proofErr w:type="spellEnd"/>
    </w:p>
    <w:p w14:paraId="3A24F357" w14:textId="36982FB1" w:rsidR="00B9419B" w:rsidRDefault="00B9419B"/>
    <w:p w14:paraId="076A6009" w14:textId="14945DAE" w:rsidR="00B9419B" w:rsidRDefault="00B9419B">
      <w:r>
        <w:tab/>
      </w:r>
      <w:r>
        <w:rPr>
          <w:noProof/>
        </w:rPr>
        <w:drawing>
          <wp:inline distT="0" distB="0" distL="0" distR="0" wp14:anchorId="1ADA874C" wp14:editId="50B55956">
            <wp:extent cx="5400040" cy="686435"/>
            <wp:effectExtent l="0" t="0" r="0" b="0"/>
            <wp:docPr id="1" name="Imagen 1" descr="Un conjunto de letras negr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negras en un fondo blan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01D" w14:textId="0F7FFEE5" w:rsidR="00B9419B" w:rsidRDefault="00B9419B"/>
    <w:p w14:paraId="3C62602C" w14:textId="77777777" w:rsidR="00B9419B" w:rsidRDefault="00B9419B"/>
    <w:p w14:paraId="4C42C0C7" w14:textId="72237E44" w:rsidR="00DD5323" w:rsidRDefault="00DD5323"/>
    <w:p w14:paraId="56AFEB71" w14:textId="3D58ABC8" w:rsidR="00DD5323" w:rsidRPr="006A34CA" w:rsidRDefault="00B9419B" w:rsidP="00614875">
      <w:pPr>
        <w:pStyle w:val="Prrafodelista"/>
        <w:numPr>
          <w:ilvl w:val="0"/>
          <w:numId w:val="3"/>
        </w:numPr>
        <w:rPr>
          <w:b/>
          <w:bCs/>
        </w:rPr>
      </w:pPr>
      <w:r w:rsidRPr="006A34CA">
        <w:rPr>
          <w:b/>
          <w:bCs/>
        </w:rPr>
        <w:t xml:space="preserve">Componente </w:t>
      </w:r>
      <w:proofErr w:type="spellStart"/>
      <w:r w:rsidRPr="006A34CA">
        <w:rPr>
          <w:b/>
          <w:bCs/>
        </w:rPr>
        <w:t>Header</w:t>
      </w:r>
      <w:proofErr w:type="spellEnd"/>
    </w:p>
    <w:p w14:paraId="0DC2E2AA" w14:textId="087E406B" w:rsidR="00B9419B" w:rsidRDefault="00B9419B"/>
    <w:p w14:paraId="4CE580B5" w14:textId="77777777" w:rsidR="00B9419B" w:rsidRDefault="00B9419B"/>
    <w:p w14:paraId="6E7A063C" w14:textId="1B878416" w:rsidR="00B9419B" w:rsidRDefault="00B9419B">
      <w:r>
        <w:rPr>
          <w:noProof/>
        </w:rPr>
        <w:drawing>
          <wp:inline distT="0" distB="0" distL="0" distR="0" wp14:anchorId="7F6D7303" wp14:editId="59259EEC">
            <wp:extent cx="5400040" cy="443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BC9" w14:textId="76E225E8" w:rsidR="00B9419B" w:rsidRDefault="00B9419B" w:rsidP="008E77E8"/>
    <w:p w14:paraId="10DE26B3" w14:textId="77777777" w:rsidR="006A34CA" w:rsidRPr="006A34CA" w:rsidRDefault="006A34CA" w:rsidP="006A34CA">
      <w:pPr>
        <w:pStyle w:val="Prrafodelista"/>
        <w:numPr>
          <w:ilvl w:val="0"/>
          <w:numId w:val="3"/>
        </w:numPr>
        <w:rPr>
          <w:rFonts w:ascii="Consolas" w:hAnsi="Consolas"/>
          <w:color w:val="D4D4D4"/>
          <w:sz w:val="21"/>
          <w:szCs w:val="21"/>
        </w:rPr>
      </w:pPr>
    </w:p>
    <w:p w14:paraId="79F28300" w14:textId="77777777" w:rsidR="006A34CA" w:rsidRPr="006A34CA" w:rsidRDefault="00B9419B" w:rsidP="006A34CA">
      <w:pPr>
        <w:pStyle w:val="Prrafodelista"/>
        <w:numPr>
          <w:ilvl w:val="0"/>
          <w:numId w:val="3"/>
        </w:numPr>
        <w:rPr>
          <w:rFonts w:ascii="Consolas" w:hAnsi="Consolas"/>
          <w:color w:val="D4D4D4"/>
          <w:sz w:val="21"/>
          <w:szCs w:val="21"/>
        </w:rPr>
      </w:pPr>
      <w:r w:rsidRPr="006A34CA">
        <w:rPr>
          <w:b/>
          <w:bCs/>
        </w:rPr>
        <w:t>Componente MAP</w:t>
      </w:r>
      <w:r w:rsidR="008E77E8">
        <w:t xml:space="preserve"> </w:t>
      </w:r>
    </w:p>
    <w:p w14:paraId="040D494F" w14:textId="28B319D3" w:rsidR="008E77E8" w:rsidRPr="006A34CA" w:rsidRDefault="008E77E8" w:rsidP="006A34CA">
      <w:pPr>
        <w:pStyle w:val="Prrafodelista"/>
        <w:rPr>
          <w:rFonts w:ascii="Consolas" w:hAnsi="Consolas"/>
          <w:color w:val="D4D4D4"/>
          <w:sz w:val="21"/>
          <w:szCs w:val="21"/>
        </w:rPr>
      </w:pPr>
      <w:r>
        <w:t xml:space="preserve"> Además de la </w:t>
      </w:r>
      <w:r w:rsidR="006A34CA">
        <w:t>visualización</w:t>
      </w:r>
      <w:r>
        <w:t xml:space="preserve"> del mapa, es el encargado de ubicar cada </w:t>
      </w:r>
      <w:proofErr w:type="spellStart"/>
      <w:r>
        <w:t>ObjectID</w:t>
      </w:r>
      <w:proofErr w:type="spellEnd"/>
      <w:r>
        <w:t xml:space="preserve"> correspondiente con sus datos función - </w:t>
      </w:r>
      <w:proofErr w:type="spellStart"/>
      <w:r w:rsidRPr="006A34CA">
        <w:rPr>
          <w:rFonts w:ascii="Consolas" w:hAnsi="Consolas"/>
          <w:sz w:val="21"/>
          <w:szCs w:val="21"/>
        </w:rPr>
        <w:t>initMap</w:t>
      </w:r>
      <w:proofErr w:type="spellEnd"/>
    </w:p>
    <w:p w14:paraId="5CD537F4" w14:textId="0CC21A7E" w:rsidR="00B9419B" w:rsidRDefault="00B9419B" w:rsidP="006A34CA">
      <w:pPr>
        <w:pStyle w:val="Prrafodelista"/>
      </w:pPr>
    </w:p>
    <w:p w14:paraId="55369297" w14:textId="29A285D2" w:rsidR="00B9419B" w:rsidRDefault="00B9419B"/>
    <w:p w14:paraId="5AF49065" w14:textId="451F2111" w:rsidR="00B9419B" w:rsidRDefault="00B9419B">
      <w:r>
        <w:rPr>
          <w:noProof/>
        </w:rPr>
        <w:lastRenderedPageBreak/>
        <w:drawing>
          <wp:inline distT="0" distB="0" distL="0" distR="0" wp14:anchorId="0307A518" wp14:editId="56A9A4AB">
            <wp:extent cx="5400040" cy="2764155"/>
            <wp:effectExtent l="0" t="0" r="0" b="0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70F" w14:textId="19329B25" w:rsidR="00B9419B" w:rsidRDefault="00B9419B"/>
    <w:p w14:paraId="4576951C" w14:textId="7F216305" w:rsidR="00B9419B" w:rsidRDefault="00B9419B" w:rsidP="00614875">
      <w:pPr>
        <w:pStyle w:val="Prrafodelista"/>
        <w:numPr>
          <w:ilvl w:val="0"/>
          <w:numId w:val="3"/>
        </w:numPr>
      </w:pPr>
      <w:r>
        <w:t>Componente POPUP</w:t>
      </w:r>
      <w:r w:rsidR="008E77E8">
        <w:t xml:space="preserve"> </w:t>
      </w:r>
    </w:p>
    <w:p w14:paraId="3EE0C614" w14:textId="501BD27E" w:rsidR="008E77E8" w:rsidRDefault="008E77E8" w:rsidP="008E77E8">
      <w:pPr>
        <w:pStyle w:val="Prrafodelista"/>
      </w:pPr>
    </w:p>
    <w:p w14:paraId="566714D2" w14:textId="11AD2AD5" w:rsidR="008E77E8" w:rsidRDefault="008E77E8" w:rsidP="008E77E8">
      <w:pPr>
        <w:pStyle w:val="Prrafodelista"/>
      </w:pPr>
      <w:r>
        <w:t xml:space="preserve">Componente que obtiene la información de cada </w:t>
      </w:r>
      <w:proofErr w:type="spellStart"/>
      <w:r>
        <w:t>Object_id</w:t>
      </w:r>
      <w:proofErr w:type="spellEnd"/>
      <w:r>
        <w:t>, y es el encargado de visualizarla</w:t>
      </w:r>
    </w:p>
    <w:p w14:paraId="1A037B14" w14:textId="12957BF8" w:rsidR="00B9419B" w:rsidRDefault="00B9419B"/>
    <w:p w14:paraId="0BC19A6F" w14:textId="7574776D" w:rsidR="00B9419B" w:rsidRDefault="00B9419B">
      <w:r>
        <w:rPr>
          <w:noProof/>
        </w:rPr>
        <w:drawing>
          <wp:inline distT="0" distB="0" distL="0" distR="0" wp14:anchorId="3789D6BC" wp14:editId="3DFFBC32">
            <wp:extent cx="2933700" cy="3009900"/>
            <wp:effectExtent l="0" t="0" r="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FDF" w14:textId="4A343772" w:rsidR="00B9419B" w:rsidRDefault="00B9419B"/>
    <w:p w14:paraId="503FFB69" w14:textId="07B8D1FF" w:rsidR="00B9419B" w:rsidRDefault="00C302E5">
      <w:r>
        <w:t xml:space="preserve">Los servicios se encuentran definidos dentro de la carpeta </w:t>
      </w:r>
      <w:proofErr w:type="spellStart"/>
      <w:r w:rsidR="00B9419B">
        <w:t>Shared</w:t>
      </w:r>
      <w:proofErr w:type="spellEnd"/>
      <w:r w:rsidR="00B9419B">
        <w:t xml:space="preserve">, </w:t>
      </w:r>
    </w:p>
    <w:p w14:paraId="585CD10B" w14:textId="7BCC6FAE" w:rsidR="00614875" w:rsidRDefault="00614875"/>
    <w:p w14:paraId="6CE55A7F" w14:textId="2FDBF437" w:rsidR="00614875" w:rsidRDefault="008E77E8">
      <w:r>
        <w:t xml:space="preserve">Desde el </w:t>
      </w:r>
      <w:proofErr w:type="spellStart"/>
      <w:r>
        <w:t>TypeScript</w:t>
      </w:r>
      <w:proofErr w:type="spellEnd"/>
      <w:r>
        <w:t xml:space="preserve"> “</w:t>
      </w:r>
      <w:proofErr w:type="spellStart"/>
      <w:proofErr w:type="gramStart"/>
      <w:r>
        <w:t>map.service</w:t>
      </w:r>
      <w:proofErr w:type="gramEnd"/>
      <w:r>
        <w:t>.ts</w:t>
      </w:r>
      <w:proofErr w:type="spellEnd"/>
      <w:r>
        <w:t>” donde se llama a los diferentes servicios definidos anteriormente.</w:t>
      </w:r>
    </w:p>
    <w:p w14:paraId="01A5A5BF" w14:textId="77777777" w:rsidR="008E77E8" w:rsidRDefault="008E77E8"/>
    <w:sectPr w:rsidR="008E7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CBD"/>
    <w:multiLevelType w:val="hybridMultilevel"/>
    <w:tmpl w:val="1CCC1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65172"/>
    <w:multiLevelType w:val="hybridMultilevel"/>
    <w:tmpl w:val="B25AA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03498"/>
    <w:multiLevelType w:val="hybridMultilevel"/>
    <w:tmpl w:val="F59E6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570358">
    <w:abstractNumId w:val="1"/>
  </w:num>
  <w:num w:numId="2" w16cid:durableId="1605649214">
    <w:abstractNumId w:val="2"/>
  </w:num>
  <w:num w:numId="3" w16cid:durableId="20655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E5"/>
    <w:rsid w:val="000739DD"/>
    <w:rsid w:val="000E2B76"/>
    <w:rsid w:val="00114699"/>
    <w:rsid w:val="00143DDB"/>
    <w:rsid w:val="00161206"/>
    <w:rsid w:val="001D1B3C"/>
    <w:rsid w:val="00311C07"/>
    <w:rsid w:val="0036202C"/>
    <w:rsid w:val="003E00E5"/>
    <w:rsid w:val="003E09C8"/>
    <w:rsid w:val="00614875"/>
    <w:rsid w:val="006A34CA"/>
    <w:rsid w:val="006D2BC1"/>
    <w:rsid w:val="00710605"/>
    <w:rsid w:val="008006DA"/>
    <w:rsid w:val="008E77E8"/>
    <w:rsid w:val="00955AFA"/>
    <w:rsid w:val="00967570"/>
    <w:rsid w:val="00970614"/>
    <w:rsid w:val="00A672B6"/>
    <w:rsid w:val="00A81584"/>
    <w:rsid w:val="00AB5B5A"/>
    <w:rsid w:val="00B9419B"/>
    <w:rsid w:val="00BA4B7D"/>
    <w:rsid w:val="00C302E5"/>
    <w:rsid w:val="00C466F8"/>
    <w:rsid w:val="00C849B4"/>
    <w:rsid w:val="00CB1B73"/>
    <w:rsid w:val="00DD5323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7602"/>
  <w15:chartTrackingRefBased/>
  <w15:docId w15:val="{5CCF928C-61B1-47BB-8BE6-DB33AB27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B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rl">
    <w:name w:val="url"/>
    <w:basedOn w:val="Fuentedeprrafopredeter"/>
    <w:rsid w:val="00114699"/>
  </w:style>
  <w:style w:type="character" w:styleId="Hipervnculo">
    <w:name w:val="Hyperlink"/>
    <w:basedOn w:val="Fuentedeprrafopredeter"/>
    <w:uiPriority w:val="99"/>
    <w:unhideWhenUsed/>
    <w:rsid w:val="00114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aragon.aragon.es/SpatialSearchService/serv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aragon.aragon.es/SpatialSearchService/servic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aragon.aragon.es/SimpleSearchService/typedSearchService?texto=50015&amp;type=v111_codigo_postal&amp;app=D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Iratxe Azkarategui</dc:creator>
  <cp:keywords/>
  <dc:description/>
  <cp:lastModifiedBy>Iratxe Azkarategui</cp:lastModifiedBy>
  <cp:revision>3</cp:revision>
  <dcterms:created xsi:type="dcterms:W3CDTF">2022-04-26T09:25:00Z</dcterms:created>
  <dcterms:modified xsi:type="dcterms:W3CDTF">2022-04-26T10:53:00Z</dcterms:modified>
</cp:coreProperties>
</file>