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Система</w:t>
      </w:r>
      <w:r>
        <w:t xml:space="preserve"> </w:t>
      </w:r>
      <w:r>
        <w:t xml:space="preserve">контроля</w:t>
      </w:r>
      <w:r>
        <w:t xml:space="preserve"> </w:t>
      </w:r>
      <w:r>
        <w:t xml:space="preserve">версий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Айдарбекова</w:t>
      </w:r>
      <w:r>
        <w:t xml:space="preserve"> </w:t>
      </w:r>
      <w:r>
        <w:t xml:space="preserve">Алия</w:t>
      </w:r>
      <w:r>
        <w:t xml:space="preserve"> </w:t>
      </w:r>
      <w:r>
        <w:t xml:space="preserve">Робертовна,</w:t>
      </w:r>
      <w:r>
        <w:t xml:space="preserve"> </w:t>
      </w:r>
      <w:r>
        <w:t xml:space="preserve">НММбд-01-23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Создать аккаунт на сайте https://github.com/</w:t>
      </w:r>
    </w:p>
    <w:p>
      <w:pPr>
        <w:numPr>
          <w:ilvl w:val="0"/>
          <w:numId w:val="1001"/>
        </w:numPr>
      </w:pPr>
      <w:r>
        <w:t xml:space="preserve">Базовая настройка git.Сделаем предварительную конфигурацию git, указав имя и email с помозью команд git config –global user.name. Настраиваем utf-8, зададим имя начальной ветки</w:t>
      </w:r>
    </w:p>
    <w:p>
      <w:pPr>
        <w:pStyle w:val="CaptionedFigure"/>
      </w:pPr>
      <w:r>
        <w:drawing>
          <wp:inline>
            <wp:extent cx="3733800" cy="602075"/>
            <wp:effectExtent b="0" l="0" r="0" t="0"/>
            <wp:docPr descr="Рисунок№1" title="fig:" id="22" name="Picture"/>
            <a:graphic>
              <a:graphicData uri="http://schemas.openxmlformats.org/drawingml/2006/picture">
                <pic:pic>
                  <pic:nvPicPr>
                    <pic:cNvPr descr="image/02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Рисунок№1</w:t>
      </w:r>
    </w:p>
    <w:p>
      <w:pPr>
        <w:numPr>
          <w:ilvl w:val="0"/>
          <w:numId w:val="1002"/>
        </w:numPr>
        <w:pStyle w:val="Compact"/>
      </w:pPr>
      <w:r>
        <w:t xml:space="preserve">Создание SSH ключа. Сгенерируем пару ключей и загружаем сгенерированный открытый ключ на сайт.</w:t>
      </w:r>
    </w:p>
    <w:p>
      <w:pPr>
        <w:pStyle w:val="CaptionedFigure"/>
      </w:pPr>
      <w:r>
        <w:drawing>
          <wp:inline>
            <wp:extent cx="3733800" cy="1903990"/>
            <wp:effectExtent b="0" l="0" r="0" t="0"/>
            <wp:docPr descr="Рисунок№2" title="fig:" id="25" name="Picture"/>
            <a:graphic>
              <a:graphicData uri="http://schemas.openxmlformats.org/drawingml/2006/picture">
                <pic:pic>
                  <pic:nvPicPr>
                    <pic:cNvPr descr="image/02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3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Рисунок№2</w:t>
      </w:r>
    </w:p>
    <w:p>
      <w:pPr>
        <w:numPr>
          <w:ilvl w:val="0"/>
          <w:numId w:val="1003"/>
        </w:numPr>
        <w:pStyle w:val="Compact"/>
      </w:pPr>
      <w:r>
        <w:t xml:space="preserve">Сознание репозитория курса на основе шаблона. Клонируем созданный репозиторий.Копируем ссылку для клонирования</w:t>
      </w:r>
    </w:p>
    <w:p>
      <w:pPr>
        <w:pStyle w:val="CaptionedFigure"/>
      </w:pPr>
      <w:r>
        <w:drawing>
          <wp:inline>
            <wp:extent cx="3733800" cy="1651783"/>
            <wp:effectExtent b="0" l="0" r="0" t="0"/>
            <wp:docPr descr="Рисунок№3" title="fig:" id="28" name="Picture"/>
            <a:graphic>
              <a:graphicData uri="http://schemas.openxmlformats.org/drawingml/2006/picture">
                <pic:pic>
                  <pic:nvPicPr>
                    <pic:cNvPr descr="image/02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1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Рисунок№3</w:t>
      </w:r>
    </w:p>
    <w:p>
      <w:pPr>
        <w:pStyle w:val="CaptionedFigure"/>
      </w:pPr>
      <w:r>
        <w:drawing>
          <wp:inline>
            <wp:extent cx="3733800" cy="2678774"/>
            <wp:effectExtent b="0" l="0" r="0" t="0"/>
            <wp:docPr descr="Рисунок№4" title="fig:" id="31" name="Picture"/>
            <a:graphic>
              <a:graphicData uri="http://schemas.openxmlformats.org/drawingml/2006/picture">
                <pic:pic>
                  <pic:nvPicPr>
                    <pic:cNvPr descr="image/02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8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Рисунок№4</w:t>
      </w:r>
    </w:p>
    <w:p>
      <w:pPr>
        <w:numPr>
          <w:ilvl w:val="0"/>
          <w:numId w:val="1004"/>
        </w:numPr>
        <w:pStyle w:val="Compact"/>
      </w:pPr>
      <w:r>
        <w:t xml:space="preserve">Настройка каталога курса. Создаем необходимые каталоги, отправляем файлы на сервер:</w:t>
      </w:r>
    </w:p>
    <w:p>
      <w:pPr>
        <w:pStyle w:val="CaptionedFigure"/>
      </w:pPr>
      <w:r>
        <w:drawing>
          <wp:inline>
            <wp:extent cx="3733800" cy="878390"/>
            <wp:effectExtent b="0" l="0" r="0" t="0"/>
            <wp:docPr descr="Рисунок№5" title="fig:" id="34" name="Picture"/>
            <a:graphic>
              <a:graphicData uri="http://schemas.openxmlformats.org/drawingml/2006/picture">
                <pic:pic>
                  <pic:nvPicPr>
                    <pic:cNvPr descr="image/02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8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Рисунок№5</w:t>
      </w:r>
    </w:p>
    <w:bookmarkEnd w:id="36"/>
    <w:bookmarkStart w:id="37" w:name="контрольные-вопросы-для-самопроверки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 для самопроверки</w:t>
      </w:r>
    </w:p>
    <w:p>
      <w:pPr>
        <w:numPr>
          <w:ilvl w:val="0"/>
          <w:numId w:val="1005"/>
        </w:numPr>
        <w:pStyle w:val="Compact"/>
      </w:pPr>
      <w:r>
        <w:t xml:space="preserve">Системы контрля версий VCS применяются при работе нескольких человек над одни проектом. Они позволяют совмещать изменения, произведенные разными участниками проекта.</w:t>
      </w:r>
    </w:p>
    <w:p>
      <w:pPr>
        <w:numPr>
          <w:ilvl w:val="0"/>
          <w:numId w:val="1005"/>
        </w:numPr>
        <w:pStyle w:val="Compact"/>
      </w:pPr>
      <w:r>
        <w:t xml:space="preserve">Хранилище – это система, обеспечивающая зранение всех существовавших версий файлов. Commit – запись изменений.История – список предыдущих изменений.Рабочая копия – копия файла, с которой непосредственно ведется работа.</w:t>
      </w:r>
    </w:p>
    <w:p>
      <w:pPr>
        <w:numPr>
          <w:ilvl w:val="0"/>
          <w:numId w:val="1005"/>
        </w:numPr>
        <w:pStyle w:val="Compact"/>
      </w:pPr>
      <w:r>
        <w:t xml:space="preserve">В случае с централизованной VCS репозиторий хранится на одном сервере, и все разработчики работают с ним (например, CVS, Subversion). В децентрализованных (распределенных) системах центральный репозиторий не является обязательным (например, Git, Bazaar).</w:t>
      </w:r>
    </w:p>
    <w:bookmarkEnd w:id="37"/>
    <w:bookmarkStart w:id="3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Создав аккаунт на github и разобравшись в нём, мы смогли добавить отчёты в общий доступ.</w:t>
      </w:r>
    </w:p>
    <w:bookmarkStart w:id="38" w:name="refs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Система контроля версий Git</dc:title>
  <dc:creator>Айдарбекова Алия Робертовна, НММбд-01-23</dc:creator>
  <dc:language>ru-RU</dc:language>
  <cp:keywords/>
  <dcterms:created xsi:type="dcterms:W3CDTF">2023-10-14T10:55:31Z</dcterms:created>
  <dcterms:modified xsi:type="dcterms:W3CDTF">2023-10-14T10:55:31Z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