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Yu Gothic" w:hAnsi="Yu Gothic" w:eastAsia="Yu Gothic"/>
          <w:color w:val="23272C"/>
        </w:rPr>
        <w:t>10/5 打合せ反映　表紙案（B案改良）・台割案（B案デザイン）　説明メモ</w:t>
      </w:r>
    </w:p>
    <w:p>
      <w:pPr>
        <w:spacing w:after="60"/>
      </w:pPr>
      <w:r>
        <w:rPr>
          <w:b w:val="0"/>
        </w:rPr>
        <w:t>本メモは、10/5のお打合せ議事録を受けた再提案の意図をまとめたものです。表紙はB案（ガラスの地球儀）をベースに3パターン、台割はB案のデザイン言語で「パンフレットとして」組み直しました。表紙・中面のビジュアルはAIで作成した方向性確認用のもので、確定後にデザイナーが仕上げます。</w:t>
      </w:r>
    </w:p>
    <w:p>
      <w:pPr>
        <w:pStyle w:val="Heading1"/>
      </w:pPr>
      <w:r>
        <w:rPr>
          <w:rFonts w:ascii="Yu Gothic" w:hAnsi="Yu Gothic" w:eastAsia="Yu Gothic"/>
          <w:color w:val="23272C"/>
        </w:rPr>
        <w:t>1. 表紙：B案の改良（3パターン）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02"/>
          </w:tcPr>
          <w:p>
            <w:r>
              <w:rPr>
                <w:b/>
                <w:sz w:val="16"/>
              </w:rPr>
              <w:t>ご指摘（議事録）</w:t>
            </w:r>
          </w:p>
        </w:tc>
        <w:tc>
          <w:tcPr>
            <w:tcW w:type="dxa" w:w="6463"/>
          </w:tcPr>
          <w:p>
            <w:r>
              <w:rPr>
                <w:b/>
                <w:sz w:val="16"/>
              </w:rPr>
              <w:t>対応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6"/>
              </w:rPr>
              <w:t>アジア・オセアニア中心に見える／中国・豪州が光っている</w:t>
            </w:r>
          </w:p>
        </w:tc>
        <w:tc>
          <w:tcPr>
            <w:tcW w:type="dxa" w:w="6463"/>
          </w:tcPr>
          <w:p>
            <w:r>
              <w:rPr>
                <w:b w:val="0"/>
                <w:sz w:val="16"/>
              </w:rPr>
              <w:t>地球の向きを大西洋〜南米中心に変更。金色の光は南米（チリ・ペルー）、豪州、北米、アフリカ南部、欧州に配置し、中国・ロシアはグラファイトグレーで静かに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6"/>
              </w:rPr>
              <w:t>全世界が入るようにしたい（表裏で一周も）</w:t>
            </w:r>
          </w:p>
        </w:tc>
        <w:tc>
          <w:tcPr>
            <w:tcW w:type="dxa" w:w="6463"/>
          </w:tcPr>
          <w:p>
            <w:r>
              <w:rPr>
                <w:b w:val="0"/>
                <w:sz w:val="16"/>
              </w:rPr>
              <w:t>B-1／B-2は表表紙＋裏表紙の見開きで世界一周。B-3はガラスの透明感を活かし、地球の裏側（アジア・豪州）を透かして見せる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6"/>
              </w:rPr>
              <w:t>日本は中心でなくてよいが入れたい</w:t>
            </w:r>
          </w:p>
        </w:tc>
        <w:tc>
          <w:tcPr>
            <w:tcW w:type="dxa" w:w="6463"/>
          </w:tcPr>
          <w:p>
            <w:r>
              <w:rPr>
                <w:b w:val="0"/>
                <w:sz w:val="16"/>
              </w:rPr>
              <w:t>日本は小さな朱色の一点に（B-1・B-2は裏表紙側、B-2は日本から各地へ金の軌道線）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6"/>
              </w:rPr>
              <w:t>A案（平面）とB案（色・質感・立体感）のハイブリッド</w:t>
            </w:r>
          </w:p>
        </w:tc>
        <w:tc>
          <w:tcPr>
            <w:tcW w:type="dxa" w:w="6463"/>
          </w:tcPr>
          <w:p>
            <w:r>
              <w:rPr>
                <w:b w:val="0"/>
                <w:sz w:val="16"/>
              </w:rPr>
              <w:t>B-2が平面の世界地図×B案の質感。大陸を鉱物の結晶のような多面体で表現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6"/>
              </w:rPr>
              <w:t>モノトーンは石炭のネガティブイメージ／金属資源らしさ</w:t>
            </w:r>
          </w:p>
        </w:tc>
        <w:tc>
          <w:tcPr>
            <w:tcW w:type="dxa" w:w="6463"/>
          </w:tcPr>
          <w:p>
            <w:r>
              <w:rPr>
                <w:b w:val="0"/>
                <w:sz w:val="16"/>
              </w:rPr>
              <w:t>シャンパンゴールド×グラファイトグレー×ガラスブルーの3色。大陸を「鉱石の結晶面」で描き、金属資源と一目でわかる質感に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6"/>
              </w:rPr>
              <w:t>金の軌道線は良い。中面にも通したい</w:t>
            </w:r>
          </w:p>
        </w:tc>
        <w:tc>
          <w:tcPr>
            <w:tcW w:type="dxa" w:w="6463"/>
          </w:tcPr>
          <w:p>
            <w:r>
              <w:rPr>
                <w:b w:val="0"/>
                <w:sz w:val="16"/>
              </w:rPr>
              <w:t>軌道線を表紙〜中面の共通モチーフとして台割全体に展開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6"/>
              </w:rPr>
              <w:t>A案の拠点プロットはやり過ぎ</w:t>
            </w:r>
          </w:p>
        </w:tc>
        <w:tc>
          <w:tcPr>
            <w:tcW w:type="dxa" w:w="6463"/>
          </w:tcPr>
          <w:p>
            <w:r>
              <w:rPr>
                <w:b w:val="0"/>
                <w:sz w:val="16"/>
              </w:rPr>
              <w:t>表紙には拠点・社名を一切載せない（光の濃淡で地域の重みだけを示す）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87"/>
          </w:tcPr>
          <w:p>
            <w:r>
              <w:rPr>
                <w:b/>
                <w:sz w:val="16"/>
              </w:rPr>
              <w:t>案</w:t>
            </w:r>
          </w:p>
        </w:tc>
        <w:tc>
          <w:tcPr>
            <w:tcW w:type="dxa" w:w="4309"/>
          </w:tcPr>
          <w:p>
            <w:r>
              <w:rPr>
                <w:b/>
                <w:sz w:val="16"/>
              </w:rPr>
              <w:t>構成</w:t>
            </w:r>
          </w:p>
        </w:tc>
        <w:tc>
          <w:tcPr>
            <w:tcW w:type="dxa" w:w="3969"/>
          </w:tcPr>
          <w:p>
            <w:r>
              <w:rPr>
                <w:b/>
                <w:sz w:val="16"/>
              </w:rPr>
              <w:t>おすすめポイント</w:t>
            </w:r>
          </w:p>
        </w:tc>
      </w:tr>
      <w:tr>
        <w:tc>
          <w:tcPr>
            <w:tcW w:type="dxa" w:w="1587"/>
          </w:tcPr>
          <w:p>
            <w:r>
              <w:rPr>
                <w:b w:val="0"/>
                <w:sz w:val="16"/>
              </w:rPr>
              <w:t>B-1 二つの半球</w:t>
            </w:r>
          </w:p>
        </w:tc>
        <w:tc>
          <w:tcPr>
            <w:tcW w:type="dxa" w:w="4309"/>
          </w:tcPr>
          <w:p>
            <w:r>
              <w:rPr>
                <w:b w:val="0"/>
                <w:sz w:val="16"/>
              </w:rPr>
              <w:t>表＝南北米・欧州・アフリカの地球、裏＝豪州・アジアと日本の地球。金の軌道線が背をまたいで二つをつなぐ</w:t>
            </w:r>
          </w:p>
        </w:tc>
        <w:tc>
          <w:tcPr>
            <w:tcW w:type="dxa" w:w="3969"/>
          </w:tcPr>
          <w:p>
            <w:r>
              <w:rPr>
                <w:b w:val="0"/>
                <w:sz w:val="16"/>
              </w:rPr>
              <w:t>全世界・日本・つながりを一番素直に表現。商談相手の地域（南米・アフリカ等）が表表紙に来る。おすすめ</w:t>
            </w:r>
          </w:p>
        </w:tc>
      </w:tr>
      <w:tr>
        <w:tc>
          <w:tcPr>
            <w:tcW w:type="dxa" w:w="1587"/>
          </w:tcPr>
          <w:p>
            <w:r>
              <w:rPr>
                <w:b w:val="0"/>
                <w:sz w:val="16"/>
              </w:rPr>
              <w:t>B-2 パノラマ</w:t>
            </w:r>
          </w:p>
        </w:tc>
        <w:tc>
          <w:tcPr>
            <w:tcW w:type="dxa" w:w="4309"/>
          </w:tcPr>
          <w:p>
            <w:r>
              <w:rPr>
                <w:b w:val="0"/>
                <w:sz w:val="16"/>
              </w:rPr>
              <w:t>表裏一面に結晶質感の世界地図。日本から各地へ金の線</w:t>
            </w:r>
          </w:p>
        </w:tc>
        <w:tc>
          <w:tcPr>
            <w:tcW w:type="dxa" w:w="3969"/>
          </w:tcPr>
          <w:p>
            <w:r>
              <w:rPr>
                <w:b w:val="0"/>
                <w:sz w:val="16"/>
              </w:rPr>
              <w:t>A案の「わかりやすさ」とB案の質感の折衷。地図として最も情報が明快</w:t>
            </w:r>
          </w:p>
        </w:tc>
      </w:tr>
      <w:tr>
        <w:tc>
          <w:tcPr>
            <w:tcW w:type="dxa" w:w="1587"/>
          </w:tcPr>
          <w:p>
            <w:r>
              <w:rPr>
                <w:b w:val="0"/>
                <w:sz w:val="16"/>
              </w:rPr>
              <w:t>B-3 透ける地球</w:t>
            </w:r>
          </w:p>
        </w:tc>
        <w:tc>
          <w:tcPr>
            <w:tcW w:type="dxa" w:w="4309"/>
          </w:tcPr>
          <w:p>
            <w:r>
              <w:rPr>
                <w:b w:val="0"/>
                <w:sz w:val="16"/>
              </w:rPr>
              <w:t>表表紙に地球一つを据え、裏側の大陸をガラス越しに透かす</w:t>
            </w:r>
          </w:p>
        </w:tc>
        <w:tc>
          <w:tcPr>
            <w:tcW w:type="dxa" w:w="3969"/>
          </w:tcPr>
          <w:p>
            <w:r>
              <w:rPr>
                <w:b w:val="0"/>
                <w:sz w:val="16"/>
              </w:rPr>
              <w:t>B案の印象を最も残す端正な案。裏表紙はシンプル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23272C"/>
        </w:rPr>
        <w:t>2. 台割：B案デザインで再構成（見開き5点・P.02–11）</w:t>
      </w:r>
    </w:p>
    <w:p>
      <w:pPr>
        <w:spacing w:after="60"/>
      </w:pPr>
      <w:r>
        <w:rPr>
          <w:b w:val="0"/>
        </w:rPr>
        <w:t>方針：「パワポを並べた資料」から「パンフレット」へ。各ページの主役を1つに絞り、①英文の大見出し＋和文タイトル　②主役となる図または写真1点　③数字は最大3つ　④本文は短く、の順で強弱をつけました。どのページも単独で開いて説明できるよう、ページ内で話が完結する構成にしています。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61"/>
          </w:tcPr>
          <w:p>
            <w:r>
              <w:rPr>
                <w:b/>
                <w:sz w:val="16"/>
              </w:rPr>
              <w:t>ページ</w:t>
            </w:r>
          </w:p>
        </w:tc>
        <w:tc>
          <w:tcPr>
            <w:tcW w:type="dxa" w:w="3969"/>
          </w:tcPr>
          <w:p>
            <w:r>
              <w:rPr>
                <w:b/>
                <w:sz w:val="16"/>
              </w:rPr>
              <w:t>内容（主役）</w:t>
            </w:r>
          </w:p>
        </w:tc>
        <w:tc>
          <w:tcPr>
            <w:tcW w:type="dxa" w:w="4535"/>
          </w:tcPr>
          <w:p>
            <w:r>
              <w:rPr>
                <w:b/>
                <w:sz w:val="16"/>
              </w:rPr>
              <w:t>議事録への対応・意図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sz w:val="16"/>
              </w:rPr>
              <w:t>P.02–03 導入</w:t>
            </w:r>
          </w:p>
        </w:tc>
        <w:tc>
          <w:tcPr>
            <w:tcW w:type="dxa" w:w="3969"/>
          </w:tcPr>
          <w:p>
            <w:r>
              <w:rPr>
                <w:b w:val="0"/>
                <w:sz w:val="16"/>
              </w:rPr>
              <w:t>地球儀ビジュアル＋コアメッセージ＋目次</w:t>
            </w:r>
          </w:p>
        </w:tc>
        <w:tc>
          <w:tcPr>
            <w:tcW w:type="dxa" w:w="4535"/>
          </w:tcPr>
          <w:p>
            <w:r>
              <w:rPr>
                <w:b w:val="0"/>
                <w:sz w:val="16"/>
              </w:rPr>
              <w:t>表紙から扉へ世界観をつなぐ見開き。左は図版を置かず余白で見せる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sz w:val="16"/>
              </w:rPr>
              <w:t>P.04 第1章</w:t>
            </w:r>
          </w:p>
        </w:tc>
        <w:tc>
          <w:tcPr>
            <w:tcW w:type="dxa" w:w="3969"/>
          </w:tcPr>
          <w:p>
            <w:r>
              <w:rPr>
                <w:b w:val="0"/>
                <w:sz w:val="16"/>
              </w:rPr>
              <w:t>三菱商事 金属資源グループとは：投資×トレーディング「両輪」の流れ図＋歩み（年代5点）</w:t>
            </w:r>
          </w:p>
        </w:tc>
        <w:tc>
          <w:tcPr>
            <w:tcW w:type="dxa" w:w="4535"/>
          </w:tcPr>
          <w:p>
            <w:r>
              <w:rPr>
                <w:b w:val="0"/>
                <w:sz w:val="16"/>
              </w:rPr>
              <w:t>三菱グループと三菱商事の説明・ポートフォリオ％・7グループ一覧は外す。組織は両輪の矢印に本部名を添えるだけに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sz w:val="16"/>
              </w:rPr>
              <w:t>P.05 第2章扉</w:t>
            </w:r>
          </w:p>
        </w:tc>
        <w:tc>
          <w:tcPr>
            <w:tcW w:type="dxa" w:w="3969"/>
          </w:tcPr>
          <w:p>
            <w:r>
              <w:rPr>
                <w:b w:val="0"/>
                <w:sz w:val="16"/>
              </w:rPr>
              <w:t>グローバル・フットプリント（地図）＋取扱資源</w:t>
            </w:r>
          </w:p>
        </w:tc>
        <w:tc>
          <w:tcPr>
            <w:tcW w:type="dxa" w:w="4535"/>
          </w:tcPr>
          <w:p>
            <w:r>
              <w:rPr>
                <w:b w:val="0"/>
                <w:sz w:val="16"/>
              </w:rPr>
              <w:t>章の頭に全体像→主力2事業の流れ。拠点・金属資源の駐在を青で追加（名称なし・凡例のみ）。単体で開いて使える“フットプリント”ページ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sz w:val="16"/>
              </w:rPr>
              <w:t>P.06 原料炭</w:t>
            </w:r>
          </w:p>
        </w:tc>
        <w:tc>
          <w:tcPr>
            <w:tcW w:type="dxa" w:w="3969"/>
          </w:tcPr>
          <w:p>
            <w:r>
              <w:rPr>
                <w:b w:val="0"/>
                <w:sz w:val="16"/>
              </w:rPr>
              <w:t>写真＋数字3つ（シェア約50%／海上輸出約20%／炭鉱寿命60年以上）＋豪州地図</w:t>
            </w:r>
          </w:p>
        </w:tc>
        <w:tc>
          <w:tcPr>
            <w:tcW w:type="dxa" w:w="4535"/>
          </w:tcPr>
          <w:p>
            <w:r>
              <w:rPr>
                <w:b w:val="0"/>
                <w:sz w:val="16"/>
              </w:rPr>
              <w:t>変動しやすい生産量・出資構成図は外し、変わりにくい強みの数字に限定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sz w:val="16"/>
              </w:rPr>
              <w:t>P.07 銅</w:t>
            </w:r>
          </w:p>
        </w:tc>
        <w:tc>
          <w:tcPr>
            <w:tcW w:type="dxa" w:w="3969"/>
          </w:tcPr>
          <w:p>
            <w:r>
              <w:rPr>
                <w:b w:val="0"/>
                <w:sz w:val="16"/>
              </w:rPr>
              <w:t>写真＋数字3つ（ノンオペレーター世界最大／主要5鉱山すべて世界Top15／コスト上位25%）＋鉱山地図＋強み4点</w:t>
            </w:r>
          </w:p>
        </w:tc>
        <w:tc>
          <w:tcPr>
            <w:tcW w:type="dxa" w:w="4535"/>
          </w:tcPr>
          <w:p>
            <w:r>
              <w:rPr>
                <w:b w:val="0"/>
                <w:sz w:val="16"/>
              </w:rPr>
              <w:t>鉱山表は地図に、ランキング棒グラフは「No.1」の数字に集約。原料炭と同じ型で見開きの対に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sz w:val="16"/>
              </w:rPr>
              <w:t>P.08 トレーディング</w:t>
            </w:r>
          </w:p>
        </w:tc>
        <w:tc>
          <w:tcPr>
            <w:tcW w:type="dxa" w:w="3969"/>
          </w:tcPr>
          <w:p>
            <w:r>
              <w:rPr>
                <w:b w:val="0"/>
                <w:sz w:val="16"/>
              </w:rPr>
              <w:t>RtM：規模（15業界×50カ国×約1,000社）＋5つの機能＋ビジネスモデル</w:t>
            </w:r>
          </w:p>
        </w:tc>
        <w:tc>
          <w:tcPr>
            <w:tcW w:type="dxa" w:w="4535"/>
          </w:tcPr>
          <w:p>
            <w:r>
              <w:rPr>
                <w:b w:val="0"/>
                <w:sz w:val="16"/>
              </w:rPr>
              <w:t>ハブ図（多数から買い多数に売る）は削除。営業目線の「何ができるか」に絞る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sz w:val="16"/>
              </w:rPr>
              <w:t>P.09 新技術</w:t>
            </w:r>
          </w:p>
        </w:tc>
        <w:tc>
          <w:tcPr>
            <w:tcW w:type="dxa" w:w="3969"/>
          </w:tcPr>
          <w:p>
            <w:r>
              <w:rPr>
                <w:b w:val="0"/>
                <w:sz w:val="16"/>
              </w:rPr>
              <w:t>技術への取り組み：資源の循環図に技術を配置（CiDRA・Jetti・DESCycle＋原料炭の事例）</w:t>
            </w:r>
          </w:p>
        </w:tc>
        <w:tc>
          <w:tcPr>
            <w:tcW w:type="dxa" w:w="4535"/>
          </w:tcPr>
          <w:p>
            <w:r>
              <w:rPr>
                <w:b w:val="0"/>
                <w:sz w:val="16"/>
              </w:rPr>
              <w:t>CVCを銅だけでなく「新技術」の枠で。主に銅・クリティカルミネラル、原料炭の事例も（MC様ご確認）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sz w:val="16"/>
              </w:rPr>
              <w:t>P.10 第3章</w:t>
            </w:r>
          </w:p>
        </w:tc>
        <w:tc>
          <w:tcPr>
            <w:tcW w:type="dxa" w:w="3969"/>
          </w:tcPr>
          <w:p>
            <w:r>
              <w:rPr>
                <w:b w:val="0"/>
                <w:sz w:val="16"/>
              </w:rPr>
              <w:t>Partner of Choice：4つの強み＋JV実績</w:t>
            </w:r>
          </w:p>
        </w:tc>
        <w:tc>
          <w:tcPr>
            <w:tcW w:type="dxa" w:w="4535"/>
          </w:tcPr>
          <w:p>
            <w:r>
              <w:rPr>
                <w:b w:val="0"/>
                <w:sz w:val="16"/>
              </w:rPr>
              <w:t>1ページで完結。前回の「評価される理由」は4つの強みと重複するため削除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sz w:val="16"/>
              </w:rPr>
              <w:t>P.11 第4章</w:t>
            </w:r>
          </w:p>
        </w:tc>
        <w:tc>
          <w:tcPr>
            <w:tcW w:type="dxa" w:w="3969"/>
          </w:tcPr>
          <w:p>
            <w:r>
              <w:rPr>
                <w:b w:val="0"/>
                <w:sz w:val="16"/>
              </w:rPr>
              <w:t>外部環境（3つの変化）→私たちの約束→連絡先</w:t>
            </w:r>
          </w:p>
        </w:tc>
        <w:tc>
          <w:tcPr>
            <w:tcW w:type="dxa" w:w="4535"/>
          </w:tcPr>
          <w:p>
            <w:r>
              <w:rPr>
                <w:b w:val="0"/>
                <w:sz w:val="16"/>
              </w:rPr>
              <w:t>外部環境はご了承の内容のまま図を簡素化。連絡先は保留のため残置（裏表紙へ移す案も可）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23272C"/>
        </w:rPr>
        <w:t>3. 今回外した項目（選択・差し替え用）</w:t>
      </w:r>
    </w:p>
    <w:p>
      <w:pPr>
        <w:spacing w:after="60"/>
      </w:pPr>
      <w:r>
        <w:rPr>
          <w:b w:val="0"/>
        </w:rPr>
        <w:t>以下は情報として誤りではないものの、主役を際立たせるために今回の台割から外した項目です。必要なものはお選びいただければ差し替えます。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</w:tcPr>
          <w:p>
            <w:r>
              <w:rPr>
                <w:b/>
                <w:sz w:val="16"/>
              </w:rPr>
              <w:t>外した項目</w:t>
            </w:r>
          </w:p>
        </w:tc>
        <w:tc>
          <w:tcPr>
            <w:tcW w:type="dxa" w:w="794"/>
          </w:tcPr>
          <w:p>
            <w:r>
              <w:rPr>
                <w:b/>
                <w:sz w:val="16"/>
              </w:rPr>
              <w:t>元の位置</w:t>
            </w:r>
          </w:p>
        </w:tc>
        <w:tc>
          <w:tcPr>
            <w:tcW w:type="dxa" w:w="3515"/>
          </w:tcPr>
          <w:p>
            <w:r>
              <w:rPr>
                <w:b/>
                <w:sz w:val="16"/>
              </w:rPr>
              <w:t>外した理由</w:t>
            </w:r>
          </w:p>
        </w:tc>
        <w:tc>
          <w:tcPr>
            <w:tcW w:type="dxa" w:w="3175"/>
          </w:tcPr>
          <w:p>
            <w:r>
              <w:rPr>
                <w:b/>
                <w:sz w:val="16"/>
              </w:rPr>
              <w:t>戻す場合の案</w:t>
            </w:r>
          </w:p>
        </w:tc>
      </w:tr>
      <w:tr>
        <w:tc>
          <w:tcPr>
            <w:tcW w:type="dxa" w:w="2381"/>
          </w:tcPr>
          <w:p>
            <w:r>
              <w:rPr>
                <w:b w:val="0"/>
                <w:sz w:val="16"/>
              </w:rPr>
              <w:t>三菱グループと三菱商事の違いの説明</w:t>
            </w:r>
          </w:p>
        </w:tc>
        <w:tc>
          <w:tcPr>
            <w:tcW w:type="dxa" w:w="794"/>
          </w:tcPr>
          <w:p>
            <w:r>
              <w:rPr>
                <w:b w:val="0"/>
                <w:sz w:val="16"/>
              </w:rPr>
              <w:t>P.04</w:t>
            </w:r>
          </w:p>
        </w:tc>
        <w:tc>
          <w:tcPr>
            <w:tcW w:type="dxa" w:w="3515"/>
          </w:tcPr>
          <w:p>
            <w:r>
              <w:rPr>
                <w:b w:val="0"/>
                <w:sz w:val="16"/>
              </w:rPr>
              <w:t>議事録で不要とのご判断</w:t>
            </w:r>
          </w:p>
        </w:tc>
        <w:tc>
          <w:tcPr>
            <w:tcW w:type="dxa" w:w="3175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381"/>
          </w:tcPr>
          <w:p>
            <w:r>
              <w:rPr>
                <w:b w:val="0"/>
                <w:sz w:val="16"/>
              </w:rPr>
              <w:t>ポートフォリオ構成（金属資源 約20%）</w:t>
            </w:r>
          </w:p>
        </w:tc>
        <w:tc>
          <w:tcPr>
            <w:tcW w:type="dxa" w:w="794"/>
          </w:tcPr>
          <w:p>
            <w:r>
              <w:rPr>
                <w:b w:val="0"/>
                <w:sz w:val="16"/>
              </w:rPr>
              <w:t>P.04</w:t>
            </w:r>
          </w:p>
        </w:tc>
        <w:tc>
          <w:tcPr>
            <w:tcW w:type="dxa" w:w="3515"/>
          </w:tcPr>
          <w:p>
            <w:r>
              <w:rPr>
                <w:b w:val="0"/>
                <w:sz w:val="16"/>
              </w:rPr>
              <w:t>数値が変動しやすく、冊子の寿命を縮める</w:t>
            </w:r>
          </w:p>
        </w:tc>
        <w:tc>
          <w:tcPr>
            <w:tcW w:type="dxa" w:w="3175"/>
          </w:tcPr>
          <w:p>
            <w:r>
              <w:rPr>
                <w:b w:val="0"/>
                <w:sz w:val="16"/>
              </w:rPr>
              <w:t>「全社の中核事業の一つ」など定性表現で本文に</w:t>
            </w:r>
          </w:p>
        </w:tc>
      </w:tr>
      <w:tr>
        <w:tc>
          <w:tcPr>
            <w:tcW w:type="dxa" w:w="2381"/>
          </w:tcPr>
          <w:p>
            <w:r>
              <w:rPr>
                <w:b w:val="0"/>
                <w:sz w:val="16"/>
              </w:rPr>
              <w:t>全社7グループの一覧</w:t>
            </w:r>
          </w:p>
        </w:tc>
        <w:tc>
          <w:tcPr>
            <w:tcW w:type="dxa" w:w="794"/>
          </w:tcPr>
          <w:p>
            <w:r>
              <w:rPr>
                <w:b w:val="0"/>
                <w:sz w:val="16"/>
              </w:rPr>
              <w:t>P.04</w:t>
            </w:r>
          </w:p>
        </w:tc>
        <w:tc>
          <w:tcPr>
            <w:tcW w:type="dxa" w:w="3515"/>
          </w:tcPr>
          <w:p>
            <w:r>
              <w:rPr>
                <w:b w:val="0"/>
                <w:sz w:val="16"/>
              </w:rPr>
              <w:t>海外の商談相手には優先度が低い</w:t>
            </w:r>
          </w:p>
        </w:tc>
        <w:tc>
          <w:tcPr>
            <w:tcW w:type="dxa" w:w="3175"/>
          </w:tcPr>
          <w:p>
            <w:r>
              <w:rPr>
                <w:b w:val="0"/>
                <w:sz w:val="16"/>
              </w:rPr>
              <w:t>本文で一言触れる</w:t>
            </w:r>
          </w:p>
        </w:tc>
      </w:tr>
      <w:tr>
        <w:tc>
          <w:tcPr>
            <w:tcW w:type="dxa" w:w="2381"/>
          </w:tcPr>
          <w:p>
            <w:r>
              <w:rPr>
                <w:b w:val="0"/>
                <w:sz w:val="16"/>
              </w:rPr>
              <w:t>三綱領・3つの価値の図解</w:t>
            </w:r>
          </w:p>
        </w:tc>
        <w:tc>
          <w:tcPr>
            <w:tcW w:type="dxa" w:w="794"/>
          </w:tcPr>
          <w:p>
            <w:r>
              <w:rPr>
                <w:b w:val="0"/>
                <w:sz w:val="16"/>
              </w:rPr>
              <w:t>P.04</w:t>
            </w:r>
          </w:p>
        </w:tc>
        <w:tc>
          <w:tcPr>
            <w:tcW w:type="dxa" w:w="3515"/>
          </w:tcPr>
          <w:p>
            <w:r>
              <w:rPr>
                <w:b w:val="0"/>
                <w:sz w:val="16"/>
              </w:rPr>
              <w:t>全社共通の内容。1行の言及に留めた</w:t>
            </w:r>
          </w:p>
        </w:tc>
        <w:tc>
          <w:tcPr>
            <w:tcW w:type="dxa" w:w="3175"/>
          </w:tcPr>
          <w:p>
            <w:r>
              <w:rPr>
                <w:b w:val="0"/>
                <w:sz w:val="16"/>
              </w:rPr>
              <w:t>P.04下部に小さな帯で復活可</w:t>
            </w:r>
          </w:p>
        </w:tc>
      </w:tr>
      <w:tr>
        <w:tc>
          <w:tcPr>
            <w:tcW w:type="dxa" w:w="2381"/>
          </w:tcPr>
          <w:p>
            <w:r>
              <w:rPr>
                <w:b w:val="0"/>
                <w:sz w:val="16"/>
              </w:rPr>
              <w:t>組織図（CEO・CEOオフィス・関係会社）</w:t>
            </w:r>
          </w:p>
        </w:tc>
        <w:tc>
          <w:tcPr>
            <w:tcW w:type="dxa" w:w="794"/>
          </w:tcPr>
          <w:p>
            <w:r>
              <w:rPr>
                <w:b w:val="0"/>
                <w:sz w:val="16"/>
              </w:rPr>
              <w:t>P.04</w:t>
            </w:r>
          </w:p>
        </w:tc>
        <w:tc>
          <w:tcPr>
            <w:tcW w:type="dxa" w:w="3515"/>
          </w:tcPr>
          <w:p>
            <w:r>
              <w:rPr>
                <w:b w:val="0"/>
                <w:sz w:val="16"/>
              </w:rPr>
              <w:t>本部名は両輪図に統合。人・組織の細部は変わりやすい</w:t>
            </w:r>
          </w:p>
        </w:tc>
        <w:tc>
          <w:tcPr>
            <w:tcW w:type="dxa" w:w="3175"/>
          </w:tcPr>
          <w:p>
            <w:r>
              <w:rPr>
                <w:b w:val="0"/>
                <w:sz w:val="16"/>
              </w:rPr>
              <w:t>裏表紙・連絡先付近に関係会社名のみ</w:t>
            </w:r>
          </w:p>
        </w:tc>
      </w:tr>
      <w:tr>
        <w:tc>
          <w:tcPr>
            <w:tcW w:type="dxa" w:w="2381"/>
          </w:tcPr>
          <w:p>
            <w:r>
              <w:rPr>
                <w:b w:val="0"/>
                <w:sz w:val="16"/>
              </w:rPr>
              <w:t>原料炭価格チャート・マイルストーン</w:t>
            </w:r>
          </w:p>
        </w:tc>
        <w:tc>
          <w:tcPr>
            <w:tcW w:type="dxa" w:w="794"/>
          </w:tcPr>
          <w:p>
            <w:r>
              <w:rPr>
                <w:b w:val="0"/>
                <w:sz w:val="16"/>
              </w:rPr>
              <w:t>P.05</w:t>
            </w:r>
          </w:p>
        </w:tc>
        <w:tc>
          <w:tcPr>
            <w:tcW w:type="dxa" w:w="3515"/>
          </w:tcPr>
          <w:p>
            <w:r>
              <w:rPr>
                <w:b w:val="0"/>
                <w:sz w:val="16"/>
              </w:rPr>
              <w:t>歩みは年代5点の帯で十分伝わる</w:t>
            </w:r>
          </w:p>
        </w:tc>
        <w:tc>
          <w:tcPr>
            <w:tcW w:type="dxa" w:w="3175"/>
          </w:tcPr>
          <w:p>
            <w:r>
              <w:rPr>
                <w:b w:val="0"/>
                <w:sz w:val="16"/>
              </w:rPr>
              <w:t>歩みの帯の背景に薄い線で</w:t>
            </w:r>
          </w:p>
        </w:tc>
      </w:tr>
      <w:tr>
        <w:tc>
          <w:tcPr>
            <w:tcW w:type="dxa" w:w="2381"/>
          </w:tcPr>
          <w:p>
            <w:r>
              <w:rPr>
                <w:b w:val="0"/>
                <w:sz w:val="16"/>
              </w:rPr>
              <w:t>BMA出資構成図・生産量</w:t>
            </w:r>
          </w:p>
        </w:tc>
        <w:tc>
          <w:tcPr>
            <w:tcW w:type="dxa" w:w="794"/>
          </w:tcPr>
          <w:p>
            <w:r>
              <w:rPr>
                <w:b w:val="0"/>
                <w:sz w:val="16"/>
              </w:rPr>
              <w:t>P.06</w:t>
            </w:r>
          </w:p>
        </w:tc>
        <w:tc>
          <w:tcPr>
            <w:tcW w:type="dxa" w:w="3515"/>
          </w:tcPr>
          <w:p>
            <w:r>
              <w:rPr>
                <w:b w:val="0"/>
                <w:sz w:val="16"/>
              </w:rPr>
              <w:t>数値が変動しやすい／図が細かい</w:t>
            </w:r>
          </w:p>
        </w:tc>
        <w:tc>
          <w:tcPr>
            <w:tcW w:type="dxa" w:w="3175"/>
          </w:tcPr>
          <w:p>
            <w:r>
              <w:rPr>
                <w:b w:val="0"/>
                <w:sz w:val="16"/>
              </w:rPr>
              <w:t>「BHPと50:50」の1行で代替済み</w:t>
            </w:r>
          </w:p>
        </w:tc>
      </w:tr>
      <w:tr>
        <w:tc>
          <w:tcPr>
            <w:tcW w:type="dxa" w:w="2381"/>
          </w:tcPr>
          <w:p>
            <w:r>
              <w:rPr>
                <w:b w:val="0"/>
                <w:sz w:val="16"/>
              </w:rPr>
              <w:t>原料炭の価値ロジック（①〜④）</w:t>
            </w:r>
          </w:p>
        </w:tc>
        <w:tc>
          <w:tcPr>
            <w:tcW w:type="dxa" w:w="794"/>
          </w:tcPr>
          <w:p>
            <w:r>
              <w:rPr>
                <w:b w:val="0"/>
                <w:sz w:val="16"/>
              </w:rPr>
              <w:t>P.06</w:t>
            </w:r>
          </w:p>
        </w:tc>
        <w:tc>
          <w:tcPr>
            <w:tcW w:type="dxa" w:w="3515"/>
          </w:tcPr>
          <w:p>
            <w:r>
              <w:rPr>
                <w:b w:val="0"/>
                <w:sz w:val="16"/>
              </w:rPr>
              <w:t>本文で語れる内容</w:t>
            </w:r>
          </w:p>
        </w:tc>
        <w:tc>
          <w:tcPr>
            <w:tcW w:type="dxa" w:w="3175"/>
          </w:tcPr>
          <w:p>
            <w:r>
              <w:rPr>
                <w:b w:val="0"/>
                <w:sz w:val="16"/>
              </w:rPr>
              <w:t>本文に含める</w:t>
            </w:r>
          </w:p>
        </w:tc>
      </w:tr>
      <w:tr>
        <w:tc>
          <w:tcPr>
            <w:tcW w:type="dxa" w:w="2381"/>
          </w:tcPr>
          <w:p>
            <w:r>
              <w:rPr>
                <w:b w:val="0"/>
                <w:sz w:val="16"/>
              </w:rPr>
              <w:t>銅鉱山の一覧表（生産量・出資比率・参画年）</w:t>
            </w:r>
          </w:p>
        </w:tc>
        <w:tc>
          <w:tcPr>
            <w:tcW w:type="dxa" w:w="794"/>
          </w:tcPr>
          <w:p>
            <w:r>
              <w:rPr>
                <w:b w:val="0"/>
                <w:sz w:val="16"/>
              </w:rPr>
              <w:t>P.07</w:t>
            </w:r>
          </w:p>
        </w:tc>
        <w:tc>
          <w:tcPr>
            <w:tcW w:type="dxa" w:w="3515"/>
          </w:tcPr>
          <w:p>
            <w:r>
              <w:rPr>
                <w:b w:val="0"/>
                <w:sz w:val="16"/>
              </w:rPr>
              <w:t>表はパワポ的で読みづらい。地図で代替</w:t>
            </w:r>
          </w:p>
        </w:tc>
        <w:tc>
          <w:tcPr>
            <w:tcW w:type="dxa" w:w="3175"/>
          </w:tcPr>
          <w:p>
            <w:r>
              <w:rPr>
                <w:b w:val="0"/>
                <w:sz w:val="16"/>
              </w:rPr>
              <w:t>巻末の別紙（差し込みシート）で</w:t>
            </w:r>
          </w:p>
        </w:tc>
      </w:tr>
      <w:tr>
        <w:tc>
          <w:tcPr>
            <w:tcW w:type="dxa" w:w="2381"/>
          </w:tcPr>
          <w:p>
            <w:r>
              <w:rPr>
                <w:b w:val="0"/>
                <w:sz w:val="16"/>
              </w:rPr>
              <w:t>銅ランキング棒グラフ（全社比較）</w:t>
            </w:r>
          </w:p>
        </w:tc>
        <w:tc>
          <w:tcPr>
            <w:tcW w:type="dxa" w:w="794"/>
          </w:tcPr>
          <w:p>
            <w:r>
              <w:rPr>
                <w:b w:val="0"/>
                <w:sz w:val="16"/>
              </w:rPr>
              <w:t>P.07</w:t>
            </w:r>
          </w:p>
        </w:tc>
        <w:tc>
          <w:tcPr>
            <w:tcW w:type="dxa" w:w="3515"/>
          </w:tcPr>
          <w:p>
            <w:r>
              <w:rPr>
                <w:b w:val="0"/>
                <w:sz w:val="16"/>
              </w:rPr>
              <w:t>No.1の数字1点に集約</w:t>
            </w:r>
          </w:p>
        </w:tc>
        <w:tc>
          <w:tcPr>
            <w:tcW w:type="dxa" w:w="3175"/>
          </w:tcPr>
          <w:p>
            <w:r>
              <w:rPr>
                <w:b w:val="0"/>
                <w:sz w:val="16"/>
              </w:rPr>
              <w:t>小さな棒グラフで復活可</w:t>
            </w:r>
          </w:p>
        </w:tc>
      </w:tr>
      <w:tr>
        <w:tc>
          <w:tcPr>
            <w:tcW w:type="dxa" w:w="2381"/>
          </w:tcPr>
          <w:p>
            <w:r>
              <w:rPr>
                <w:b w:val="0"/>
                <w:sz w:val="16"/>
              </w:rPr>
              <w:t>トレーディングのハブ図</w:t>
            </w:r>
          </w:p>
        </w:tc>
        <w:tc>
          <w:tcPr>
            <w:tcW w:type="dxa" w:w="794"/>
          </w:tcPr>
          <w:p>
            <w:r>
              <w:rPr>
                <w:b w:val="0"/>
                <w:sz w:val="16"/>
              </w:rPr>
              <w:t>P.08</w:t>
            </w:r>
          </w:p>
        </w:tc>
        <w:tc>
          <w:tcPr>
            <w:tcW w:type="dxa" w:w="3515"/>
          </w:tcPr>
          <w:p>
            <w:r>
              <w:rPr>
                <w:b w:val="0"/>
                <w:sz w:val="16"/>
              </w:rPr>
              <w:t>議事録で示唆が薄いとのご指摘</w:t>
            </w:r>
          </w:p>
        </w:tc>
        <w:tc>
          <w:tcPr>
            <w:tcW w:type="dxa" w:w="3175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381"/>
          </w:tcPr>
          <w:p>
            <w:r>
              <w:rPr>
                <w:b w:val="0"/>
                <w:sz w:val="16"/>
              </w:rPr>
              <w:t>RtMの4つの価値カード（Sustainability等）</w:t>
            </w:r>
          </w:p>
        </w:tc>
        <w:tc>
          <w:tcPr>
            <w:tcW w:type="dxa" w:w="794"/>
          </w:tcPr>
          <w:p>
            <w:r>
              <w:rPr>
                <w:b w:val="0"/>
                <w:sz w:val="16"/>
              </w:rPr>
              <w:t>P.08</w:t>
            </w:r>
          </w:p>
        </w:tc>
        <w:tc>
          <w:tcPr>
            <w:tcW w:type="dxa" w:w="3515"/>
          </w:tcPr>
          <w:p>
            <w:r>
              <w:rPr>
                <w:b w:val="0"/>
                <w:sz w:val="16"/>
              </w:rPr>
              <w:t>5つの機能と内容が近い</w:t>
            </w:r>
          </w:p>
        </w:tc>
        <w:tc>
          <w:tcPr>
            <w:tcW w:type="dxa" w:w="3175"/>
          </w:tcPr>
          <w:p>
            <w:r>
              <w:rPr>
                <w:b w:val="0"/>
                <w:sz w:val="16"/>
              </w:rPr>
              <w:t>機能の円に一言ずつ添える</w:t>
            </w:r>
          </w:p>
        </w:tc>
      </w:tr>
      <w:tr>
        <w:tc>
          <w:tcPr>
            <w:tcW w:type="dxa" w:w="2381"/>
          </w:tcPr>
          <w:p>
            <w:r>
              <w:rPr>
                <w:b w:val="0"/>
                <w:sz w:val="16"/>
              </w:rPr>
              <w:t>銅バリューチェーン図（品位の変化等）</w:t>
            </w:r>
          </w:p>
        </w:tc>
        <w:tc>
          <w:tcPr>
            <w:tcW w:type="dxa" w:w="794"/>
          </w:tcPr>
          <w:p>
            <w:r>
              <w:rPr>
                <w:b w:val="0"/>
                <w:sz w:val="16"/>
              </w:rPr>
              <w:t>P.09</w:t>
            </w:r>
          </w:p>
        </w:tc>
        <w:tc>
          <w:tcPr>
            <w:tcW w:type="dxa" w:w="3515"/>
          </w:tcPr>
          <w:p>
            <w:r>
              <w:rPr>
                <w:b w:val="0"/>
                <w:sz w:val="16"/>
              </w:rPr>
              <w:t>CVCを新技術の枠へ再定義したため</w:t>
            </w:r>
          </w:p>
        </w:tc>
        <w:tc>
          <w:tcPr>
            <w:tcW w:type="dxa" w:w="3175"/>
          </w:tcPr>
          <w:p>
            <w:r>
              <w:rPr>
                <w:b w:val="0"/>
                <w:sz w:val="16"/>
              </w:rPr>
              <w:t>循環図の各段階に品位を小さく添える</w:t>
            </w:r>
          </w:p>
        </w:tc>
      </w:tr>
      <w:tr>
        <w:tc>
          <w:tcPr>
            <w:tcW w:type="dxa" w:w="2381"/>
          </w:tcPr>
          <w:p>
            <w:r>
              <w:rPr>
                <w:b w:val="0"/>
                <w:sz w:val="16"/>
              </w:rPr>
              <w:t>Triland Metals（ブローカー・ヘッジ）</w:t>
            </w:r>
          </w:p>
        </w:tc>
        <w:tc>
          <w:tcPr>
            <w:tcW w:type="dxa" w:w="794"/>
          </w:tcPr>
          <w:p>
            <w:r>
              <w:rPr>
                <w:b w:val="0"/>
                <w:sz w:val="16"/>
              </w:rPr>
              <w:t>P.09</w:t>
            </w:r>
          </w:p>
        </w:tc>
        <w:tc>
          <w:tcPr>
            <w:tcW w:type="dxa" w:w="3515"/>
          </w:tcPr>
          <w:p>
            <w:r>
              <w:rPr>
                <w:b w:val="0"/>
                <w:sz w:val="16"/>
              </w:rPr>
              <w:t>新技術ではなくトレーディング機能</w:t>
            </w:r>
          </w:p>
        </w:tc>
        <w:tc>
          <w:tcPr>
            <w:tcW w:type="dxa" w:w="3175"/>
          </w:tcPr>
          <w:p>
            <w:r>
              <w:rPr>
                <w:b w:val="0"/>
                <w:sz w:val="16"/>
              </w:rPr>
              <w:t>P.08の機能説明に入れる</w:t>
            </w:r>
          </w:p>
        </w:tc>
      </w:tr>
      <w:tr>
        <w:tc>
          <w:tcPr>
            <w:tcW w:type="dxa" w:w="2381"/>
          </w:tcPr>
          <w:p>
            <w:r>
              <w:rPr>
                <w:b w:val="0"/>
                <w:sz w:val="16"/>
              </w:rPr>
              <w:t>「パートナーに評価される理由」</w:t>
            </w:r>
          </w:p>
        </w:tc>
        <w:tc>
          <w:tcPr>
            <w:tcW w:type="dxa" w:w="794"/>
          </w:tcPr>
          <w:p>
            <w:r>
              <w:rPr>
                <w:b w:val="0"/>
                <w:sz w:val="16"/>
              </w:rPr>
              <w:t>P.10</w:t>
            </w:r>
          </w:p>
        </w:tc>
        <w:tc>
          <w:tcPr>
            <w:tcW w:type="dxa" w:w="3515"/>
          </w:tcPr>
          <w:p>
            <w:r>
              <w:rPr>
                <w:b w:val="0"/>
                <w:sz w:val="16"/>
              </w:rPr>
              <w:t>4つの強みと重複</w:t>
            </w:r>
          </w:p>
        </w:tc>
        <w:tc>
          <w:tcPr>
            <w:tcW w:type="dxa" w:w="3175"/>
          </w:tcPr>
          <w:p>
            <w:r>
              <w:rPr>
                <w:b w:val="0"/>
                <w:sz w:val="16"/>
              </w:rPr>
              <w:t>—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23272C"/>
        </w:rPr>
        <w:t>4. 次回お打合せでご確認いただきたい点</w:t>
      </w:r>
    </w:p>
    <w:p>
      <w:pPr>
        <w:pStyle w:val="ListBullet"/>
        <w:spacing w:after="20"/>
      </w:pPr>
      <w:r>
        <w:t>表紙：B-1／B-2／B-3の方向性（表裏一周にするか、表表紙のみで完結させるか）</w:t>
      </w:r>
    </w:p>
    <w:p>
      <w:pPr>
        <w:pStyle w:val="ListBullet"/>
        <w:spacing w:after="20"/>
      </w:pPr>
      <w:r>
        <w:t>フットプリント地図：青ドット（拠点・駐在）の対象地域と、掲載の可否</w:t>
      </w:r>
    </w:p>
    <w:p>
      <w:pPr>
        <w:pStyle w:val="ListBullet"/>
        <w:spacing w:after="20"/>
      </w:pPr>
      <w:r>
        <w:t>新技術ページ：原料炭側の技術事例（CVC案件名）</w:t>
      </w:r>
    </w:p>
    <w:p>
      <w:pPr>
        <w:pStyle w:val="ListBullet"/>
        <w:spacing w:after="20"/>
      </w:pPr>
      <w:r>
        <w:t>外した項目のうち、戻したいもの</w:t>
      </w:r>
    </w:p>
    <w:p>
      <w:pPr>
        <w:pStyle w:val="ListBullet"/>
        <w:spacing w:after="20"/>
      </w:pPr>
      <w:r>
        <w:t>連絡先の要否・位置（P.11／裏表紙）</w:t>
      </w:r>
    </w:p>
    <w:p>
      <w:pPr>
        <w:spacing w:after="60"/>
      </w:pPr>
      <w:r>
        <w:rPr>
          <w:b w:val="0"/>
        </w:rPr>
        <w:t>※本文は英文ダミー、数値・事例は既存資料からの引用です。地図上の拠点位置は仮置きのため、MC様のご確認後に確定します。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