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40"/>
          <w:szCs w:val="40"/>
        </w:rPr>
        <w:t xml:space="preserve">Elytra Studios — Homepage CSS Review</w:t>
      </w:r>
    </w:p>
    <w:p>
      <w:pPr>
        <w:spacing w:after="200"/>
      </w:pPr>
      <w:r>
        <w:rPr>
          <w:i/>
          <w:iCs/>
          <w:sz w:val="20"/>
          <w:szCs w:val="20"/>
        </w:rPr>
        <w:t xml:space="preserve">Frontend Internship · index.html / styles.css · July 2026</w:t>
      </w:r>
    </w:p>
    <w:p>
      <w:pPr>
        <w:pStyle w:val="Heading2"/>
        <w:spacing w:after="100" w:before="100"/>
      </w:pPr>
      <w:r>
        <w:rPr>
          <w:b/>
          <w:bCs/>
        </w:rPr>
        <w:t xml:space="preserve">Purpose</w:t>
      </w:r>
    </w:p>
    <w:p>
      <w:pPr>
        <w:spacing w:after="200"/>
      </w:pPr>
      <w:r>
        <w:t xml:space="preserve">This note reviews the CSS/HTML for the current homepage: why the main layout decisions were made, and which of them are most likely to cause visible problems once the site is handling real visitors on real devices and networks, rather than a single local preview.</w:t>
      </w:r>
    </w:p>
    <w:p>
      <w:pPr>
        <w:pStyle w:val="Heading2"/>
        <w:spacing w:after="100" w:before="100"/>
      </w:pPr>
      <w:r>
        <w:rPr>
          <w:b/>
          <w:bCs/>
        </w:rPr>
        <w:t xml:space="preserve">Key CSS Choices &amp; Why</w:t>
      </w:r>
    </w:p>
    <w:p>
      <w:pPr>
        <w:pStyle w:val="ListParagraph"/>
        <w:numPr>
          <w:ilvl w:val="0"/>
          <w:numId w:val="2"/>
        </w:numPr>
        <w:spacing w:after="90"/>
      </w:pPr>
      <w:r>
        <w:rPr>
          <w:b/>
          <w:bCs/>
        </w:rPr>
        <w:t xml:space="preserve">Sticky pill nav (position: sticky, border-radius: 50px). </w:t>
      </w:r>
      <w:r>
        <w:t xml:space="preserve">Stays reachable while scrolling without permanently eating viewport space the way position: fixed would, and it only engages once the user scrolls to it, so normal page flow is undisturbed.</w:t>
      </w:r>
    </w:p>
    <w:p>
      <w:pPr>
        <w:pStyle w:val="ListParagraph"/>
        <w:numPr>
          <w:ilvl w:val="0"/>
          <w:numId w:val="2"/>
        </w:numPr>
        <w:spacing w:after="90"/>
      </w:pPr>
      <w:r>
        <w:rPr>
          <w:b/>
          <w:bCs/>
        </w:rPr>
        <w:t xml:space="preserve">Flexbox on #nav-bar (justify-content: space-between). </w:t>
      </w:r>
      <w:r>
        <w:t xml:space="preserve">Simplest tool for a two-item layout (logo vs. links) — no need for Grid's extra machinery for a single row.</w:t>
      </w:r>
    </w:p>
    <w:p>
      <w:pPr>
        <w:pStyle w:val="ListParagraph"/>
        <w:numPr>
          <w:ilvl w:val="0"/>
          <w:numId w:val="2"/>
        </w:numPr>
        <w:spacing w:after="90"/>
      </w:pPr>
      <w:r>
        <w:rPr>
          <w:b/>
          <w:bCs/>
        </w:rPr>
        <w:t xml:space="preserve">CSS Grid for #projects, hardcoded 3 → 2 → 1 columns. </w:t>
      </w:r>
      <w:r>
        <w:t xml:space="preserve">Grid is the natural fit for uniform cards; fixed column counts per breakpoint keep the layout predictable and easy to reason about compared to auto-fit/minmax.</w:t>
      </w:r>
    </w:p>
    <w:p>
      <w:pPr>
        <w:pStyle w:val="ListParagraph"/>
        <w:numPr>
          <w:ilvl w:val="0"/>
          <w:numId w:val="2"/>
        </w:numPr>
        <w:spacing w:after="90"/>
      </w:pPr>
      <w:r>
        <w:rPr>
          <w:b/>
          <w:bCs/>
        </w:rPr>
        <w:t xml:space="preserve">Native &lt;details&gt;/&lt;summary&gt; for project blurbs. </w:t>
      </w:r>
      <w:r>
        <w:t xml:space="preserve">Gives a free, keyboard-accessible show/hide interaction with zero JavaScript and no extra ARIA wiring.</w:t>
      </w:r>
    </w:p>
    <w:p>
      <w:pPr>
        <w:pStyle w:val="ListParagraph"/>
        <w:numPr>
          <w:ilvl w:val="0"/>
          <w:numId w:val="2"/>
        </w:numPr>
        <w:spacing w:after="90"/>
      </w:pPr>
      <w:r>
        <w:rPr>
          <w:b/>
          <w:bCs/>
        </w:rPr>
        <w:t xml:space="preserve">scroll-behavior: smooth on the universal selector. </w:t>
      </w:r>
      <w:r>
        <w:t xml:space="preserve">One line covers smooth in-page jumps for every #about/#projects/#footer anchor link without a scrolling library.</w:t>
      </w:r>
    </w:p>
    <w:p>
      <w:pPr>
        <w:pStyle w:val="ListParagraph"/>
        <w:numPr>
          <w:ilvl w:val="0"/>
          <w:numId w:val="2"/>
        </w:numPr>
        <w:spacing w:after="90"/>
      </w:pPr>
      <w:r>
        <w:rPr>
          <w:b/>
          <w:bCs/>
        </w:rPr>
        <w:t xml:space="preserve">overflow-x: hidden on body. </w:t>
      </w:r>
      <w:r>
        <w:t xml:space="preserve">A safety net against an accidental horizontal scrollbar from any element that runs wider than the viewport.</w:t>
      </w:r>
    </w:p>
    <w:p>
      <w:pPr>
        <w:pStyle w:val="ListParagraph"/>
        <w:numPr>
          <w:ilvl w:val="0"/>
          <w:numId w:val="2"/>
        </w:numPr>
        <w:spacing w:after="90"/>
      </w:pPr>
      <w:r>
        <w:rPr>
          <w:b/>
          <w:bCs/>
        </w:rPr>
        <w:t xml:space="preserve">Two-colour brand palette (#153A5F navy / #F4F1EA cream). </w:t>
      </w:r>
      <w:r>
        <w:t xml:space="preserve">Reused across nav, cards and buttons for visual consistency while keeping the stylesheet's colour surface tiny.</w:t>
      </w:r>
    </w:p>
    <w:p>
      <w:pPr>
        <w:pStyle w:val="Heading2"/>
        <w:spacing w:after="80" w:before="140"/>
      </w:pPr>
      <w:r>
        <w:rPr>
          <w:b/>
          <w:bCs/>
        </w:rPr>
        <w:t xml:space="preserve">What Breaks First Under Real Traffic</w:t>
      </w:r>
    </w:p>
    <w:p>
      <w:pPr>
        <w:spacing w:after="90"/>
      </w:pPr>
      <w:r>
        <w:rPr>
          <w:i/>
          <w:iCs/>
        </w:rPr>
        <w:t xml:space="preserve">General failure patterns for this style of layout under real traffic — not specific bugs, but the areas this kind of design typically strains first:</w:t>
      </w:r>
    </w:p>
    <w:p>
      <w:pPr>
        <w:pStyle w:val="ListParagraph"/>
        <w:numPr>
          <w:ilvl w:val="0"/>
          <w:numId w:val="3"/>
        </w:numPr>
        <w:spacing w:after="100"/>
      </w:pPr>
      <w:r>
        <w:rPr>
          <w:b/>
          <w:bCs/>
        </w:rPr>
        <w:t xml:space="preserve">Background images used for content, not decoration. </w:t>
      </w:r>
      <w:r>
        <w:t xml:space="preserve">Any layout that sets photos via CSS background-image on card-style containers loses the browser's normal image optimizations: no early discovery by the preload scanner, no responsive srcset for smaller mobile downloads, and no reserved space, so slow or variable connections show up as visible layout shift and a slow-to-appear image rather than a graceful load.</w:t>
      </w:r>
    </w:p>
    <w:p>
      <w:pPr>
        <w:pStyle w:val="ListParagraph"/>
        <w:numPr>
          <w:ilvl w:val="0"/>
          <w:numId w:val="3"/>
        </w:numPr>
        <w:spacing w:after="100"/>
      </w:pPr>
      <w:r>
        <w:rPr>
          <w:b/>
          <w:bCs/>
        </w:rPr>
        <w:t xml:space="preserve">Fixed column counts per breakpoint. </w:t>
      </w:r>
      <w:r>
        <w:t xml:space="preserve">Hardcoding grid columns for a handful of cards works while the content matches the assumptions it was designed around, but doesn't adapt as more items get added — the layout needs to be revisited by hand rather than reflowing on its own, and this is usually the first thing that starts to look cramped as content grows.</w:t>
      </w:r>
    </w:p>
    <w:p>
      <w:pPr>
        <w:pStyle w:val="ListParagraph"/>
        <w:numPr>
          <w:ilvl w:val="0"/>
          <w:numId w:val="3"/>
        </w:numPr>
        <w:spacing w:after="100"/>
      </w:pPr>
      <w:r>
        <w:rPr>
          <w:b/>
          <w:bCs/>
        </w:rPr>
        <w:t xml:space="preserve">Global overflow suppression. </w:t>
      </w:r>
      <w:r>
        <w:t xml:space="preserve">A blanket overflow-x: hidden hides the symptom of whatever is actually running wider than the viewport rather than fixing the cause. Across a wide enough range of real screen widths, this tends to silently clip content instead of failing in an obvious, easy-to-report way.</w:t>
      </w:r>
    </w:p>
    <w:p>
      <w:pPr>
        <w:pStyle w:val="ListParagraph"/>
        <w:numPr>
          <w:ilvl w:val="0"/>
          <w:numId w:val="3"/>
        </w:numPr>
        <w:spacing w:after="100"/>
      </w:pPr>
      <w:r>
        <w:rPr>
          <w:b/>
          <w:bCs/>
        </w:rPr>
        <w:t xml:space="preserve">Service workers with broad caching. </w:t>
      </w:r>
      <w:r>
        <w:t xml:space="preserve">Registering a service worker with a cache-first strategy is great for repeat-visit speed, but it also means returning visitors can keep being served stale assets after a deploy until the cache is explicitly invalidated — this class of issue only shows up once there's a real base of repeat traffic, not in a fresh local test.</w:t>
      </w:r>
    </w:p>
    <w:p>
      <w:pPr>
        <w:pStyle w:val="ListParagraph"/>
        <w:numPr>
          <w:ilvl w:val="0"/>
          <w:numId w:val="3"/>
        </w:numPr>
        <w:spacing w:after="100"/>
      </w:pPr>
      <w:r>
        <w:rPr>
          <w:b/>
          <w:bCs/>
        </w:rPr>
        <w:t xml:space="preserve">Fixed-height, flex-based navigation. </w:t>
      </w:r>
      <w:r>
        <w:t xml:space="preserve">A nav bar with a fixed pixel height and several text links tends to be the first element that visibly breaks (wrapping, clipping, or overlap) once it meets the full diversity of real screen widths and font rendering, rather than just the handful of breakpoints it was tested against.</w:t>
      </w:r>
    </w:p>
    <w:p>
      <w:pPr>
        <w:pStyle w:val="ListParagraph"/>
        <w:numPr>
          <w:ilvl w:val="0"/>
          <w:numId w:val="3"/>
        </w:numPr>
        <w:spacing w:after="100"/>
      </w:pPr>
      <w:r>
        <w:rPr>
          <w:b/>
          <w:bCs/>
        </w:rPr>
        <w:t xml:space="preserve">Motion and accessibility settings. </w:t>
      </w:r>
      <w:r>
        <w:t xml:space="preserve">Smooth-scroll applied globally is cheap in a quick test, but it ignores users with prefers-reduced-motion set, which only becomes a visible complaint once genuine, varied traffic — not just the developer's own browser — starts using the site.</w:t>
      </w:r>
    </w:p>
    <w:p>
      <w:pPr>
        <w:pStyle w:val="Heading2"/>
        <w:spacing w:after="80" w:before="140"/>
      </w:pPr>
      <w:r>
        <w:rPr>
          <w:b/>
          <w:bCs/>
        </w:rPr>
        <w:t xml:space="preserve">Bottom Line</w:t>
      </w:r>
    </w:p>
    <w:p>
      <w:pPr>
        <w:spacing w:after="0"/>
      </w:pPr>
      <w:r>
        <w:t xml:space="preserve">The layout choices are reasonable and low-overhead for a small marketing page. The general risk under real traffic isn't the CSS architecture — it's the gap between a local preview and real-world conditions: image delivery, caching behaviour, and how the fixed breakpoints hold up across a wider device mix than was tested.</w:t>
      </w:r>
    </w:p>
    <w:sectPr>
      <w:pgSz w:w="11906" w:h="16838"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2026-07-03T17:01:34.382Z</dcterms:created>
  <dcterms:modified xsi:type="dcterms:W3CDTF">2026-07-03T17:01:34.382Z</dcterms:modified>
</cp:coreProperties>
</file>

<file path=docProps/custom.xml><?xml version="1.0" encoding="utf-8"?>
<Properties xmlns="http://schemas.openxmlformats.org/officeDocument/2006/custom-properties" xmlns:vt="http://schemas.openxmlformats.org/officeDocument/2006/docPropsVTypes"/>
</file>