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Zenith Wills Technologies — Landing Page PRD</w:t>
      </w:r>
    </w:p>
    <w:p>
      <w:r>
        <w:t>Version 1.0  ·  24 Aug 2026  ·  Status: Draft for review</w:t>
      </w:r>
    </w:p>
    <w:p>
      <w:pPr>
        <w:pStyle w:val="Heading1"/>
      </w:pPr>
      <w:r>
        <w:t>1. Overview</w:t>
      </w:r>
    </w:p>
    <w:p>
      <w:r>
        <w:t>Zenith Wills Technologies (ZWT) is a professional technology-installation company based in Nigeria. This document specifies the company's primary digital storefront: a single, conversion-focused landing page.</w:t>
      </w:r>
    </w:p>
    <w:p>
      <w:r>
        <w:t>The page has one job — turn a visitor into a booked enquiry. Every section, colour and word is in service of that goal, channelling visitors toward the WhatsApp / phone contact path.</w:t>
      </w:r>
    </w:p>
    <w:p>
      <w:pPr>
        <w:pStyle w:val="Heading1"/>
      </w:pPr>
      <w:r>
        <w:t>2. Goals</w:t>
      </w:r>
    </w:p>
    <w:p>
      <w:pPr>
        <w:ind w:left="360"/>
      </w:pPr>
      <w:r>
        <w:t>•  Generate qualified enquiries (WhatsApp and phone) for the five core services.</w:t>
      </w:r>
    </w:p>
    <w:p>
      <w:pPr>
        <w:ind w:left="360"/>
      </w:pPr>
      <w:r>
        <w:t>•  Establish credibility through clear, honest, professional positioning.</w:t>
      </w:r>
    </w:p>
    <w:p>
      <w:pPr>
        <w:ind w:left="360"/>
      </w:pPr>
      <w:r>
        <w:t>•  Present each service and its value in plain, Nigeria-relevant language.</w:t>
      </w:r>
    </w:p>
    <w:p>
      <w:pPr>
        <w:ind w:left="360"/>
      </w:pPr>
      <w:r>
        <w:t>•  Load fast on mobile data — most visitors will be on a phone.</w:t>
      </w:r>
    </w:p>
    <w:p>
      <w:pPr>
        <w:pStyle w:val="Heading1"/>
      </w:pPr>
      <w:r>
        <w:t>3. Success Metrics</w:t>
      </w:r>
    </w:p>
    <w:p>
      <w:pPr>
        <w:ind w:left="360"/>
      </w:pPr>
      <w:r>
        <w:t>•  WhatsApp / phone click-through volume (primary).</w:t>
      </w:r>
    </w:p>
    <w:p>
      <w:pPr>
        <w:ind w:left="360"/>
      </w:pPr>
      <w:r>
        <w:t>•  Page load under 2s on 3G; Lighthouse performance score ≥ 90.</w:t>
      </w:r>
    </w:p>
    <w:p>
      <w:pPr>
        <w:ind w:left="360"/>
      </w:pPr>
      <w:r>
        <w:t>•  Enquiry-to-quote conversion (tracked by the owner, not hard-coded into the site).</w:t>
      </w:r>
    </w:p>
    <w:p>
      <w:pPr>
        <w:pStyle w:val="Heading1"/>
      </w:pPr>
      <w:r>
        <w:t>4. Target Audience</w:t>
      </w:r>
    </w:p>
    <w:p>
      <w:pPr>
        <w:ind w:left="360"/>
      </w:pPr>
      <w:r>
        <w:t>•  Homeowners and landlords in urban Nigeria.</w:t>
      </w:r>
    </w:p>
    <w:p>
      <w:pPr>
        <w:ind w:left="360"/>
      </w:pPr>
      <w:r>
        <w:t>•  Small businesses and offices.</w:t>
      </w:r>
    </w:p>
    <w:p>
      <w:pPr>
        <w:ind w:left="360"/>
      </w:pPr>
      <w:r>
        <w:t>•  Estate, compound and street/union administrators.</w:t>
      </w:r>
    </w:p>
    <w:p>
      <w:pPr>
        <w:ind w:left="360"/>
      </w:pPr>
      <w:r>
        <w:t>•  Anyone needing solar power, CCTV, vehicle tracking, intercom or networking.</w:t>
      </w:r>
    </w:p>
    <w:p>
      <w:r>
        <w:t>Motivations: security and insecurity concerns, unreliable power supply (solar), asset protection (car tracking), and the need for professional, trustworthy installation.</w:t>
      </w:r>
    </w:p>
    <w:p>
      <w:pPr>
        <w:pStyle w:val="Heading1"/>
      </w:pPr>
      <w:r>
        <w:t>5. Brand Identity</w:t>
      </w:r>
    </w:p>
    <w:p>
      <w:pPr>
        <w:pStyle w:val="Heading2"/>
      </w:pPr>
      <w:r>
        <w:t>5.1 Name &amp; Tagline</w:t>
      </w:r>
    </w:p>
    <w:p>
      <w:pPr>
        <w:ind w:left="360"/>
      </w:pPr>
      <w:r>
        <w:t>•  Name: Zenith Wills Technologies.</w:t>
      </w:r>
    </w:p>
    <w:p>
      <w:pPr>
        <w:ind w:left="360"/>
      </w:pPr>
      <w:r>
        <w:t>•  Tagline: “We are professional in…”, led into by the five services.</w:t>
      </w:r>
    </w:p>
    <w:p>
      <w:pPr>
        <w:ind w:left="360"/>
      </w:pPr>
      <w:r>
        <w:t>•  Voice: calm, competent and professional — no hype, no inflated claims.</w:t>
      </w:r>
    </w:p>
    <w:p>
      <w:pPr>
        <w:pStyle w:val="Heading2"/>
      </w:pPr>
      <w:r>
        <w:t>5.2 Colour Palette</w:t>
      </w:r>
    </w:p>
    <w:p>
      <w:pPr>
        <w:ind w:left="360"/>
      </w:pPr>
      <w:r>
        <w:t>•  Primary navy #0F1523 — deep, technical, trustworthy.</w:t>
      </w:r>
    </w:p>
    <w:p>
      <w:pPr>
        <w:ind w:left="360"/>
      </w:pPr>
      <w:r>
        <w:t>•  Deep navy #001020 — darkest ground / footer.</w:t>
      </w:r>
    </w:p>
    <w:p>
      <w:pPr>
        <w:ind w:left="360"/>
      </w:pPr>
      <w:r>
        <w:t>•  Elevated navy #1E2A3A — cards and surfaces.</w:t>
      </w:r>
    </w:p>
    <w:p>
      <w:pPr>
        <w:ind w:left="360"/>
      </w:pPr>
      <w:r>
        <w:t>•  Accent green #70D050 — energy, “go”, primary CTA highlight.</w:t>
      </w:r>
    </w:p>
    <w:p>
      <w:pPr>
        <w:ind w:left="360"/>
      </w:pPr>
      <w:r>
        <w:t>•  Secondary teal #2080A0 — technology, trust, sub-labels.</w:t>
      </w:r>
    </w:p>
    <w:p>
      <w:pPr>
        <w:ind w:left="360"/>
      </w:pPr>
      <w:r>
        <w:t>•  Text white #F4F7FB · Muted slate #A0C0D0.</w:t>
      </w:r>
    </w:p>
    <w:p>
      <w:pPr>
        <w:pStyle w:val="Heading2"/>
      </w:pPr>
      <w:r>
        <w:t>5.3 Typography</w:t>
      </w:r>
    </w:p>
    <w:p>
      <w:pPr>
        <w:ind w:left="360"/>
      </w:pPr>
      <w:r>
        <w:t>•  Headings / wordmark: geometric sans (Avenir Next, Montserrat fallback), 700–800.</w:t>
      </w:r>
    </w:p>
    <w:p>
      <w:pPr>
        <w:ind w:left="360"/>
      </w:pPr>
      <w:r>
        <w:t>•  Body: system sans (Inter / system-ui).</w:t>
      </w:r>
    </w:p>
    <w:p>
      <w:pPr>
        <w:ind w:left="360"/>
      </w:pPr>
      <w:r>
        <w:t>•  “TECHNOLOGIES” sub-label: uppercase, letter-spaced.</w:t>
      </w:r>
    </w:p>
    <w:p>
      <w:pPr>
        <w:pStyle w:val="Heading2"/>
      </w:pPr>
      <w:r>
        <w:t>5.4 Logo Variants (delivered in branding/logo)</w:t>
      </w:r>
    </w:p>
    <w:p>
      <w:pPr>
        <w:ind w:left="360"/>
      </w:pPr>
      <w:r>
        <w:t>•  Mark — icon: navy rounded tile + white “Z” + green zenith dot.</w:t>
      </w:r>
    </w:p>
    <w:p>
      <w:pPr>
        <w:ind w:left="360"/>
      </w:pPr>
      <w:r>
        <w:t>•  Horizontal lockup — mark + ZENITH WILLS / TECHNOLOGIES.</w:t>
      </w:r>
    </w:p>
    <w:p>
      <w:pPr>
        <w:ind w:left="360"/>
      </w:pPr>
      <w:r>
        <w:t>•  Stacked lockup — mark over centred text.</w:t>
      </w:r>
    </w:p>
    <w:p>
      <w:pPr>
        <w:ind w:left="360"/>
      </w:pPr>
      <w:r>
        <w:t>•  Light — reversed, for dark backgrounds.</w:t>
      </w:r>
    </w:p>
    <w:p>
      <w:pPr>
        <w:ind w:left="360"/>
      </w:pPr>
      <w:r>
        <w:t>•  Monochrome — single-colour, for print / footer.</w:t>
      </w:r>
    </w:p>
    <w:p>
      <w:pPr>
        <w:pStyle w:val="Heading1"/>
      </w:pPr>
      <w:r>
        <w:t>6. Site Structure (single page)</w:t>
      </w:r>
    </w:p>
    <w:p>
      <w:r>
        <w:t>Sections render top-to-bottom on one scrollable page:</w:t>
      </w:r>
    </w:p>
    <w:p>
      <w:pPr>
        <w:ind w:left="360"/>
      </w:pPr>
      <w:r>
        <w:t>•  Header / Nav</w:t>
      </w:r>
    </w:p>
    <w:p>
      <w:pPr>
        <w:ind w:left="360"/>
      </w:pPr>
      <w:r>
        <w:t>•  Hero</w:t>
      </w:r>
    </w:p>
    <w:p>
      <w:pPr>
        <w:ind w:left="360"/>
      </w:pPr>
      <w:r>
        <w:t>•  Services</w:t>
      </w:r>
    </w:p>
    <w:p>
      <w:pPr>
        <w:ind w:left="360"/>
      </w:pPr>
      <w:r>
        <w:t>•  Why Choose Us</w:t>
      </w:r>
    </w:p>
    <w:p>
      <w:pPr>
        <w:ind w:left="360"/>
      </w:pPr>
      <w:r>
        <w:t>•  About</w:t>
      </w:r>
    </w:p>
    <w:p>
      <w:pPr>
        <w:ind w:left="360"/>
      </w:pPr>
      <w:r>
        <w:t>•  How It Works</w:t>
      </w:r>
    </w:p>
    <w:p>
      <w:pPr>
        <w:ind w:left="360"/>
      </w:pPr>
      <w:r>
        <w:t>•  Contact / Book Us (CTA)</w:t>
      </w:r>
    </w:p>
    <w:p>
      <w:pPr>
        <w:ind w:left="360"/>
      </w:pPr>
      <w:r>
        <w:t>•  Footer</w:t>
      </w:r>
    </w:p>
    <w:p>
      <w:pPr>
        <w:pStyle w:val="Heading1"/>
      </w:pPr>
      <w:r>
        <w:t>7. Section-by-Section Spec</w:t>
      </w:r>
    </w:p>
    <w:p>
      <w:pPr>
        <w:pStyle w:val="Heading2"/>
      </w:pPr>
      <w:r>
        <w:t>7.1 Header / Nav</w:t>
      </w:r>
    </w:p>
    <w:p>
      <w:pPr>
        <w:ind w:left="360"/>
      </w:pPr>
      <w:r>
        <w:t>•  Logo (horizontal lockup, compact).</w:t>
      </w:r>
    </w:p>
    <w:p>
      <w:pPr>
        <w:ind w:left="360"/>
      </w:pPr>
      <w:r>
        <w:t>•  Nav links: Services · About · Contact.</w:t>
      </w:r>
    </w:p>
    <w:p>
      <w:pPr>
        <w:ind w:left="360"/>
      </w:pPr>
      <w:r>
        <w:t>•  “Book Us” button (green), top-right, scrolls to the contact section.</w:t>
      </w:r>
    </w:p>
    <w:p>
      <w:pPr>
        <w:pStyle w:val="Heading2"/>
      </w:pPr>
      <w:r>
        <w:t>7.2 Hero</w:t>
      </w:r>
    </w:p>
    <w:p>
      <w:pPr>
        <w:ind w:left="360"/>
      </w:pPr>
      <w:r>
        <w:t>•  Headline: “We are professional in solar power, CCTV, car tracking, intercom &amp; networking.”</w:t>
      </w:r>
    </w:p>
    <w:p>
      <w:pPr>
        <w:ind w:left="360"/>
      </w:pPr>
      <w:r>
        <w:t>•  Subcopy: one reassurance line — trusted, local, professional installation.</w:t>
      </w:r>
    </w:p>
    <w:p>
      <w:pPr>
        <w:ind w:left="360"/>
      </w:pPr>
      <w:r>
        <w:t>•  Primary CTA: “Book Us” (green).</w:t>
      </w:r>
    </w:p>
    <w:p>
      <w:pPr>
        <w:ind w:left="360"/>
      </w:pPr>
      <w:r>
        <w:t>•  Secondary: “Contact us / WhatsApp — 081-2829-3556”.</w:t>
      </w:r>
    </w:p>
    <w:p>
      <w:pPr>
        <w:ind w:left="360"/>
      </w:pPr>
      <w:r>
        <w:t>•  Background: deep navy #0F1523; use the light logo variant.</w:t>
      </w:r>
    </w:p>
    <w:p>
      <w:pPr>
        <w:pStyle w:val="Heading2"/>
      </w:pPr>
      <w:r>
        <w:t>7.3 Services — five cards</w:t>
      </w:r>
    </w:p>
    <w:p>
      <w:pPr>
        <w:ind w:left="360"/>
      </w:pPr>
      <w:r>
        <w:t>•  Solar Power Inverter — reliable backup power for homes and offices.</w:t>
      </w:r>
    </w:p>
    <w:p>
      <w:pPr>
        <w:ind w:left="360"/>
      </w:pPr>
      <w:r>
        <w:t>•  CCTV Camera Installation — keep watch over your property.</w:t>
      </w:r>
    </w:p>
    <w:p>
      <w:pPr>
        <w:ind w:left="360"/>
      </w:pPr>
      <w:r>
        <w:t>•  Car Tracker / Car GPS — protect and locate your vehicle.</w:t>
      </w:r>
    </w:p>
    <w:p>
      <w:pPr>
        <w:ind w:left="360"/>
      </w:pPr>
      <w:r>
        <w:t>•  Intercom — secure, easy entry communication.</w:t>
      </w:r>
    </w:p>
    <w:p>
      <w:pPr>
        <w:ind w:left="360"/>
      </w:pPr>
      <w:r>
        <w:t>•  System Networking — stable home and office networks.</w:t>
      </w:r>
    </w:p>
    <w:p>
      <w:r>
        <w:t>Each card: icon, short description, and a “Book” link. Copy stays honest — no invented statistics.</w:t>
      </w:r>
    </w:p>
    <w:p>
      <w:pPr>
        <w:pStyle w:val="Heading2"/>
      </w:pPr>
      <w:r>
        <w:t>7.4 Why Choose Us</w:t>
      </w:r>
    </w:p>
    <w:p>
      <w:pPr>
        <w:ind w:left="360"/>
      </w:pPr>
      <w:r>
        <w:t>•  Professional, experienced installation.</w:t>
      </w:r>
    </w:p>
    <w:p>
      <w:pPr>
        <w:ind w:left="360"/>
      </w:pPr>
      <w:r>
        <w:t>•  Reliability that fits Nigeria's power and security realities.</w:t>
      </w:r>
    </w:p>
    <w:p>
      <w:pPr>
        <w:ind w:left="360"/>
      </w:pPr>
      <w:r>
        <w:t>•  Responsive, after-install support.</w:t>
      </w:r>
    </w:p>
    <w:p>
      <w:pPr>
        <w:ind w:left="360"/>
      </w:pPr>
      <w:r>
        <w:t>•  Clear, upfront communication.</w:t>
      </w:r>
    </w:p>
    <w:p>
      <w:pPr>
        <w:pStyle w:val="Heading2"/>
      </w:pPr>
      <w:r>
        <w:t>7.5 About</w:t>
      </w:r>
    </w:p>
    <w:p>
      <w:r>
        <w:t>A short, honest company positioning paragraph. No fabricated history, client counts or market claims.</w:t>
      </w:r>
    </w:p>
    <w:p>
      <w:pPr>
        <w:pStyle w:val="Heading2"/>
      </w:pPr>
      <w:r>
        <w:t>7.6 How It Works</w:t>
      </w:r>
    </w:p>
    <w:p>
      <w:pPr>
        <w:ind w:left="360"/>
      </w:pPr>
      <w:r>
        <w:t>•  1. Contact us (WhatsApp / phone).</w:t>
      </w:r>
    </w:p>
    <w:p>
      <w:pPr>
        <w:ind w:left="360"/>
      </w:pPr>
      <w:r>
        <w:t>•  2. Site assessment and clear quote.</w:t>
      </w:r>
    </w:p>
    <w:p>
      <w:pPr>
        <w:ind w:left="360"/>
      </w:pPr>
      <w:r>
        <w:t>•  3. Professional installation.</w:t>
      </w:r>
    </w:p>
    <w:p>
      <w:pPr>
        <w:ind w:left="360"/>
      </w:pPr>
      <w:r>
        <w:t>•  4. After-install support.</w:t>
      </w:r>
    </w:p>
    <w:p>
      <w:pPr>
        <w:pStyle w:val="Heading2"/>
      </w:pPr>
      <w:r>
        <w:t>7.7 Contact / Book Us</w:t>
      </w:r>
    </w:p>
    <w:p>
      <w:pPr>
        <w:ind w:left="360"/>
      </w:pPr>
      <w:r>
        <w:t>•  WhatsApp deep-link button (primary action).</w:t>
      </w:r>
    </w:p>
    <w:p>
      <w:pPr>
        <w:ind w:left="360"/>
      </w:pPr>
      <w:r>
        <w:t>•  Phone: 081-2829-3556.</w:t>
      </w:r>
    </w:p>
    <w:p>
      <w:pPr>
        <w:ind w:left="360"/>
      </w:pPr>
      <w:r>
        <w:t>•  Optional lightweight enquiry form; WhatsApp link is the v1 default.</w:t>
      </w:r>
    </w:p>
    <w:p>
      <w:pPr>
        <w:pStyle w:val="Heading2"/>
      </w:pPr>
      <w:r>
        <w:t>7.8 Footer</w:t>
      </w:r>
    </w:p>
    <w:p>
      <w:pPr>
        <w:ind w:left="360"/>
      </w:pPr>
      <w:r>
        <w:t>•  Logo, services list, contact details, copyright line.</w:t>
      </w:r>
    </w:p>
    <w:p>
      <w:pPr>
        <w:pStyle w:val="Heading1"/>
      </w:pPr>
      <w:r>
        <w:t>8. Contact Information</w:t>
      </w:r>
    </w:p>
    <w:p>
      <w:pPr>
        <w:ind w:left="360"/>
      </w:pPr>
      <w:r>
        <w:t>•  WhatsApp / Phone: 081-2829-3556.</w:t>
      </w:r>
    </w:p>
    <w:p>
      <w:pPr>
        <w:pStyle w:val="Heading1"/>
      </w:pPr>
      <w:r>
        <w:t>9. Technical Stack</w:t>
      </w:r>
    </w:p>
    <w:p>
      <w:pPr>
        <w:ind w:left="360"/>
      </w:pPr>
      <w:r>
        <w:t>•  Next.js (App Router) + React + TypeScript.</w:t>
      </w:r>
    </w:p>
    <w:p>
      <w:pPr>
        <w:ind w:left="360"/>
      </w:pPr>
      <w:r>
        <w:t>•  Tailwind CSS for the design system.</w:t>
      </w:r>
    </w:p>
    <w:p>
      <w:pPr>
        <w:ind w:left="360"/>
      </w:pPr>
      <w:r>
        <w:t>•  Static/SSG-first; SEO metadata + Open Graph image.</w:t>
      </w:r>
    </w:p>
    <w:p>
      <w:pPr>
        <w:ind w:left="360"/>
      </w:pPr>
      <w:r>
        <w:t>•  Brand assets from branding/logo and branding/favicon.</w:t>
      </w:r>
    </w:p>
    <w:p>
      <w:pPr>
        <w:pStyle w:val="Heading1"/>
      </w:pPr>
      <w:r>
        <w:t>10. Assets (delivered)</w:t>
      </w:r>
    </w:p>
    <w:p>
      <w:pPr>
        <w:ind w:left="360"/>
      </w:pPr>
      <w:r>
        <w:t>•  Logo variants — SVG + PNG (mark, horizontal, stacked, light, monochrome).</w:t>
      </w:r>
    </w:p>
    <w:p>
      <w:pPr>
        <w:ind w:left="360"/>
      </w:pPr>
      <w:r>
        <w:t>•  Favicon — SVG, PNG (16–512px), multi-size favicon.ico, site.webmanifest.</w:t>
      </w:r>
    </w:p>
    <w:p>
      <w:pPr>
        <w:pStyle w:val="Heading1"/>
      </w:pPr>
      <w:r>
        <w:t>11. Non-Goals (v1)</w:t>
      </w:r>
    </w:p>
    <w:p>
      <w:pPr>
        <w:ind w:left="360"/>
      </w:pPr>
      <w:r>
        <w:t>•  No e-commerce or online payment.</w:t>
      </w:r>
    </w:p>
    <w:p>
      <w:pPr>
        <w:ind w:left="360"/>
      </w:pPr>
      <w:r>
        <w:t>•  No user accounts or login.</w:t>
      </w:r>
    </w:p>
    <w:p>
      <w:pPr>
        <w:ind w:left="360"/>
      </w:pPr>
      <w:r>
        <w:t>•  No fabricated testimonials or usage statistics.</w:t>
      </w:r>
    </w:p>
    <w:p>
      <w:pPr>
        <w:ind w:left="360"/>
      </w:pPr>
      <w:r>
        <w:t>•  Multi-page expansion (blog, careers) is out of scope for v1.</w:t>
      </w:r>
    </w:p>
    <w:p>
      <w:pPr>
        <w:pStyle w:val="Heading1"/>
      </w:pPr>
      <w:r>
        <w:t>12. Milestones</w:t>
      </w:r>
    </w:p>
    <w:p>
      <w:pPr>
        <w:ind w:left="360"/>
      </w:pPr>
      <w:r>
        <w:t>•  M1 — Brand assets + PRD (complete).</w:t>
      </w:r>
    </w:p>
    <w:p>
      <w:pPr>
        <w:ind w:left="360"/>
      </w:pPr>
      <w:r>
        <w:t>•  M2 — Next.js scaffold + design system + responsive shell.</w:t>
      </w:r>
    </w:p>
    <w:p>
      <w:pPr>
        <w:ind w:left="360"/>
      </w:pPr>
      <w:r>
        <w:t>•  M3 — Build all sections with real copy.</w:t>
      </w:r>
    </w:p>
    <w:p>
      <w:pPr>
        <w:ind w:left="360"/>
      </w:pPr>
      <w:r>
        <w:t>•  M4 — SEO, Open Graph, analytics, deploy.</w:t>
      </w:r>
    </w:p>
    <w:p>
      <w:pPr>
        <w:ind w:left="360"/>
      </w:pPr>
      <w:r>
        <w:t>•  M5 — Review against this PRD and polish.</w:t>
      </w:r>
    </w:p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  <w:szCs w:val="22"/>
        <w:rFonts w:ascii="Calibri" w:hAnsi="Calibri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color w:val="0F1523"/>
      <w:sz w:val="44"/>
    </w:rPr>
  </w:style>
  <w:style w:type="paragraph" w:styleId="Heading1">
    <w:name w:val="heading 1"/>
    <w:basedOn w:val="Normal"/>
    <w:next w:val="Normal"/>
    <w:qFormat/>
    <w:pPr>
      <w:keepNext/>
      <w:spacing w:before="240" w:after="120"/>
    </w:pPr>
    <w:rPr>
      <w:b/>
      <w:color w:val="0F1523"/>
      <w:sz w:val="32"/>
    </w:rPr>
  </w:style>
  <w:style w:type="paragraph" w:styleId="Heading2">
    <w:name w:val="heading 2"/>
    <w:basedOn w:val="Normal"/>
    <w:next w:val="Normal"/>
    <w:qFormat/>
    <w:pPr>
      <w:keepNext/>
      <w:spacing w:before="200" w:after="80"/>
    </w:pPr>
    <w:rPr>
      <w:b/>
      <w:color w:val="2080A0"/>
      <w:sz w:val="26"/>
    </w:rPr>
  </w:style>
</w:styles>
</file>