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23" w:rsidRDefault="00A7312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18539E" w:rsidRDefault="0018539E" w:rsidP="0018539E">
      <w:pPr>
        <w:framePr w:w="9997" w:h="691" w:wrap="auto" w:vAnchor="page" w:hAnchor="page" w:x="461" w:y="3466"/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8539E" w:rsidRDefault="0018539E" w:rsidP="0018539E">
      <w:pPr>
        <w:framePr w:w="9997" w:h="691" w:wrap="auto" w:vAnchor="page" w:hAnchor="page" w:x="461" w:y="3466"/>
        <w:widowControl/>
        <w:spacing w:line="220" w:lineRule="exact"/>
        <w:rPr>
          <w:sz w:val="18"/>
          <w:szCs w:val="18"/>
        </w:rPr>
      </w:pPr>
      <w:r w:rsidRPr="00114BE9">
        <w:rPr>
          <w:b/>
          <w:bCs/>
          <w:sz w:val="28"/>
          <w:szCs w:val="28"/>
        </w:rPr>
        <w:t>S</w:t>
      </w:r>
      <w:r>
        <w:rPr>
          <w:b/>
          <w:bCs/>
          <w:sz w:val="24"/>
          <w:szCs w:val="24"/>
        </w:rPr>
        <w:t>ERVICE INCENDIE CONSERNÉ</w:t>
      </w:r>
      <w:r>
        <w:rPr>
          <w:sz w:val="18"/>
          <w:szCs w:val="18"/>
        </w:rPr>
        <w:t xml:space="preserve"> : __</w:t>
      </w:r>
      <w:r w:rsidRPr="00776C48">
        <w:rPr>
          <w:sz w:val="28"/>
          <w:szCs w:val="28"/>
        </w:rPr>
        <w:t xml:space="preserve">MRC de </w:t>
      </w:r>
      <w:smartTag w:uri="urn:schemas-microsoft-com:office:smarttags" w:element="PersonName">
        <w:smartTagPr>
          <w:attr w:name="ProductID" w:val="la Mitis"/>
        </w:smartTagPr>
        <w:r w:rsidRPr="00776C48">
          <w:rPr>
            <w:sz w:val="28"/>
            <w:szCs w:val="28"/>
          </w:rPr>
          <w:t>la Mitis</w:t>
        </w:r>
      </w:smartTag>
      <w:r>
        <w:rPr>
          <w:sz w:val="18"/>
          <w:szCs w:val="18"/>
        </w:rPr>
        <w:t>____________________________________</w:t>
      </w:r>
    </w:p>
    <w:p w:rsidR="008B5D73" w:rsidRDefault="008B5D73">
      <w:pPr>
        <w:widowControl/>
        <w:rPr>
          <w:sz w:val="12"/>
          <w:szCs w:val="12"/>
        </w:rPr>
      </w:pPr>
    </w:p>
    <w:p w:rsidR="008B5D73" w:rsidRPr="008B5D73" w:rsidRDefault="008B5D73" w:rsidP="008B5D73">
      <w:pPr>
        <w:rPr>
          <w:sz w:val="12"/>
          <w:szCs w:val="12"/>
        </w:rPr>
      </w:pPr>
    </w:p>
    <w:p w:rsidR="00A447FF" w:rsidRPr="008B5D73" w:rsidRDefault="00A447FF">
      <w:pPr>
        <w:widowControl/>
        <w:rPr>
          <w:sz w:val="24"/>
          <w:szCs w:val="24"/>
        </w:rPr>
      </w:pPr>
    </w:p>
    <w:p w:rsidR="008B5D73" w:rsidRDefault="008B5D73">
      <w:pPr>
        <w:widowControl/>
        <w:rPr>
          <w:sz w:val="12"/>
          <w:szCs w:val="12"/>
        </w:rPr>
      </w:pPr>
    </w:p>
    <w:tbl>
      <w:tblPr>
        <w:tblStyle w:val="Grilledutableau"/>
        <w:tblW w:w="0" w:type="auto"/>
        <w:tblInd w:w="250" w:type="dxa"/>
        <w:tblLook w:val="01E0"/>
      </w:tblPr>
      <w:tblGrid>
        <w:gridCol w:w="3260"/>
        <w:gridCol w:w="7797"/>
      </w:tblGrid>
      <w:tr w:rsidR="008B5D73">
        <w:tc>
          <w:tcPr>
            <w:tcW w:w="3260" w:type="dxa"/>
          </w:tcPr>
          <w:p w:rsidR="00672FEF" w:rsidRDefault="00672FEF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8B5D73" w:rsidRDefault="008B5D73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VILLE OU MUNICIPALITÉ :</w:t>
            </w:r>
          </w:p>
          <w:p w:rsidR="00672FEF" w:rsidRPr="008B5D73" w:rsidRDefault="00672FEF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8B5D73" w:rsidRPr="0018539E" w:rsidRDefault="00296541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Saint-Joseph-de-Lepage</w:t>
            </w:r>
          </w:p>
        </w:tc>
      </w:tr>
      <w:tr w:rsidR="008B5D73">
        <w:tc>
          <w:tcPr>
            <w:tcW w:w="3260" w:type="dxa"/>
          </w:tcPr>
          <w:p w:rsidR="00672FEF" w:rsidRDefault="00672FEF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8B5D73" w:rsidRPr="008B5D73" w:rsidRDefault="008B5D73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 :</w:t>
            </w:r>
          </w:p>
        </w:tc>
        <w:tc>
          <w:tcPr>
            <w:tcW w:w="7797" w:type="dxa"/>
          </w:tcPr>
          <w:p w:rsidR="008B5D73" w:rsidRPr="0018539E" w:rsidRDefault="00776C48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Jean-Claude Audit</w:t>
            </w: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8B5D73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ADRESSE :</w:t>
            </w:r>
          </w:p>
        </w:tc>
        <w:tc>
          <w:tcPr>
            <w:tcW w:w="7797" w:type="dxa"/>
          </w:tcPr>
          <w:p w:rsidR="00672FEF" w:rsidRPr="0018539E" w:rsidRDefault="00296541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159 4</w:t>
            </w:r>
            <w:r w:rsidRPr="00296541">
              <w:rPr>
                <w:sz w:val="32"/>
                <w:szCs w:val="32"/>
                <w:vertAlign w:val="superscript"/>
              </w:rPr>
              <w:t>e</w:t>
            </w:r>
            <w:r>
              <w:rPr>
                <w:sz w:val="32"/>
                <w:szCs w:val="32"/>
              </w:rPr>
              <w:t xml:space="preserve"> rang Est</w:t>
            </w:r>
          </w:p>
        </w:tc>
      </w:tr>
      <w:tr w:rsidR="00672FEF">
        <w:tc>
          <w:tcPr>
            <w:tcW w:w="3260" w:type="dxa"/>
            <w:vMerge/>
          </w:tcPr>
          <w:p w:rsidR="00672FEF" w:rsidRDefault="00672FE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  <w:tr w:rsidR="00672FEF">
        <w:tc>
          <w:tcPr>
            <w:tcW w:w="3260" w:type="dxa"/>
            <w:vMerge/>
          </w:tcPr>
          <w:p w:rsidR="00672FEF" w:rsidRDefault="00672FE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NUMÉRO DE TÉLÉPHONE :</w:t>
            </w:r>
          </w:p>
        </w:tc>
        <w:tc>
          <w:tcPr>
            <w:tcW w:w="7797" w:type="dxa"/>
          </w:tcPr>
          <w:p w:rsidR="00A447FF" w:rsidRPr="00AA0505" w:rsidRDefault="00296541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418-732-7396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PERSONNE RESPONSABLE :</w:t>
            </w:r>
          </w:p>
        </w:tc>
        <w:tc>
          <w:tcPr>
            <w:tcW w:w="7797" w:type="dxa"/>
          </w:tcPr>
          <w:p w:rsidR="00A447FF" w:rsidRPr="0018539E" w:rsidRDefault="00296541" w:rsidP="0018539E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Simon Boucher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FEU :</w:t>
            </w:r>
          </w:p>
        </w:tc>
        <w:tc>
          <w:tcPr>
            <w:tcW w:w="7797" w:type="dxa"/>
          </w:tcPr>
          <w:p w:rsidR="00A447FF" w:rsidRPr="0018539E" w:rsidRDefault="00296541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Feu d</w:t>
            </w:r>
            <w:r w:rsidR="00776C48">
              <w:rPr>
                <w:sz w:val="32"/>
                <w:szCs w:val="32"/>
              </w:rPr>
              <w:t>e branches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DONNÉ PAR :</w:t>
            </w:r>
          </w:p>
        </w:tc>
        <w:tc>
          <w:tcPr>
            <w:tcW w:w="7797" w:type="dxa"/>
          </w:tcPr>
          <w:p w:rsidR="00A447FF" w:rsidRPr="0018539E" w:rsidRDefault="00776C48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Vincent Dubé</w:t>
            </w: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DÉBUTANT LE</w:t>
            </w:r>
          </w:p>
          <w:p w:rsidR="00672FEF" w:rsidRPr="00A447FF" w:rsidRDefault="00672FEF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672FEF" w:rsidRPr="0018539E" w:rsidRDefault="00776C48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 avril 8h00</w:t>
            </w:r>
          </w:p>
        </w:tc>
      </w:tr>
      <w:tr w:rsidR="00672FEF">
        <w:tc>
          <w:tcPr>
            <w:tcW w:w="3260" w:type="dxa"/>
            <w:vMerge/>
          </w:tcPr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672FEF" w:rsidRPr="00AA0505" w:rsidRDefault="00672FEF">
            <w:pPr>
              <w:widowControl/>
              <w:rPr>
                <w:sz w:val="32"/>
                <w:szCs w:val="32"/>
              </w:rPr>
            </w:pP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SE TERMINANT LE</w:t>
            </w:r>
          </w:p>
          <w:p w:rsidR="00672FEF" w:rsidRPr="00A447FF" w:rsidRDefault="00672FEF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672FEF" w:rsidRPr="0018539E" w:rsidRDefault="00776C48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 avril 18h30</w:t>
            </w:r>
          </w:p>
        </w:tc>
      </w:tr>
      <w:tr w:rsidR="00672FEF">
        <w:tc>
          <w:tcPr>
            <w:tcW w:w="3260" w:type="dxa"/>
            <w:vMerge/>
          </w:tcPr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</w:tbl>
    <w:p w:rsidR="008B5D73" w:rsidRPr="008B5D73" w:rsidRDefault="008B5D73">
      <w:pPr>
        <w:widowControl/>
        <w:rPr>
          <w:sz w:val="24"/>
          <w:szCs w:val="24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114BE9" w:rsidRPr="008B5D73" w:rsidRDefault="00114BE9" w:rsidP="00114BE9">
      <w:pPr>
        <w:framePr w:w="9350" w:h="580" w:wrap="auto" w:vAnchor="page" w:hAnchor="page" w:x="382" w:y="13985"/>
        <w:widowControl/>
        <w:spacing w:line="220" w:lineRule="exact"/>
        <w:rPr>
          <w:b/>
          <w:bCs/>
          <w:sz w:val="18"/>
          <w:szCs w:val="18"/>
        </w:rPr>
      </w:pPr>
      <w:r w:rsidRPr="008B5D73">
        <w:rPr>
          <w:b/>
          <w:bCs/>
          <w:sz w:val="18"/>
          <w:szCs w:val="18"/>
        </w:rPr>
        <w:t xml:space="preserve">RETOURNER CE FORMULAIRE DÛMENT REMPLI PAR TÉLÉCOPIEUR AU </w:t>
      </w:r>
      <w:r w:rsidR="00BA6F32">
        <w:rPr>
          <w:b/>
          <w:bCs/>
          <w:sz w:val="24"/>
          <w:szCs w:val="24"/>
        </w:rPr>
        <w:t>(418) 723-0045</w:t>
      </w:r>
      <w:r w:rsidRPr="008B5D73">
        <w:rPr>
          <w:b/>
          <w:bCs/>
          <w:sz w:val="24"/>
          <w:szCs w:val="24"/>
        </w:rPr>
        <w:t>. M</w:t>
      </w:r>
      <w:r w:rsidRPr="008B5D73">
        <w:rPr>
          <w:b/>
          <w:bCs/>
          <w:sz w:val="18"/>
          <w:szCs w:val="18"/>
        </w:rPr>
        <w:t>ERCI.</w:t>
      </w: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A73123" w:rsidRDefault="00A73123">
      <w:pPr>
        <w:framePr w:w="1440" w:h="120" w:hRule="exact" w:wrap="auto" w:vAnchor="page" w:hAnchor="page" w:x="361" w:y="541"/>
        <w:widowControl/>
        <w:spacing w:line="120" w:lineRule="exact"/>
        <w:rPr>
          <w:sz w:val="12"/>
          <w:szCs w:val="12"/>
        </w:rPr>
      </w:pPr>
    </w:p>
    <w:p w:rsidR="00A73123" w:rsidRDefault="00776C48">
      <w:pPr>
        <w:framePr w:wrap="auto" w:vAnchor="page" w:hAnchor="page" w:x="361" w:y="721"/>
        <w:widowControl/>
        <w:rPr>
          <w:sz w:val="24"/>
          <w:szCs w:val="24"/>
        </w:rPr>
      </w:pPr>
      <w:r>
        <w:rPr>
          <w:noProof/>
          <w:sz w:val="24"/>
          <w:szCs w:val="24"/>
          <w:lang w:val="fr-CA" w:eastAsia="fr-CA"/>
        </w:rPr>
        <w:drawing>
          <wp:inline distT="0" distB="0" distL="0" distR="0">
            <wp:extent cx="742950" cy="5524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123" w:rsidRPr="008B5D73" w:rsidRDefault="008B5D73">
      <w:pPr>
        <w:framePr w:w="628" w:h="364" w:wrap="auto" w:vAnchor="page" w:hAnchor="page" w:x="668" w:y="1753"/>
        <w:widowControl/>
        <w:spacing w:line="220" w:lineRule="exact"/>
        <w:rPr>
          <w:b/>
          <w:bCs/>
          <w:sz w:val="24"/>
          <w:szCs w:val="24"/>
        </w:rPr>
      </w:pPr>
      <w:r w:rsidRPr="008B5D73">
        <w:rPr>
          <w:b/>
          <w:bCs/>
          <w:sz w:val="24"/>
          <w:szCs w:val="24"/>
        </w:rPr>
        <w:t>9-</w:t>
      </w:r>
      <w:r w:rsidR="00A73123" w:rsidRPr="008B5D73">
        <w:rPr>
          <w:b/>
          <w:bCs/>
          <w:sz w:val="24"/>
          <w:szCs w:val="24"/>
        </w:rPr>
        <w:t>1-1</w:t>
      </w:r>
    </w:p>
    <w:p w:rsidR="00A73123" w:rsidRPr="008B5D73" w:rsidRDefault="00A73123" w:rsidP="008B5D73">
      <w:pPr>
        <w:framePr w:w="5062" w:h="350" w:wrap="auto" w:vAnchor="page" w:hAnchor="page" w:x="1685" w:y="1325"/>
        <w:widowControl/>
        <w:spacing w:line="240" w:lineRule="exact"/>
        <w:rPr>
          <w:b/>
          <w:bCs/>
          <w:sz w:val="24"/>
          <w:szCs w:val="24"/>
        </w:rPr>
      </w:pPr>
      <w:r w:rsidRPr="008B5D73">
        <w:rPr>
          <w:b/>
          <w:bCs/>
          <w:sz w:val="24"/>
          <w:szCs w:val="24"/>
        </w:rPr>
        <w:t>CENTRE DE RÉPARTITION INCENDIE</w:t>
      </w:r>
    </w:p>
    <w:p w:rsidR="00A73123" w:rsidRDefault="008B5D73">
      <w:pPr>
        <w:framePr w:w="3120" w:h="475" w:wrap="auto" w:vAnchor="page" w:hAnchor="page" w:x="4532" w:y="2650"/>
        <w:widowControl/>
        <w:spacing w:line="321" w:lineRule="exact"/>
        <w:rPr>
          <w:sz w:val="28"/>
          <w:szCs w:val="28"/>
        </w:rPr>
      </w:pPr>
      <w:r>
        <w:rPr>
          <w:sz w:val="28"/>
          <w:szCs w:val="28"/>
        </w:rPr>
        <w:t>PERMIS DE B</w:t>
      </w:r>
      <w:r w:rsidR="00A73123">
        <w:rPr>
          <w:sz w:val="28"/>
          <w:szCs w:val="28"/>
        </w:rPr>
        <w:t>RÛLAGE</w:t>
      </w:r>
    </w:p>
    <w:p w:rsidR="008B5D73" w:rsidRPr="008B5D73" w:rsidRDefault="008B5D73">
      <w:pPr>
        <w:spacing w:line="220" w:lineRule="exact"/>
        <w:rPr>
          <w:b/>
          <w:bCs/>
          <w:sz w:val="18"/>
          <w:szCs w:val="18"/>
        </w:rPr>
      </w:pPr>
    </w:p>
    <w:sectPr w:rsidR="008B5D73" w:rsidRPr="008B5D73" w:rsidSect="00672FEF">
      <w:type w:val="continuous"/>
      <w:pgSz w:w="12144" w:h="16838"/>
      <w:pgMar w:top="360" w:right="360" w:bottom="709" w:left="36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57838"/>
    <w:rsid w:val="000B664E"/>
    <w:rsid w:val="00114BE9"/>
    <w:rsid w:val="00143246"/>
    <w:rsid w:val="0018539E"/>
    <w:rsid w:val="00296541"/>
    <w:rsid w:val="002A2187"/>
    <w:rsid w:val="00357838"/>
    <w:rsid w:val="00416439"/>
    <w:rsid w:val="00644AD6"/>
    <w:rsid w:val="00672FEF"/>
    <w:rsid w:val="006E487D"/>
    <w:rsid w:val="00776C48"/>
    <w:rsid w:val="0087205E"/>
    <w:rsid w:val="008B5D73"/>
    <w:rsid w:val="00980F62"/>
    <w:rsid w:val="00993B52"/>
    <w:rsid w:val="00A447FF"/>
    <w:rsid w:val="00A73123"/>
    <w:rsid w:val="00AA0505"/>
    <w:rsid w:val="00B00B65"/>
    <w:rsid w:val="00B320FE"/>
    <w:rsid w:val="00BA6F32"/>
    <w:rsid w:val="00C90D86"/>
    <w:rsid w:val="00E95373"/>
    <w:rsid w:val="00FB2831"/>
    <w:rsid w:val="00FC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val="fr-FR" w:eastAsia="fr-FR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8B5D73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FB28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528</Characters>
  <Application>Microsoft Office Word</Application>
  <DocSecurity>0</DocSecurity>
  <Lines>4</Lines>
  <Paragraphs>1</Paragraphs>
  <ScaleCrop>false</ScaleCrop>
  <Company>Toshiba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Prevention</dc:creator>
  <cp:lastModifiedBy>vdube</cp:lastModifiedBy>
  <cp:revision>2</cp:revision>
  <cp:lastPrinted>2014-06-16T20:13:00Z</cp:lastPrinted>
  <dcterms:created xsi:type="dcterms:W3CDTF">2015-04-02T19:52:00Z</dcterms:created>
  <dcterms:modified xsi:type="dcterms:W3CDTF">2015-04-02T19:52:00Z</dcterms:modified>
</cp:coreProperties>
</file>