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E1" w:rsidRPr="004B29E1" w:rsidRDefault="004B29E1" w:rsidP="004B29E1">
      <w:pPr>
        <w:spacing w:before="100" w:beforeAutospacing="1" w:after="100" w:afterAutospacing="1" w:line="240" w:lineRule="auto"/>
        <w:outlineLvl w:val="3"/>
        <w:rPr>
          <w:rFonts w:ascii="Times New Roman" w:eastAsia="Times New Roman" w:hAnsi="Times New Roman" w:cs="Times New Roman"/>
          <w:b/>
          <w:bCs/>
          <w:sz w:val="27"/>
          <w:szCs w:val="27"/>
          <w:lang w:eastAsia="de-DE"/>
        </w:rPr>
      </w:pPr>
      <w:r w:rsidRPr="004B29E1">
        <w:rPr>
          <w:rFonts w:ascii="Times New Roman" w:eastAsia="Times New Roman" w:hAnsi="Times New Roman" w:cs="Times New Roman"/>
          <w:b/>
          <w:bCs/>
          <w:sz w:val="27"/>
          <w:szCs w:val="27"/>
          <w:lang w:eastAsia="de-DE"/>
        </w:rPr>
        <w:t>A. Allgemeine Geschäftsbedingungen (A</w:t>
      </w:r>
      <w:r w:rsidR="004E1322">
        <w:rPr>
          <w:rFonts w:ascii="Times New Roman" w:eastAsia="Times New Roman" w:hAnsi="Times New Roman" w:cs="Times New Roman"/>
          <w:b/>
          <w:bCs/>
          <w:sz w:val="27"/>
          <w:szCs w:val="27"/>
          <w:lang w:eastAsia="de-DE"/>
        </w:rPr>
        <w:t>GB) „</w:t>
      </w:r>
      <w:proofErr w:type="spellStart"/>
      <w:r w:rsidR="004E1322">
        <w:rPr>
          <w:rFonts w:ascii="Times New Roman" w:eastAsia="Times New Roman" w:hAnsi="Times New Roman" w:cs="Times New Roman"/>
          <w:b/>
          <w:bCs/>
          <w:sz w:val="27"/>
          <w:szCs w:val="27"/>
          <w:lang w:eastAsia="de-DE"/>
        </w:rPr>
        <w:t>Fotografie“von</w:t>
      </w:r>
      <w:proofErr w:type="spellEnd"/>
      <w:r w:rsidR="004E1322">
        <w:rPr>
          <w:rFonts w:ascii="Times New Roman" w:eastAsia="Times New Roman" w:hAnsi="Times New Roman" w:cs="Times New Roman"/>
          <w:b/>
          <w:bCs/>
          <w:sz w:val="27"/>
          <w:szCs w:val="27"/>
          <w:lang w:eastAsia="de-DE"/>
        </w:rPr>
        <w:t xml:space="preserve"> Fix Foto Studio1</w:t>
      </w:r>
      <w:r w:rsidRPr="004B29E1">
        <w:rPr>
          <w:rFonts w:ascii="Times New Roman" w:eastAsia="Times New Roman" w:hAnsi="Times New Roman" w:cs="Times New Roman"/>
          <w:b/>
          <w:bCs/>
          <w:sz w:val="27"/>
          <w:szCs w:val="27"/>
          <w:lang w:eastAsia="de-DE"/>
        </w:rPr>
        <w:t xml:space="preserve"> Frankfurt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I. Allgemeines</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 xml:space="preserve">1. Die nachfolgenden AGB gelten für alle an </w:t>
      </w:r>
      <w:proofErr w:type="spellStart"/>
      <w:r w:rsidRPr="004B29E1">
        <w:rPr>
          <w:rFonts w:ascii="Times New Roman" w:eastAsia="Times New Roman" w:hAnsi="Times New Roman" w:cs="Times New Roman"/>
          <w:sz w:val="24"/>
          <w:szCs w:val="24"/>
          <w:lang w:eastAsia="de-DE"/>
        </w:rPr>
        <w:t>foto</w:t>
      </w:r>
      <w:proofErr w:type="spellEnd"/>
      <w:r w:rsidRPr="004B29E1">
        <w:rPr>
          <w:rFonts w:ascii="Times New Roman" w:eastAsia="Times New Roman" w:hAnsi="Times New Roman" w:cs="Times New Roman"/>
          <w:sz w:val="24"/>
          <w:szCs w:val="24"/>
          <w:lang w:eastAsia="de-DE"/>
        </w:rPr>
        <w:t xml:space="preserve"> </w:t>
      </w:r>
      <w:proofErr w:type="spellStart"/>
      <w:r w:rsidRPr="004B29E1">
        <w:rPr>
          <w:rFonts w:ascii="Times New Roman" w:eastAsia="Times New Roman" w:hAnsi="Times New Roman" w:cs="Times New Roman"/>
          <w:sz w:val="24"/>
          <w:szCs w:val="24"/>
          <w:lang w:eastAsia="de-DE"/>
        </w:rPr>
        <w:t>brinke</w:t>
      </w:r>
      <w:proofErr w:type="spellEnd"/>
      <w:r w:rsidRPr="004B29E1">
        <w:rPr>
          <w:rFonts w:ascii="Times New Roman" w:eastAsia="Times New Roman" w:hAnsi="Times New Roman" w:cs="Times New Roman"/>
          <w:sz w:val="24"/>
          <w:szCs w:val="24"/>
          <w:lang w:eastAsia="de-DE"/>
        </w:rPr>
        <w:t xml:space="preserve"> erteilten Aufträge. Sie gelten als vereinbart, wenn ihnen nicht umgehend widersprochen wird.</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„Lichtbilder“ im Sinne dieser AGB sind alle vom Fotografen hergestellten Produkte, gleich in welcher technischen Form oder in welchem Medium sie erstellt wurden oder vorliegen. (Negative, Dia-Positive, Papierbilder, Still-Videos, elektronische Stehbilder in digitalisierter Form, Videos usw.)</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II. Urheberrecht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 xml:space="preserve">1 Dem Fotografen steht das Urheberrecht an den Lichtbildern nach </w:t>
      </w:r>
      <w:proofErr w:type="spellStart"/>
      <w:r w:rsidRPr="004B29E1">
        <w:rPr>
          <w:rFonts w:ascii="Times New Roman" w:eastAsia="Times New Roman" w:hAnsi="Times New Roman" w:cs="Times New Roman"/>
          <w:sz w:val="24"/>
          <w:szCs w:val="24"/>
          <w:lang w:eastAsia="de-DE"/>
        </w:rPr>
        <w:t>Massgabe</w:t>
      </w:r>
      <w:proofErr w:type="spellEnd"/>
      <w:r w:rsidRPr="004B29E1">
        <w:rPr>
          <w:rFonts w:ascii="Times New Roman" w:eastAsia="Times New Roman" w:hAnsi="Times New Roman" w:cs="Times New Roman"/>
          <w:sz w:val="24"/>
          <w:szCs w:val="24"/>
          <w:lang w:eastAsia="de-DE"/>
        </w:rPr>
        <w:t xml:space="preserve"> des Urheberrechtsgesetzes zu.</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Die vom Fotografen hergestellten Lichtbilder sind grundsätzlich nur für den eigenen Gebrauch des Auftraggebers bestimmt.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Überträgt der Fotograf Nutzungsrechte an seinen Werken, ist – sofern nicht ausdrücklich etwas anderes vereinbart wurde – jeweils nur das einfache Nutzungsrecht übertragen. Eine Weitergabe von Nutzungsrechten bedarf der besonderen Vereinbarung.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Die Nutzungsrechte gehen erst über nach vollständiger Bezahlung des Honorars an den Fotografen.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5 Der Besteller eines Bildes i.S. vom § 60 UrhG hat kein Recht, das Lichtbild zu vervielfältigen und zu verbreiten, wenn nicht die entsprechenden Nutzungsrechte übertragen worden sind. § 60 UrhG wird ausdrücklich abbedungen.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6 Bei der Verwertung der Lichtbilder kann der Fotograf, sofern nichts anderes vereinbart wurde, verlangen, als Urheber des Lichtbildes genannt zu werden. Eine Verletzung des Rechts auf Namensnennung berechtigt den Fotografen zum Schadensersatz.</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7 Die Negative bzw. Digitalen Daten verbleiben beim Fotografen. Eine Herausgabe der Negative oder Digitalen Daten an den Auftraggeber erfolgt nur bei gesonderter Vereinbarung.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III. Vergütung, Eigentumsvorbehalt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Für die Herstellung der Lichtbilder wird ein Honorar als Stundensatz, Tagessatz oder vereinbarte Pauschale zuzüglich der gesetzlichen Mehrwertsteuer berechnet; Nebenkosten (Reisekosten, Modellhonorare, Spesen, Requisiten, Labor- und Materialkosten, Studiomieten etc.) sind vom Auftraggeber zu tragen. Gegenüber Endverbrauchern weist der Fotograf die Endpreise inkl. Mehrwertsteuer aus.</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 xml:space="preserve">2. Fällige Rechnungen sind sofort ohne Abzug zu zahlen. Der Auftraggeber gerät in Verzug, wenn er fällige Rechnungen nicht spätestens 30 (in Worten: dreißig) Tage nach Zugang einer Rechnung oder gleichwertigen Zahlungsaufforderung begleicht. Dem Fotografen bleibt </w:t>
      </w:r>
      <w:r w:rsidRPr="004B29E1">
        <w:rPr>
          <w:rFonts w:ascii="Times New Roman" w:eastAsia="Times New Roman" w:hAnsi="Times New Roman" w:cs="Times New Roman"/>
          <w:sz w:val="24"/>
          <w:szCs w:val="24"/>
          <w:lang w:eastAsia="de-DE"/>
        </w:rPr>
        <w:lastRenderedPageBreak/>
        <w:t>vorbehalten, den Verzug durch Erteilung einer nach Fälligkeit zugehenden Mahnung zu einem früheren Zeitpunkt herbeizuführen.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Bis zur vollständigen Bezahlung des Kaufpreises bleiben die gelieferten Lichtbilder Eigentum des Fotografen.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Hat der Auftraggeber dem Fotografen keine ausdrücklichen Weisungen hinsichtlich der Gestaltung der Lichtbilder gegeben, so sind Reklamationen bezüglich der Bildauffassung sowie der künstlerisch-technischen Gestaltung ausgeschlossen. Wünscht der Auftraggeber während oder nach der Aufnahmeproduktion Änderungen, so hat er die Mehrkosten zu tragen. Der Fotograf behält den Vergütungs-Anspruch für bereits begonnene Arbeiten.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IV. Haftung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Für die Verletzung von Pflichten, die nicht in unmittelbarem Zusammenhang mit wesentlichen Vertragspflichten stehen, haftet der Fotograf für sich und seine Erfüllungsgehilfen nur bei Vorsatz und grober Fahrlässigkeit. Er haftet ferner für Schäden aus der Verletzung des Lebens, des Körpers oder der Gesundheit sowie aus der Verletzung wesentlicher Vertragspflichten, die er oder seine Erfüllungsgehilfen durch schuldhafte Pflichtverletzungen herbeigeführt haben. Für Schäden an Aufnahmeobjekten, Vorlagen, Filmen, Displays, Layouts, Negativen oder Daten haftet der Fotograf – wenn nichts anderes vereinbart wurde – nur bei Vorsatz und grober Fahrlässigkeit.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 Der Fotograf verwahrt die Negative bzw. Digitale Daten sorgfältig. Er ist berechtigt, aber nicht verpflichtet, von ihm aufbewahrte Negative oder Digitale Daten nach 6 Monaten seit Beendigung des Auftrags zu vernichten.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Der Fotograf haftet für Lichtbeständigkeit und Dauerhaftigkeit der Lichtbilder nur im Rahmen der Garantieleistungen der Hersteller des Fotomaterials.</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Die Zusendung und Rücksendung von Filmen, Bildern, Datenträgern und Vorlagen erfolgt auf Kosten und Gefahr des Auftraggebers. Der Auftraggeber kann bestimmen, wie und durch wen die Rücksendung erfolgt.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V. Nebenpflichten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Der Auftraggeber versichert, dass er an allen dem Fotografen übergebenen Vorlagen das Vervielfältigungs- und Verbreitungsrecht sowie bei Personenbildnissen die Einwilligung der abgebildeten Personen zur Veröffentlichung, Vervielfältigung und Verbreitung besitzt. Ersatzansprüche Dritter, die auf der Verletzung dieser Pflicht beruhen, trägt der Auftraggeber.</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Der Auftraggeber verpflichtet sich, die Aufnahmeobjekte rechtzeitig zur Verfügung zu stellen und unverzüglich nach der Aufnahme wieder abzuholen. Holt der Auftraggeber nach Aufforderung die Aufnahmeobjekte nicht spätestens nach zwei Werktagen ab, ist der Fotograf berechtigt, gegebenenfalls Lagerkosten zu berechnen oder bei Blockierung seiner Studioräume die Gegenstände auf Kosten des Auftraggebers auszulagern. Transport- und Lagerkosten gehen zu Lasten des Auftraggebers.</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VI. Leistungsstörung, Ausfallhonorar</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lastRenderedPageBreak/>
        <w:t>1. Überlässt der Fotograf dem Auftraggeber mehrere Lichtbilder zur Auswahl, hat der Auftraggeber die nicht ausgewählten Lichtbilder innerhalb einer Woche nach Zugang – wenn keine längere Zeit vereinbart wurde – auf eigene Kosten und Gefahr zurücksenden. Für verlorene oder beschädigte Lichtbilder kann der Fotograf, sofern er den Verlust oder die Beschädigung nicht zu vertreten hat, Bezahlung verlangen.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Überlässt der Fotograf dem Auftraggeber Bilder aus seinem Archiv, so hat der Auftraggeber die nicht ausgewählten Bilder innerhalb eines Monats nach Zugang beim Auftraggeber, die ausgewählten innerhalb eines Monats nach Verwendung zurückzuschicken. Kommt der Auftraggeber mit der Rücksendung in Verzug, kann der Fotograf eine Blockierungsgebühr von 1 (in Worten: einem) Euro pro Tag und Bild verlangen, sofern nicht der Auftraggeber nachweist, dass ein Schaden nicht entstanden oder niedriger ist als die Schadenspauschale. Bei Verlust oder Beschädigung, die eine weitere Verwendung der Bilder ausschließt, kann der Fotograf Schadenersatz verlangen. Der Schadenersatz beträgt mindestens 2000 (in Worten: zweitausend) Euro für jedes Original und 200 (in Worten: zweihundert) Euro für jedes Duplikat, sofern nicht der Auftraggeber nachweist, dass ein Schaden nicht entstanden oder niedriger ist als die Schadenspauschale. Die Geltendmachung eines höheren Schadens bleibt dem Fotografen vorbehalten.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Wird die für die Durchführung des Auftrages vorgesehene Zeit aus Gründen, die der Fotograf nicht zu vertreten hat, wesentlich überschritten, so erhöht sich das Honorar des Fotografen, sofern ein Pauschalpreis vereinbart war, entsprechend. Ist ein Zeithonorar vereinbart, erhält der Fotograf auch für die Wartezeit den vereinbarten Stunden- oder Tagessatz, sofern nicht der Auftraggeber nachweist, dass dem Fotografen kein Schaden entstanden ist. Bei Vorsatz oder Fahrlässigkeit des Auftraggebers kann der Fotograf auch Schadensersatzansprüche geltend machen.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Liefertermine für Lichtbilder sind nur dann verbindlich, wenn sie ausdrücklich vom Fotografen schriftlich bestätigt worden sind. Der Fotograf haftet für Fristüberschreitung nur bei Vorsatz und grober Fahrlässigkeit.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VII. Datenschutz</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Zum Geschäftsverkehr erforderliche personenbezogene Daten des Auftraggebers können gespeichert werden. Der Fotograf verpflichtet sich, alle ihm im Rahmen des Auftrages bekannt gewordenen Informationen vertraulich zu behandeln.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VIII. Digitale Fotografie</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Die Digitalisierung, Speicherung und Vervielfältigung der Lichtbilder des Fotografen auf Datenträgern oder in Bilderform aller Art bedarf der vorherigen schriftlichen Zustimmung des Fotografen.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Die Übertragung von Nutzungsrechten beinhaltet nicht das Recht zur Speicherung und Vervielfältigung, wenn dieses Recht nicht ausdrücklich übertragen wurde.</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IX. Bildbearbeitung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Die Bearbeitung von Lichtbildern des Fotografen und ihre Vervielfältigung und Verbreitung, analog oder digital, bedarf der vorherigen Zustimmung des Fotografen. Entsteht durch Foto-</w:t>
      </w:r>
      <w:proofErr w:type="spellStart"/>
      <w:r w:rsidRPr="004B29E1">
        <w:rPr>
          <w:rFonts w:ascii="Times New Roman" w:eastAsia="Times New Roman" w:hAnsi="Times New Roman" w:cs="Times New Roman"/>
          <w:sz w:val="24"/>
          <w:szCs w:val="24"/>
          <w:lang w:eastAsia="de-DE"/>
        </w:rPr>
        <w:t>Composing</w:t>
      </w:r>
      <w:proofErr w:type="spellEnd"/>
      <w:r w:rsidRPr="004B29E1">
        <w:rPr>
          <w:rFonts w:ascii="Times New Roman" w:eastAsia="Times New Roman" w:hAnsi="Times New Roman" w:cs="Times New Roman"/>
          <w:sz w:val="24"/>
          <w:szCs w:val="24"/>
          <w:lang w:eastAsia="de-DE"/>
        </w:rPr>
        <w:t xml:space="preserve">, Montage oder sonstige elektronische Manipulation ein neues Werk, </w:t>
      </w:r>
      <w:r w:rsidRPr="004B29E1">
        <w:rPr>
          <w:rFonts w:ascii="Times New Roman" w:eastAsia="Times New Roman" w:hAnsi="Times New Roman" w:cs="Times New Roman"/>
          <w:sz w:val="24"/>
          <w:szCs w:val="24"/>
          <w:lang w:eastAsia="de-DE"/>
        </w:rPr>
        <w:lastRenderedPageBreak/>
        <w:t>ist dieses mit [M] zu kennzeichnen. Die Urheber der verwendeten Werke und der Urheber des neuen Werkes sind Miturheber im Sinne des §8UrhG.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2. Der Auftraggeber ist verpflichtet, Lichtbilder des Fotografen digital so zu speichern und zu kopieren, dass der Name des Fotografen mit den Bilddaten elektronisch verknüpft wird.</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Der Auftraggeber ist verpflichtet, diese elektronische Verknüpfung so vorzunehmen, dass sie bei jeder Art von Datenübertragung, bei jeder Wiedergabe auf Bildschirmen, bei allen Arten von Projektionen, insbesondere bei jeder öffentlichen Wiedergabe, erhalten bleibt und der Fotograf als Urheber der Bilder klar und eindeutig identifizierbar ist.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Der Auftraggeber versichert, dass er dazu berechtigt ist, den Fotografen mit der elektronischen Bearbeitung fremder Lichtbilder zu beauftragen, wenn er einen solchen Auftrag erteilt. Er stellt den Fotografen von allen Ansprüchen Dritter frei, die auf der Verletzung dieser Pflicht beruhen.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X. Nutzung und Verbreitung</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1. Die Verbreitung von Lichtbildern des Fotografen im Internet und in Intranets, in Online-Datenbanken, in elektronischen Archiven, die nicht nur für den internen Gebrauch des Auftraggebers bestimmt sind, auf Diskette, CD-ROM oder ähnlichen Datenträgern ist nur aufgrund einer besonderen Vereinbarung zwischen dem Fotografen und dem Auftraggeber gestattet.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 xml:space="preserve">2. Die Weitergabe digitalisierter Lichtbilder im Internet und in Intranets und auf Datenträgern und Geräten, die zur öffentlichen Wiedergabe auf Bildschirmen oder zur Herstellung von Soft- und </w:t>
      </w:r>
      <w:proofErr w:type="spellStart"/>
      <w:r w:rsidRPr="004B29E1">
        <w:rPr>
          <w:rFonts w:ascii="Times New Roman" w:eastAsia="Times New Roman" w:hAnsi="Times New Roman" w:cs="Times New Roman"/>
          <w:sz w:val="24"/>
          <w:szCs w:val="24"/>
          <w:lang w:eastAsia="de-DE"/>
        </w:rPr>
        <w:t>Hardcopies</w:t>
      </w:r>
      <w:proofErr w:type="spellEnd"/>
      <w:r w:rsidRPr="004B29E1">
        <w:rPr>
          <w:rFonts w:ascii="Times New Roman" w:eastAsia="Times New Roman" w:hAnsi="Times New Roman" w:cs="Times New Roman"/>
          <w:sz w:val="24"/>
          <w:szCs w:val="24"/>
          <w:lang w:eastAsia="de-DE"/>
        </w:rPr>
        <w:t xml:space="preserve"> geeignet sind, bedarf der vorherigen schriftlichen Zustimmung des Fotografen.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3. Die Vervielfältigung und Verbreitung von Bearbeitungen, die der Fotograf auf elektronischem Wege hergestellt hat, bedürfen der vorherigen schriftlichen Zustimmung des Fotografen.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4. Der Fotograf ist nicht verpflichtet, Datenträger, Dateien und Daten an den Auftraggeber herauszugeben, wenn dies nicht ausdrücklich schriftlich vereinbart wurde.</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5. Wünscht der Auftraggeber, dass der Fotograf ihm Datenträger, Dateien und Daten zur Verfügung stellt, ist dies zu vereinbaren und gesondert zu vergüten.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6. Hat der Fotograf dem Auftraggeber Datenträger, Dateien und Daten zur Verfügung gestellt, dürfen diese nur mit vorheriger Einwilligung des Fotografen verändert werden.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7. Gefahr und Kosten des Transports von Datenträgern, Dateien und Daten online und offline liegen beim Auftraggeber; die Art und Weise der Übermittlung kann der Auftragnehmer bestimmen.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XI. Schlussbestimmungen</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 xml:space="preserve">Erfüllungsort für alle Verpflichtungen aus dem Vertragsverhältnis ist der Sitz des Fotografen, wenn der Vertragspartner nicht Verbraucher ist. Sind beide Vertragsparteien Kaufleute, </w:t>
      </w:r>
      <w:r w:rsidRPr="004B29E1">
        <w:rPr>
          <w:rFonts w:ascii="Times New Roman" w:eastAsia="Times New Roman" w:hAnsi="Times New Roman" w:cs="Times New Roman"/>
          <w:sz w:val="24"/>
          <w:szCs w:val="24"/>
          <w:lang w:eastAsia="de-DE"/>
        </w:rPr>
        <w:lastRenderedPageBreak/>
        <w:t>juristische Personen des öffentlichen Rechts oder ein öffentlich rechtliches Sondervermögen, so ist der Geschäftssitz des Fotografen als Gerichtsstand vereinbart.</w:t>
      </w:r>
    </w:p>
    <w:p w:rsidR="004B29E1" w:rsidRPr="004B29E1" w:rsidRDefault="004B29E1" w:rsidP="004B29E1">
      <w:pPr>
        <w:spacing w:before="100" w:beforeAutospacing="1" w:after="100" w:afterAutospacing="1" w:line="240" w:lineRule="auto"/>
        <w:rPr>
          <w:rFonts w:ascii="Times New Roman" w:eastAsia="Times New Roman" w:hAnsi="Times New Roman" w:cs="Times New Roman"/>
          <w:sz w:val="24"/>
          <w:szCs w:val="24"/>
          <w:lang w:eastAsia="de-DE"/>
        </w:rPr>
      </w:pPr>
      <w:r w:rsidRPr="004B29E1">
        <w:rPr>
          <w:rFonts w:ascii="Times New Roman" w:eastAsia="Times New Roman" w:hAnsi="Times New Roman" w:cs="Times New Roman"/>
          <w:sz w:val="24"/>
          <w:szCs w:val="24"/>
          <w:lang w:eastAsia="de-DE"/>
        </w:rPr>
        <w:t>Die EU-Kommission stellt eine Plattform für die außergerichtliche Online-Streitbeilegung (OS-Plattform) bereit, die unter </w:t>
      </w:r>
      <w:hyperlink r:id="rId5" w:tgtFrame="_blank" w:history="1">
        <w:r w:rsidRPr="004B29E1">
          <w:rPr>
            <w:rFonts w:ascii="Times New Roman" w:eastAsia="Times New Roman" w:hAnsi="Times New Roman" w:cs="Times New Roman"/>
            <w:color w:val="0000FF"/>
            <w:sz w:val="24"/>
            <w:szCs w:val="24"/>
            <w:u w:val="single"/>
            <w:lang w:eastAsia="de-DE"/>
          </w:rPr>
          <w:t>https://ec.europa.eu/consumers/odr</w:t>
        </w:r>
      </w:hyperlink>
      <w:r w:rsidRPr="004B29E1">
        <w:rPr>
          <w:rFonts w:ascii="Times New Roman" w:eastAsia="Times New Roman" w:hAnsi="Times New Roman" w:cs="Times New Roman"/>
          <w:sz w:val="24"/>
          <w:szCs w:val="24"/>
          <w:lang w:eastAsia="de-DE"/>
        </w:rPr>
        <w:t xml:space="preserve"> aufrufbar ist. Wir sind weder bereit noch verpflichtet, an einem Streitbeilegungsverfahren vor einer Verbraucherschlichtungsstelle teilzunehmen.</w:t>
      </w:r>
    </w:p>
    <w:p w:rsidR="004B29E1" w:rsidRPr="004B29E1" w:rsidRDefault="00A2400B" w:rsidP="004B29E1">
      <w:pPr>
        <w:spacing w:before="100" w:beforeAutospacing="1" w:after="100" w:afterAutospacing="1" w:line="288" w:lineRule="atLeast"/>
        <w:jc w:val="center"/>
        <w:rPr>
          <w:rFonts w:ascii="Times New Roman" w:eastAsia="Times New Roman" w:hAnsi="Times New Roman" w:cs="Times New Roman"/>
          <w:sz w:val="24"/>
          <w:szCs w:val="24"/>
          <w:lang w:eastAsia="de-DE"/>
        </w:rPr>
      </w:pPr>
      <w:hyperlink r:id="rId6" w:tgtFrame="_self" w:history="1">
        <w:r w:rsidR="004B29E1" w:rsidRPr="004B29E1">
          <w:rPr>
            <w:rFonts w:ascii="Times New Roman" w:eastAsia="Times New Roman" w:hAnsi="Times New Roman" w:cs="Times New Roman"/>
            <w:color w:val="0000FF"/>
            <w:spacing w:val="12"/>
            <w:sz w:val="24"/>
            <w:szCs w:val="24"/>
            <w:u w:val="single"/>
            <w:lang w:eastAsia="de-DE"/>
          </w:rPr>
          <w:t>Impressum</w:t>
        </w:r>
      </w:hyperlink>
      <w:r w:rsidR="004B29E1" w:rsidRPr="004B29E1">
        <w:rPr>
          <w:rFonts w:ascii="Times New Roman" w:eastAsia="Times New Roman" w:hAnsi="Times New Roman" w:cs="Times New Roman"/>
          <w:spacing w:val="12"/>
          <w:sz w:val="24"/>
          <w:szCs w:val="24"/>
          <w:lang w:eastAsia="de-DE"/>
        </w:rPr>
        <w:t>     </w:t>
      </w:r>
      <w:hyperlink r:id="rId7" w:tgtFrame="_self" w:history="1">
        <w:r w:rsidR="004B29E1" w:rsidRPr="004B29E1">
          <w:rPr>
            <w:rFonts w:ascii="Times New Roman" w:eastAsia="Times New Roman" w:hAnsi="Times New Roman" w:cs="Times New Roman"/>
            <w:color w:val="0000FF"/>
            <w:spacing w:val="12"/>
            <w:sz w:val="24"/>
            <w:szCs w:val="24"/>
            <w:u w:val="single"/>
            <w:lang w:eastAsia="de-DE"/>
          </w:rPr>
          <w:t>Datenschutz</w:t>
        </w:r>
      </w:hyperlink>
      <w:r w:rsidR="004B29E1" w:rsidRPr="004B29E1">
        <w:rPr>
          <w:rFonts w:ascii="Times New Roman" w:eastAsia="Times New Roman" w:hAnsi="Times New Roman" w:cs="Times New Roman"/>
          <w:spacing w:val="12"/>
          <w:sz w:val="24"/>
          <w:szCs w:val="24"/>
          <w:lang w:eastAsia="de-DE"/>
        </w:rPr>
        <w:t>     </w:t>
      </w:r>
      <w:hyperlink r:id="rId8" w:tgtFrame="_self" w:history="1">
        <w:r w:rsidR="004B29E1" w:rsidRPr="004B29E1">
          <w:rPr>
            <w:rFonts w:ascii="Times New Roman" w:eastAsia="Times New Roman" w:hAnsi="Times New Roman" w:cs="Times New Roman"/>
            <w:color w:val="0000FF"/>
            <w:spacing w:val="12"/>
            <w:sz w:val="24"/>
            <w:szCs w:val="24"/>
            <w:u w:val="single"/>
            <w:lang w:eastAsia="de-DE"/>
          </w:rPr>
          <w:t>AGB</w:t>
        </w:r>
      </w:hyperlink>
    </w:p>
    <w:p w:rsidR="004B29E1" w:rsidRPr="004B29E1" w:rsidRDefault="00A2400B" w:rsidP="004B29E1">
      <w:pPr>
        <w:spacing w:before="100" w:beforeAutospacing="1" w:after="100" w:afterAutospacing="1" w:line="288" w:lineRule="atLeast"/>
        <w:jc w:val="center"/>
        <w:rPr>
          <w:rFonts w:ascii="Times New Roman" w:eastAsia="Times New Roman" w:hAnsi="Times New Roman" w:cs="Times New Roman"/>
          <w:sz w:val="24"/>
          <w:szCs w:val="24"/>
          <w:lang w:eastAsia="de-DE"/>
        </w:rPr>
      </w:pPr>
      <w:r>
        <w:rPr>
          <w:rFonts w:ascii="Times New Roman" w:eastAsia="Times New Roman" w:hAnsi="Times New Roman" w:cs="Times New Roman"/>
          <w:spacing w:val="12"/>
          <w:sz w:val="24"/>
          <w:szCs w:val="24"/>
          <w:lang w:eastAsia="de-DE"/>
        </w:rPr>
        <w:t>© 2024 N.</w:t>
      </w:r>
      <w:r w:rsidR="004E1322">
        <w:rPr>
          <w:rFonts w:ascii="Times New Roman" w:eastAsia="Times New Roman" w:hAnsi="Times New Roman" w:cs="Times New Roman"/>
          <w:spacing w:val="12"/>
          <w:sz w:val="24"/>
          <w:szCs w:val="24"/>
          <w:lang w:eastAsia="de-DE"/>
        </w:rPr>
        <w:t xml:space="preserve"> Eker</w:t>
      </w:r>
    </w:p>
    <w:p w:rsidR="00653CA0" w:rsidRDefault="00653CA0">
      <w:bookmarkStart w:id="0" w:name="_GoBack"/>
      <w:bookmarkEnd w:id="0"/>
    </w:p>
    <w:sectPr w:rsidR="00653C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36"/>
    <w:rsid w:val="004B29E1"/>
    <w:rsid w:val="004E1322"/>
    <w:rsid w:val="00653CA0"/>
    <w:rsid w:val="00A2400B"/>
    <w:rsid w:val="00B02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19D88-A4BC-4943-BCFB-B8434800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4">
    <w:name w:val="heading 4"/>
    <w:basedOn w:val="Standard"/>
    <w:link w:val="berschrift4Zchn"/>
    <w:uiPriority w:val="9"/>
    <w:qFormat/>
    <w:rsid w:val="004B29E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B29E1"/>
    <w:rPr>
      <w:rFonts w:ascii="Times New Roman" w:eastAsia="Times New Roman" w:hAnsi="Times New Roman" w:cs="Times New Roman"/>
      <w:b/>
      <w:bCs/>
      <w:sz w:val="24"/>
      <w:szCs w:val="24"/>
      <w:lang w:eastAsia="de-DE"/>
    </w:rPr>
  </w:style>
  <w:style w:type="paragraph" w:customStyle="1" w:styleId="font8">
    <w:name w:val="font_8"/>
    <w:basedOn w:val="Standard"/>
    <w:rsid w:val="004B29E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ixui-rich-texttext">
    <w:name w:val="wixui-rich-text__text"/>
    <w:basedOn w:val="Absatz-Standardschriftart"/>
    <w:rsid w:val="004B29E1"/>
  </w:style>
  <w:style w:type="character" w:styleId="Hyperlink">
    <w:name w:val="Hyperlink"/>
    <w:basedOn w:val="Absatz-Standardschriftart"/>
    <w:uiPriority w:val="99"/>
    <w:semiHidden/>
    <w:unhideWhenUsed/>
    <w:rsid w:val="004B29E1"/>
    <w:rPr>
      <w:color w:val="0000FF"/>
      <w:u w:val="single"/>
    </w:rPr>
  </w:style>
  <w:style w:type="paragraph" w:customStyle="1" w:styleId="font9">
    <w:name w:val="font_9"/>
    <w:basedOn w:val="Standard"/>
    <w:rsid w:val="004B29E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4B29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2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056959">
      <w:bodyDiv w:val="1"/>
      <w:marLeft w:val="0"/>
      <w:marRight w:val="0"/>
      <w:marTop w:val="0"/>
      <w:marBottom w:val="0"/>
      <w:divBdr>
        <w:top w:val="none" w:sz="0" w:space="0" w:color="auto"/>
        <w:left w:val="none" w:sz="0" w:space="0" w:color="auto"/>
        <w:bottom w:val="none" w:sz="0" w:space="0" w:color="auto"/>
        <w:right w:val="none" w:sz="0" w:space="0" w:color="auto"/>
      </w:divBdr>
      <w:divsChild>
        <w:div w:id="62879423">
          <w:marLeft w:val="0"/>
          <w:marRight w:val="0"/>
          <w:marTop w:val="0"/>
          <w:marBottom w:val="0"/>
          <w:divBdr>
            <w:top w:val="none" w:sz="0" w:space="0" w:color="auto"/>
            <w:left w:val="none" w:sz="0" w:space="0" w:color="auto"/>
            <w:bottom w:val="none" w:sz="0" w:space="0" w:color="auto"/>
            <w:right w:val="none" w:sz="0" w:space="0" w:color="auto"/>
          </w:divBdr>
          <w:divsChild>
            <w:div w:id="2042515932">
              <w:marLeft w:val="0"/>
              <w:marRight w:val="0"/>
              <w:marTop w:val="0"/>
              <w:marBottom w:val="0"/>
              <w:divBdr>
                <w:top w:val="none" w:sz="0" w:space="0" w:color="auto"/>
                <w:left w:val="none" w:sz="0" w:space="0" w:color="auto"/>
                <w:bottom w:val="none" w:sz="0" w:space="0" w:color="auto"/>
                <w:right w:val="none" w:sz="0" w:space="0" w:color="auto"/>
              </w:divBdr>
              <w:divsChild>
                <w:div w:id="1160461137">
                  <w:marLeft w:val="0"/>
                  <w:marRight w:val="0"/>
                  <w:marTop w:val="0"/>
                  <w:marBottom w:val="0"/>
                  <w:divBdr>
                    <w:top w:val="none" w:sz="0" w:space="0" w:color="auto"/>
                    <w:left w:val="none" w:sz="0" w:space="0" w:color="auto"/>
                    <w:bottom w:val="none" w:sz="0" w:space="0" w:color="auto"/>
                    <w:right w:val="none" w:sz="0" w:space="0" w:color="auto"/>
                  </w:divBdr>
                  <w:divsChild>
                    <w:div w:id="1255357553">
                      <w:marLeft w:val="0"/>
                      <w:marRight w:val="0"/>
                      <w:marTop w:val="0"/>
                      <w:marBottom w:val="0"/>
                      <w:divBdr>
                        <w:top w:val="none" w:sz="0" w:space="0" w:color="auto"/>
                        <w:left w:val="none" w:sz="0" w:space="0" w:color="auto"/>
                        <w:bottom w:val="none" w:sz="0" w:space="0" w:color="auto"/>
                        <w:right w:val="none" w:sz="0" w:space="0" w:color="auto"/>
                      </w:divBdr>
                      <w:divsChild>
                        <w:div w:id="1560019476">
                          <w:marLeft w:val="0"/>
                          <w:marRight w:val="0"/>
                          <w:marTop w:val="0"/>
                          <w:marBottom w:val="0"/>
                          <w:divBdr>
                            <w:top w:val="none" w:sz="0" w:space="0" w:color="auto"/>
                            <w:left w:val="none" w:sz="0" w:space="0" w:color="auto"/>
                            <w:bottom w:val="none" w:sz="0" w:space="0" w:color="auto"/>
                            <w:right w:val="none" w:sz="0" w:space="0" w:color="auto"/>
                          </w:divBdr>
                          <w:divsChild>
                            <w:div w:id="874582653">
                              <w:marLeft w:val="0"/>
                              <w:marRight w:val="0"/>
                              <w:marTop w:val="0"/>
                              <w:marBottom w:val="0"/>
                              <w:divBdr>
                                <w:top w:val="none" w:sz="0" w:space="0" w:color="auto"/>
                                <w:left w:val="none" w:sz="0" w:space="0" w:color="auto"/>
                                <w:bottom w:val="none" w:sz="0" w:space="0" w:color="auto"/>
                                <w:right w:val="none" w:sz="0" w:space="0" w:color="auto"/>
                              </w:divBdr>
                              <w:divsChild>
                                <w:div w:id="1845779127">
                                  <w:marLeft w:val="0"/>
                                  <w:marRight w:val="0"/>
                                  <w:marTop w:val="0"/>
                                  <w:marBottom w:val="0"/>
                                  <w:divBdr>
                                    <w:top w:val="none" w:sz="0" w:space="0" w:color="auto"/>
                                    <w:left w:val="none" w:sz="0" w:space="0" w:color="auto"/>
                                    <w:bottom w:val="none" w:sz="0" w:space="0" w:color="auto"/>
                                    <w:right w:val="none" w:sz="0" w:space="0" w:color="auto"/>
                                  </w:divBdr>
                                  <w:divsChild>
                                    <w:div w:id="1119569941">
                                      <w:marLeft w:val="0"/>
                                      <w:marRight w:val="0"/>
                                      <w:marTop w:val="0"/>
                                      <w:marBottom w:val="0"/>
                                      <w:divBdr>
                                        <w:top w:val="none" w:sz="0" w:space="0" w:color="auto"/>
                                        <w:left w:val="none" w:sz="0" w:space="0" w:color="auto"/>
                                        <w:bottom w:val="none" w:sz="0" w:space="0" w:color="auto"/>
                                        <w:right w:val="none" w:sz="0" w:space="0" w:color="auto"/>
                                      </w:divBdr>
                                      <w:divsChild>
                                        <w:div w:id="1739748715">
                                          <w:marLeft w:val="0"/>
                                          <w:marRight w:val="0"/>
                                          <w:marTop w:val="0"/>
                                          <w:marBottom w:val="0"/>
                                          <w:divBdr>
                                            <w:top w:val="none" w:sz="0" w:space="0" w:color="auto"/>
                                            <w:left w:val="none" w:sz="0" w:space="0" w:color="auto"/>
                                            <w:bottom w:val="none" w:sz="0" w:space="0" w:color="auto"/>
                                            <w:right w:val="none" w:sz="0" w:space="0" w:color="auto"/>
                                          </w:divBdr>
                                          <w:divsChild>
                                            <w:div w:id="1326396516">
                                              <w:marLeft w:val="0"/>
                                              <w:marRight w:val="0"/>
                                              <w:marTop w:val="0"/>
                                              <w:marBottom w:val="0"/>
                                              <w:divBdr>
                                                <w:top w:val="none" w:sz="0" w:space="0" w:color="auto"/>
                                                <w:left w:val="none" w:sz="0" w:space="0" w:color="auto"/>
                                                <w:bottom w:val="none" w:sz="0" w:space="0" w:color="auto"/>
                                                <w:right w:val="none" w:sz="0" w:space="0" w:color="auto"/>
                                              </w:divBdr>
                                              <w:divsChild>
                                                <w:div w:id="59181445">
                                                  <w:marLeft w:val="0"/>
                                                  <w:marRight w:val="0"/>
                                                  <w:marTop w:val="0"/>
                                                  <w:marBottom w:val="0"/>
                                                  <w:divBdr>
                                                    <w:top w:val="none" w:sz="0" w:space="0" w:color="auto"/>
                                                    <w:left w:val="none" w:sz="0" w:space="0" w:color="auto"/>
                                                    <w:bottom w:val="none" w:sz="0" w:space="0" w:color="auto"/>
                                                    <w:right w:val="none" w:sz="0" w:space="0" w:color="auto"/>
                                                  </w:divBdr>
                                                  <w:divsChild>
                                                    <w:div w:id="11385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571536">
                  <w:marLeft w:val="0"/>
                  <w:marRight w:val="0"/>
                  <w:marTop w:val="0"/>
                  <w:marBottom w:val="0"/>
                  <w:divBdr>
                    <w:top w:val="none" w:sz="0" w:space="0" w:color="auto"/>
                    <w:left w:val="none" w:sz="0" w:space="0" w:color="auto"/>
                    <w:bottom w:val="none" w:sz="0" w:space="0" w:color="auto"/>
                    <w:right w:val="none" w:sz="0" w:space="0" w:color="auto"/>
                  </w:divBdr>
                  <w:divsChild>
                    <w:div w:id="63768221">
                      <w:marLeft w:val="0"/>
                      <w:marRight w:val="0"/>
                      <w:marTop w:val="0"/>
                      <w:marBottom w:val="0"/>
                      <w:divBdr>
                        <w:top w:val="none" w:sz="0" w:space="0" w:color="auto"/>
                        <w:left w:val="none" w:sz="0" w:space="0" w:color="auto"/>
                        <w:bottom w:val="none" w:sz="0" w:space="0" w:color="auto"/>
                        <w:right w:val="none" w:sz="0" w:space="0" w:color="auto"/>
                      </w:divBdr>
                      <w:divsChild>
                        <w:div w:id="140779832">
                          <w:marLeft w:val="0"/>
                          <w:marRight w:val="0"/>
                          <w:marTop w:val="0"/>
                          <w:marBottom w:val="0"/>
                          <w:divBdr>
                            <w:top w:val="none" w:sz="0" w:space="0" w:color="auto"/>
                            <w:left w:val="none" w:sz="0" w:space="0" w:color="auto"/>
                            <w:bottom w:val="none" w:sz="0" w:space="0" w:color="auto"/>
                            <w:right w:val="none" w:sz="0" w:space="0" w:color="auto"/>
                          </w:divBdr>
                          <w:divsChild>
                            <w:div w:id="427584163">
                              <w:marLeft w:val="0"/>
                              <w:marRight w:val="0"/>
                              <w:marTop w:val="0"/>
                              <w:marBottom w:val="0"/>
                              <w:divBdr>
                                <w:top w:val="none" w:sz="0" w:space="0" w:color="auto"/>
                                <w:left w:val="none" w:sz="0" w:space="0" w:color="auto"/>
                                <w:bottom w:val="none" w:sz="0" w:space="0" w:color="auto"/>
                                <w:right w:val="none" w:sz="0" w:space="0" w:color="auto"/>
                              </w:divBdr>
                              <w:divsChild>
                                <w:div w:id="823351509">
                                  <w:marLeft w:val="0"/>
                                  <w:marRight w:val="0"/>
                                  <w:marTop w:val="0"/>
                                  <w:marBottom w:val="0"/>
                                  <w:divBdr>
                                    <w:top w:val="none" w:sz="0" w:space="0" w:color="auto"/>
                                    <w:left w:val="none" w:sz="0" w:space="0" w:color="auto"/>
                                    <w:bottom w:val="none" w:sz="0" w:space="0" w:color="auto"/>
                                    <w:right w:val="none" w:sz="0" w:space="0" w:color="auto"/>
                                  </w:divBdr>
                                </w:div>
                                <w:div w:id="1485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toexpress-frankfurt.de/agb" TargetMode="External"/><Relationship Id="rId3" Type="http://schemas.openxmlformats.org/officeDocument/2006/relationships/settings" Target="settings.xml"/><Relationship Id="rId7" Type="http://schemas.openxmlformats.org/officeDocument/2006/relationships/hyperlink" Target="https://www.fotoexpress-frankfurt.de/datenschut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toexpress-frankfurt.de/impressum" TargetMode="External"/><Relationship Id="rId5" Type="http://schemas.openxmlformats.org/officeDocument/2006/relationships/hyperlink" Target="https://ec.europa.eu/consumers/od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62F1-5F85-41DF-8A8F-AFDD4400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1624</Words>
  <Characters>10235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cp:lastPrinted>2024-11-18T11:12:00Z</cp:lastPrinted>
  <dcterms:created xsi:type="dcterms:W3CDTF">2024-11-18T11:09:00Z</dcterms:created>
  <dcterms:modified xsi:type="dcterms:W3CDTF">2024-11-25T08:42:00Z</dcterms:modified>
</cp:coreProperties>
</file>