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A1E7" w14:textId="77777777" w:rsidR="0013457F" w:rsidRPr="0013457F" w:rsidRDefault="0013457F" w:rsidP="0013457F">
      <w:pPr>
        <w:rPr>
          <w:b/>
          <w:bCs/>
        </w:rPr>
      </w:pPr>
      <w:r w:rsidRPr="0013457F">
        <w:rPr>
          <w:b/>
          <w:bCs/>
        </w:rPr>
        <w:t>PS #38 Microgrid: Roadmap after the hackathon (proposed 2026-10-09)</w:t>
      </w:r>
    </w:p>
    <w:p w14:paraId="2E33FD60" w14:textId="77777777" w:rsidR="0013457F" w:rsidRPr="0013457F" w:rsidRDefault="0013457F" w:rsidP="0013457F">
      <w:r w:rsidRPr="0013457F">
        <w:t>Status: PROPOSAL for the team to agree. Goal: learning and a career in sustainable energy, ending in a credible, data-backed microgrid model of our own campus.</w:t>
      </w:r>
    </w:p>
    <w:p w14:paraId="1B8C196E" w14:textId="77777777" w:rsidR="0013457F" w:rsidRPr="0013457F" w:rsidRDefault="0013457F" w:rsidP="0013457F">
      <w:pPr>
        <w:rPr>
          <w:b/>
          <w:bCs/>
        </w:rPr>
      </w:pPr>
      <w:r w:rsidRPr="0013457F">
        <w:rPr>
          <w:b/>
          <w:bCs/>
        </w:rPr>
        <w:t>Priority order (merged and re-ordered from the team's 11 ideas)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561"/>
        <w:gridCol w:w="5211"/>
        <w:gridCol w:w="959"/>
      </w:tblGrid>
      <w:tr w:rsidR="0013457F" w:rsidRPr="0013457F" w14:paraId="01AC7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445C" w14:textId="77777777" w:rsidR="0013457F" w:rsidRPr="0013457F" w:rsidRDefault="0013457F" w:rsidP="0013457F">
            <w:pPr>
              <w:rPr>
                <w:b/>
                <w:bCs/>
              </w:rPr>
            </w:pPr>
            <w:r w:rsidRPr="0013457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0236E7E" w14:textId="77777777" w:rsidR="0013457F" w:rsidRPr="0013457F" w:rsidRDefault="0013457F" w:rsidP="0013457F">
            <w:pPr>
              <w:rPr>
                <w:b/>
                <w:bCs/>
              </w:rPr>
            </w:pPr>
            <w:r w:rsidRPr="0013457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A528EEB" w14:textId="77777777" w:rsidR="0013457F" w:rsidRPr="0013457F" w:rsidRDefault="0013457F" w:rsidP="0013457F">
            <w:pPr>
              <w:rPr>
                <w:b/>
                <w:bCs/>
              </w:rPr>
            </w:pPr>
            <w:r w:rsidRPr="0013457F">
              <w:rPr>
                <w:b/>
                <w:bCs/>
              </w:rPr>
              <w:t>Why this position</w:t>
            </w:r>
          </w:p>
        </w:tc>
        <w:tc>
          <w:tcPr>
            <w:tcW w:w="0" w:type="auto"/>
            <w:vAlign w:val="center"/>
            <w:hideMark/>
          </w:tcPr>
          <w:p w14:paraId="7C41C195" w14:textId="77777777" w:rsidR="0013457F" w:rsidRPr="0013457F" w:rsidRDefault="0013457F" w:rsidP="0013457F">
            <w:pPr>
              <w:rPr>
                <w:b/>
                <w:bCs/>
              </w:rPr>
            </w:pPr>
            <w:r w:rsidRPr="0013457F">
              <w:rPr>
                <w:b/>
                <w:bCs/>
              </w:rPr>
              <w:t>Effort</w:t>
            </w:r>
          </w:p>
        </w:tc>
      </w:tr>
      <w:tr w:rsidR="0013457F" w:rsidRPr="0013457F" w14:paraId="6213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351B" w14:textId="77777777" w:rsidR="0013457F" w:rsidRPr="0013457F" w:rsidRDefault="0013457F" w:rsidP="0013457F">
            <w:r w:rsidRPr="0013457F">
              <w:t>0</w:t>
            </w:r>
          </w:p>
        </w:tc>
        <w:tc>
          <w:tcPr>
            <w:tcW w:w="0" w:type="auto"/>
            <w:vAlign w:val="center"/>
            <w:hideMark/>
          </w:tcPr>
          <w:p w14:paraId="255D21C8" w14:textId="77777777" w:rsidR="0013457F" w:rsidRPr="0013457F" w:rsidRDefault="0013457F" w:rsidP="0013457F">
            <w:r w:rsidRPr="0013457F">
              <w:t>Debrief: ask judges for feedback; tag the code; README + 3-min demo video</w:t>
            </w:r>
          </w:p>
        </w:tc>
        <w:tc>
          <w:tcPr>
            <w:tcW w:w="0" w:type="auto"/>
            <w:vAlign w:val="center"/>
            <w:hideMark/>
          </w:tcPr>
          <w:p w14:paraId="00E5BF64" w14:textId="77777777" w:rsidR="0013457F" w:rsidRPr="0013457F" w:rsidRDefault="0013457F" w:rsidP="0013457F">
            <w:r w:rsidRPr="0013457F">
              <w:t>Cheap; tells us what was missing; the video is the base for sharing later</w:t>
            </w:r>
          </w:p>
        </w:tc>
        <w:tc>
          <w:tcPr>
            <w:tcW w:w="0" w:type="auto"/>
            <w:vAlign w:val="center"/>
            <w:hideMark/>
          </w:tcPr>
          <w:p w14:paraId="08EC089E" w14:textId="77777777" w:rsidR="0013457F" w:rsidRPr="0013457F" w:rsidRDefault="0013457F" w:rsidP="0013457F">
            <w:r w:rsidRPr="0013457F">
              <w:t>S</w:t>
            </w:r>
          </w:p>
        </w:tc>
      </w:tr>
      <w:tr w:rsidR="0013457F" w:rsidRPr="0013457F" w14:paraId="1F3F7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30FD" w14:textId="77777777" w:rsidR="0013457F" w:rsidRPr="0013457F" w:rsidRDefault="0013457F" w:rsidP="0013457F">
            <w:r w:rsidRPr="0013457F">
              <w:t>1</w:t>
            </w:r>
          </w:p>
        </w:tc>
        <w:tc>
          <w:tcPr>
            <w:tcW w:w="0" w:type="auto"/>
            <w:vAlign w:val="center"/>
            <w:hideMark/>
          </w:tcPr>
          <w:p w14:paraId="5A732A3B" w14:textId="77777777" w:rsidR="0013457F" w:rsidRPr="0013457F" w:rsidRDefault="0013457F" w:rsidP="0013457F">
            <w:r w:rsidRPr="0013457F">
              <w:t>(4) Real datasets</w:t>
            </w:r>
          </w:p>
        </w:tc>
        <w:tc>
          <w:tcPr>
            <w:tcW w:w="0" w:type="auto"/>
            <w:vAlign w:val="center"/>
            <w:hideMark/>
          </w:tcPr>
          <w:p w14:paraId="0F280ED9" w14:textId="77777777" w:rsidR="0013457F" w:rsidRPr="0013457F" w:rsidRDefault="0013457F" w:rsidP="0013457F">
            <w:r w:rsidRPr="0013457F">
              <w:t>Everything later is only as believable as the input data. Solar: NASA POWER / PVGIS for Sangli. Loads: Prayas EMARC smart-meter data (check access terms); later, campus meter data</w:t>
            </w:r>
          </w:p>
        </w:tc>
        <w:tc>
          <w:tcPr>
            <w:tcW w:w="0" w:type="auto"/>
            <w:vAlign w:val="center"/>
            <w:hideMark/>
          </w:tcPr>
          <w:p w14:paraId="0ECE6683" w14:textId="77777777" w:rsidR="0013457F" w:rsidRPr="0013457F" w:rsidRDefault="0013457F" w:rsidP="0013457F">
            <w:r w:rsidRPr="0013457F">
              <w:t>S-M</w:t>
            </w:r>
          </w:p>
        </w:tc>
      </w:tr>
      <w:tr w:rsidR="0013457F" w:rsidRPr="0013457F" w14:paraId="2BD24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F695" w14:textId="77777777" w:rsidR="0013457F" w:rsidRPr="0013457F" w:rsidRDefault="0013457F" w:rsidP="0013457F">
            <w:r w:rsidRPr="0013457F">
              <w:t>2</w:t>
            </w:r>
          </w:p>
        </w:tc>
        <w:tc>
          <w:tcPr>
            <w:tcW w:w="0" w:type="auto"/>
            <w:vAlign w:val="center"/>
            <w:hideMark/>
          </w:tcPr>
          <w:p w14:paraId="35C8ACA3" w14:textId="77777777" w:rsidR="0013457F" w:rsidRPr="0013457F" w:rsidRDefault="0013457F" w:rsidP="0013457F">
            <w:r w:rsidRPr="0013457F">
              <w:t xml:space="preserve">(6) Ledger with </w:t>
            </w:r>
            <w:proofErr w:type="spellStart"/>
            <w:r w:rsidRPr="0013457F">
              <w:t>ToD</w:t>
            </w:r>
            <w:proofErr w:type="spellEnd"/>
            <w:r w:rsidRPr="0013457F">
              <w:t>, net metering, real tariffs</w:t>
            </w:r>
          </w:p>
        </w:tc>
        <w:tc>
          <w:tcPr>
            <w:tcW w:w="0" w:type="auto"/>
            <w:vAlign w:val="center"/>
            <w:hideMark/>
          </w:tcPr>
          <w:p w14:paraId="6E93C261" w14:textId="77777777" w:rsidR="0013457F" w:rsidRPr="0013457F" w:rsidRDefault="0013457F" w:rsidP="0013457F">
            <w:r w:rsidRPr="0013457F">
              <w:t>Highest learning per hour; energy economics is a job skill. Use the current MERC tariff order (</w:t>
            </w:r>
            <w:proofErr w:type="spellStart"/>
            <w:r w:rsidRPr="0013457F">
              <w:t>ToD</w:t>
            </w:r>
            <w:proofErr w:type="spellEnd"/>
            <w:r w:rsidRPr="0013457F">
              <w:t xml:space="preserve"> slots, rates), MSEDCL net-metering rules, compare prepaid P2P vs net metering vs </w:t>
            </w:r>
            <w:proofErr w:type="spellStart"/>
            <w:r w:rsidRPr="0013457F">
              <w:t>ToD</w:t>
            </w:r>
            <w:proofErr w:type="spellEnd"/>
            <w:r w:rsidRPr="0013457F">
              <w:t>, in Rs per house per month</w:t>
            </w:r>
          </w:p>
        </w:tc>
        <w:tc>
          <w:tcPr>
            <w:tcW w:w="0" w:type="auto"/>
            <w:vAlign w:val="center"/>
            <w:hideMark/>
          </w:tcPr>
          <w:p w14:paraId="3594E2EC" w14:textId="77777777" w:rsidR="0013457F" w:rsidRPr="0013457F" w:rsidRDefault="0013457F" w:rsidP="0013457F">
            <w:r w:rsidRPr="0013457F">
              <w:t>M</w:t>
            </w:r>
          </w:p>
        </w:tc>
      </w:tr>
      <w:tr w:rsidR="0013457F" w:rsidRPr="0013457F" w14:paraId="6F19A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08EB" w14:textId="77777777" w:rsidR="0013457F" w:rsidRPr="0013457F" w:rsidRDefault="0013457F" w:rsidP="0013457F">
            <w:r w:rsidRPr="0013457F">
              <w:t>3</w:t>
            </w:r>
          </w:p>
        </w:tc>
        <w:tc>
          <w:tcPr>
            <w:tcW w:w="0" w:type="auto"/>
            <w:vAlign w:val="center"/>
            <w:hideMark/>
          </w:tcPr>
          <w:p w14:paraId="45D006B2" w14:textId="77777777" w:rsidR="0013457F" w:rsidRPr="0013457F" w:rsidRDefault="0013457F" w:rsidP="0013457F">
            <w:r w:rsidRPr="0013457F">
              <w:t xml:space="preserve">(5)+(2) Validate in ETAP or </w:t>
            </w:r>
            <w:proofErr w:type="spellStart"/>
            <w:r w:rsidRPr="0013457F">
              <w:t>OpenDSS</w:t>
            </w:r>
            <w:proofErr w:type="spellEnd"/>
            <w:r w:rsidRPr="0013457F">
              <w:t>, incl. harmonics</w:t>
            </w:r>
          </w:p>
        </w:tc>
        <w:tc>
          <w:tcPr>
            <w:tcW w:w="0" w:type="auto"/>
            <w:vAlign w:val="center"/>
            <w:hideMark/>
          </w:tcPr>
          <w:p w14:paraId="589DC702" w14:textId="77777777" w:rsidR="0013457F" w:rsidRPr="0013457F" w:rsidRDefault="0013457F" w:rsidP="0013457F">
            <w:r w:rsidRPr="0013457F">
              <w:t xml:space="preserve">Cross-check our power flow; add short-circuit, protection and harmonic studies our 1 s phasor model cannot do. Harmonics belong in a harmonic load-flow tool (check THD against IEEE 519), not in our MATLAB model. ETAP if the department has a </w:t>
            </w:r>
            <w:proofErr w:type="spellStart"/>
            <w:r w:rsidRPr="0013457F">
              <w:t>licence</w:t>
            </w:r>
            <w:proofErr w:type="spellEnd"/>
            <w:r w:rsidRPr="0013457F">
              <w:t xml:space="preserve">, else </w:t>
            </w:r>
            <w:proofErr w:type="spellStart"/>
            <w:r w:rsidRPr="0013457F">
              <w:t>OpenDSS</w:t>
            </w:r>
            <w:proofErr w:type="spellEnd"/>
            <w:r w:rsidRPr="0013457F">
              <w:t xml:space="preserve"> (free, EPRI)</w:t>
            </w:r>
          </w:p>
        </w:tc>
        <w:tc>
          <w:tcPr>
            <w:tcW w:w="0" w:type="auto"/>
            <w:vAlign w:val="center"/>
            <w:hideMark/>
          </w:tcPr>
          <w:p w14:paraId="37E88A98" w14:textId="77777777" w:rsidR="0013457F" w:rsidRPr="0013457F" w:rsidRDefault="0013457F" w:rsidP="0013457F">
            <w:r w:rsidRPr="0013457F">
              <w:t>M-L</w:t>
            </w:r>
          </w:p>
        </w:tc>
      </w:tr>
      <w:tr w:rsidR="0013457F" w:rsidRPr="0013457F" w14:paraId="227F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EC34" w14:textId="77777777" w:rsidR="0013457F" w:rsidRPr="0013457F" w:rsidRDefault="0013457F" w:rsidP="0013457F">
            <w:r w:rsidRPr="0013457F">
              <w:t>4</w:t>
            </w:r>
          </w:p>
        </w:tc>
        <w:tc>
          <w:tcPr>
            <w:tcW w:w="0" w:type="auto"/>
            <w:vAlign w:val="center"/>
            <w:hideMark/>
          </w:tcPr>
          <w:p w14:paraId="3A845F3B" w14:textId="77777777" w:rsidR="0013457F" w:rsidRPr="0013457F" w:rsidRDefault="0013457F" w:rsidP="0013457F">
            <w:r w:rsidRPr="0013457F">
              <w:t>(7) Validation the way industry does it</w:t>
            </w:r>
          </w:p>
        </w:tc>
        <w:tc>
          <w:tcPr>
            <w:tcW w:w="0" w:type="auto"/>
            <w:vAlign w:val="center"/>
            <w:hideMark/>
          </w:tcPr>
          <w:p w14:paraId="03463A32" w14:textId="77777777" w:rsidR="0013457F" w:rsidRPr="0013457F" w:rsidRDefault="0013457F" w:rsidP="0013457F">
            <w:r w:rsidRPr="0013457F">
              <w:t>Not just more Monte Carlo: benchmark against a reference (item 3), sensitivity analysis, checks against standards (IEEE 1547 / CEA connectivity rules: voltage, frequency, islanding times), Monte Carlo on real data</w:t>
            </w:r>
          </w:p>
        </w:tc>
        <w:tc>
          <w:tcPr>
            <w:tcW w:w="0" w:type="auto"/>
            <w:vAlign w:val="center"/>
            <w:hideMark/>
          </w:tcPr>
          <w:p w14:paraId="383348E3" w14:textId="77777777" w:rsidR="0013457F" w:rsidRPr="0013457F" w:rsidRDefault="0013457F" w:rsidP="0013457F">
            <w:r w:rsidRPr="0013457F">
              <w:t>M</w:t>
            </w:r>
          </w:p>
        </w:tc>
      </w:tr>
      <w:tr w:rsidR="0013457F" w:rsidRPr="0013457F" w14:paraId="3E8C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C7FE" w14:textId="77777777" w:rsidR="0013457F" w:rsidRPr="0013457F" w:rsidRDefault="0013457F" w:rsidP="0013457F">
            <w:r w:rsidRPr="0013457F">
              <w:t>5</w:t>
            </w:r>
          </w:p>
        </w:tc>
        <w:tc>
          <w:tcPr>
            <w:tcW w:w="0" w:type="auto"/>
            <w:vAlign w:val="center"/>
            <w:hideMark/>
          </w:tcPr>
          <w:p w14:paraId="5682144B" w14:textId="77777777" w:rsidR="0013457F" w:rsidRPr="0013457F" w:rsidRDefault="0013457F" w:rsidP="0013457F">
            <w:r w:rsidRPr="0013457F">
              <w:t>(11) Campus microgrid model (north star)</w:t>
            </w:r>
          </w:p>
        </w:tc>
        <w:tc>
          <w:tcPr>
            <w:tcW w:w="0" w:type="auto"/>
            <w:vAlign w:val="center"/>
            <w:hideMark/>
          </w:tcPr>
          <w:p w14:paraId="575163DA" w14:textId="77777777" w:rsidR="0013457F" w:rsidRPr="0013457F" w:rsidRDefault="0013457F" w:rsidP="0013457F">
            <w:r w:rsidRPr="0013457F">
              <w:t xml:space="preserve">Real data, real stakeholders, real decisions (DG fuel, solar, battery, </w:t>
            </w:r>
            <w:proofErr w:type="spellStart"/>
            <w:r w:rsidRPr="0013457F">
              <w:t>ToD</w:t>
            </w:r>
            <w:proofErr w:type="spellEnd"/>
            <w:r w:rsidRPr="0013457F">
              <w:t xml:space="preserve"> savings). It absorbs (3): </w:t>
            </w:r>
            <w:r w:rsidRPr="0013457F">
              <w:lastRenderedPageBreak/>
              <w:t xml:space="preserve">add real components (DG, labs, rooftop PV, EV) instead of imaginary ones. Use HOMER Pro for techno-economic sizing if a </w:t>
            </w:r>
            <w:proofErr w:type="spellStart"/>
            <w:r w:rsidRPr="0013457F">
              <w:t>licence</w:t>
            </w:r>
            <w:proofErr w:type="spellEnd"/>
            <w:r w:rsidRPr="0013457F">
              <w:t xml:space="preserve"> is available</w:t>
            </w:r>
          </w:p>
        </w:tc>
        <w:tc>
          <w:tcPr>
            <w:tcW w:w="0" w:type="auto"/>
            <w:vAlign w:val="center"/>
            <w:hideMark/>
          </w:tcPr>
          <w:p w14:paraId="68707D88" w14:textId="77777777" w:rsidR="0013457F" w:rsidRPr="0013457F" w:rsidRDefault="0013457F" w:rsidP="0013457F">
            <w:r w:rsidRPr="0013457F">
              <w:lastRenderedPageBreak/>
              <w:t>L</w:t>
            </w:r>
          </w:p>
        </w:tc>
      </w:tr>
      <w:tr w:rsidR="0013457F" w:rsidRPr="0013457F" w14:paraId="7DE2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DAC1" w14:textId="77777777" w:rsidR="0013457F" w:rsidRPr="0013457F" w:rsidRDefault="0013457F" w:rsidP="0013457F">
            <w:r w:rsidRPr="0013457F">
              <w:t>P</w:t>
            </w:r>
          </w:p>
        </w:tc>
        <w:tc>
          <w:tcPr>
            <w:tcW w:w="0" w:type="auto"/>
            <w:vAlign w:val="center"/>
            <w:hideMark/>
          </w:tcPr>
          <w:p w14:paraId="2AA7F3D5" w14:textId="77777777" w:rsidR="0013457F" w:rsidRPr="0013457F" w:rsidRDefault="0013457F" w:rsidP="0013457F">
            <w:r w:rsidRPr="0013457F">
              <w:t>(1) Dashboard control + forecasting</w:t>
            </w:r>
          </w:p>
        </w:tc>
        <w:tc>
          <w:tcPr>
            <w:tcW w:w="0" w:type="auto"/>
            <w:vAlign w:val="center"/>
            <w:hideMark/>
          </w:tcPr>
          <w:p w14:paraId="0842046E" w14:textId="77777777" w:rsidR="0013457F" w:rsidRPr="0013457F" w:rsidRDefault="0013457F" w:rsidP="0013457F">
            <w:r w:rsidRPr="0013457F">
              <w:t>AI/ML team, in parallel. The plumbing exists (mg/</w:t>
            </w:r>
            <w:proofErr w:type="spellStart"/>
            <w:r w:rsidRPr="0013457F">
              <w:t>cmd</w:t>
            </w:r>
            <w:proofErr w:type="spellEnd"/>
            <w:r w:rsidRPr="0013457F">
              <w:t xml:space="preserve"> topics, main-controller checks, ACL, DASH_INPUTS flag). Forecasts become meaningful once item 1 gives real data</w:t>
            </w:r>
          </w:p>
        </w:tc>
        <w:tc>
          <w:tcPr>
            <w:tcW w:w="0" w:type="auto"/>
            <w:vAlign w:val="center"/>
            <w:hideMark/>
          </w:tcPr>
          <w:p w14:paraId="67B09F77" w14:textId="77777777" w:rsidR="0013457F" w:rsidRPr="0013457F" w:rsidRDefault="0013457F" w:rsidP="0013457F">
            <w:r w:rsidRPr="0013457F">
              <w:t>M (their team)</w:t>
            </w:r>
          </w:p>
        </w:tc>
      </w:tr>
      <w:tr w:rsidR="0013457F" w:rsidRPr="0013457F" w14:paraId="6D08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A39A" w14:textId="77777777" w:rsidR="0013457F" w:rsidRPr="0013457F" w:rsidRDefault="0013457F" w:rsidP="0013457F">
            <w:r w:rsidRPr="0013457F">
              <w:t>P</w:t>
            </w:r>
          </w:p>
        </w:tc>
        <w:tc>
          <w:tcPr>
            <w:tcW w:w="0" w:type="auto"/>
            <w:vAlign w:val="center"/>
            <w:hideMark/>
          </w:tcPr>
          <w:p w14:paraId="22D3520B" w14:textId="77777777" w:rsidR="0013457F" w:rsidRPr="0013457F" w:rsidRDefault="0013457F" w:rsidP="0013457F">
            <w:r w:rsidRPr="0013457F">
              <w:t>(8) Communication protocol</w:t>
            </w:r>
          </w:p>
        </w:tc>
        <w:tc>
          <w:tcPr>
            <w:tcW w:w="0" w:type="auto"/>
            <w:vAlign w:val="center"/>
            <w:hideMark/>
          </w:tcPr>
          <w:p w14:paraId="1FFF36A8" w14:textId="77777777" w:rsidR="0013457F" w:rsidRPr="0013457F" w:rsidRDefault="0013457F" w:rsidP="0013457F">
            <w:r w:rsidRPr="0013457F">
              <w:t xml:space="preserve">Hardware </w:t>
            </w:r>
            <w:proofErr w:type="gramStart"/>
            <w:r w:rsidRPr="0013457F">
              <w:t>side-track</w:t>
            </w:r>
            <w:proofErr w:type="gramEnd"/>
            <w:r w:rsidRPr="0013457F">
              <w:t>. Learn Modbus RTU over RS-485 first (real meters and inverters speak it; PZEM-004T uses it). CAN (ESP32 has a built-in TWAI controller + SN65HVD230 transceiver) for a deterministic node bus. Keep MQTT for Pi/dashboard. IEC 61850: awareness only</w:t>
            </w:r>
          </w:p>
        </w:tc>
        <w:tc>
          <w:tcPr>
            <w:tcW w:w="0" w:type="auto"/>
            <w:vAlign w:val="center"/>
            <w:hideMark/>
          </w:tcPr>
          <w:p w14:paraId="1CE08986" w14:textId="77777777" w:rsidR="0013457F" w:rsidRPr="0013457F" w:rsidRDefault="0013457F" w:rsidP="0013457F">
            <w:r w:rsidRPr="0013457F">
              <w:t>M</w:t>
            </w:r>
          </w:p>
        </w:tc>
      </w:tr>
      <w:tr w:rsidR="0013457F" w:rsidRPr="0013457F" w14:paraId="5143C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A8DE" w14:textId="77777777" w:rsidR="0013457F" w:rsidRPr="0013457F" w:rsidRDefault="0013457F" w:rsidP="0013457F">
            <w:r w:rsidRPr="0013457F">
              <w:t>Later</w:t>
            </w:r>
          </w:p>
        </w:tc>
        <w:tc>
          <w:tcPr>
            <w:tcW w:w="0" w:type="auto"/>
            <w:vAlign w:val="center"/>
            <w:hideMark/>
          </w:tcPr>
          <w:p w14:paraId="0B5D51F3" w14:textId="77777777" w:rsidR="0013457F" w:rsidRPr="0013457F" w:rsidRDefault="0013457F" w:rsidP="0013457F">
            <w:r w:rsidRPr="0013457F">
              <w:t>(10) Industry sharing</w:t>
            </w:r>
          </w:p>
        </w:tc>
        <w:tc>
          <w:tcPr>
            <w:tcW w:w="0" w:type="auto"/>
            <w:vAlign w:val="center"/>
            <w:hideMark/>
          </w:tcPr>
          <w:p w14:paraId="161D9027" w14:textId="77777777" w:rsidR="0013457F" w:rsidRPr="0013457F" w:rsidRDefault="0013457F" w:rsidP="0013457F">
            <w:r w:rsidRPr="0013457F">
              <w:t xml:space="preserve">Light version now (video, GitHub, LinkedIn post). Full version after items 3-4 </w:t>
            </w:r>
            <w:proofErr w:type="gramStart"/>
            <w:r w:rsidRPr="0013457F">
              <w:t>give</w:t>
            </w:r>
            <w:proofErr w:type="gramEnd"/>
            <w:r w:rsidRPr="0013457F">
              <w:t xml:space="preserve"> validated numbers</w:t>
            </w:r>
          </w:p>
        </w:tc>
        <w:tc>
          <w:tcPr>
            <w:tcW w:w="0" w:type="auto"/>
            <w:vAlign w:val="center"/>
            <w:hideMark/>
          </w:tcPr>
          <w:p w14:paraId="072FD67A" w14:textId="77777777" w:rsidR="0013457F" w:rsidRPr="0013457F" w:rsidRDefault="0013457F" w:rsidP="0013457F">
            <w:r w:rsidRPr="0013457F">
              <w:t>S</w:t>
            </w:r>
          </w:p>
        </w:tc>
      </w:tr>
      <w:tr w:rsidR="0013457F" w:rsidRPr="0013457F" w14:paraId="2E16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47F8" w14:textId="77777777" w:rsidR="0013457F" w:rsidRPr="0013457F" w:rsidRDefault="0013457F" w:rsidP="0013457F">
            <w:r w:rsidRPr="0013457F">
              <w:t>Later</w:t>
            </w:r>
          </w:p>
        </w:tc>
        <w:tc>
          <w:tcPr>
            <w:tcW w:w="0" w:type="auto"/>
            <w:vAlign w:val="center"/>
            <w:hideMark/>
          </w:tcPr>
          <w:p w14:paraId="3F22CFD5" w14:textId="77777777" w:rsidR="0013457F" w:rsidRPr="0013457F" w:rsidRDefault="0013457F" w:rsidP="0013457F">
            <w:r w:rsidRPr="0013457F">
              <w:t>(9) NETRA (NTPC R&amp;D), MSEDCL</w:t>
            </w:r>
          </w:p>
        </w:tc>
        <w:tc>
          <w:tcPr>
            <w:tcW w:w="0" w:type="auto"/>
            <w:vAlign w:val="center"/>
            <w:hideMark/>
          </w:tcPr>
          <w:p w14:paraId="358BF6F2" w14:textId="77777777" w:rsidR="0013457F" w:rsidRPr="0013457F" w:rsidRDefault="0013457F" w:rsidP="0013457F">
            <w:r w:rsidRPr="0013457F">
              <w:t>Go through a faculty mentor with a specific ask: MSEDCL feeder/tariff data or a substation visit; NETRA visit or internship. Formal collaboration is unlikely without a faculty PI</w:t>
            </w:r>
          </w:p>
        </w:tc>
        <w:tc>
          <w:tcPr>
            <w:tcW w:w="0" w:type="auto"/>
            <w:vAlign w:val="center"/>
            <w:hideMark/>
          </w:tcPr>
          <w:p w14:paraId="558D7037" w14:textId="77777777" w:rsidR="0013457F" w:rsidRPr="0013457F" w:rsidRDefault="0013457F" w:rsidP="0013457F">
            <w:r w:rsidRPr="0013457F">
              <w:t>S per contact</w:t>
            </w:r>
          </w:p>
        </w:tc>
      </w:tr>
    </w:tbl>
    <w:p w14:paraId="39EB813F" w14:textId="77777777" w:rsidR="0013457F" w:rsidRPr="0013457F" w:rsidRDefault="0013457F" w:rsidP="0013457F">
      <w:pPr>
        <w:rPr>
          <w:b/>
          <w:bCs/>
        </w:rPr>
      </w:pPr>
      <w:r w:rsidRPr="0013457F">
        <w:rPr>
          <w:b/>
          <w:bCs/>
        </w:rPr>
        <w:t>Phases</w:t>
      </w:r>
    </w:p>
    <w:p w14:paraId="1ACA2F25" w14:textId="77777777" w:rsidR="0013457F" w:rsidRPr="0013457F" w:rsidRDefault="0013457F" w:rsidP="0013457F">
      <w:pPr>
        <w:numPr>
          <w:ilvl w:val="0"/>
          <w:numId w:val="4"/>
        </w:numPr>
      </w:pPr>
      <w:r w:rsidRPr="0013457F">
        <w:t>Phase 0 (this week): debrief, freeze, document, demo video.</w:t>
      </w:r>
    </w:p>
    <w:p w14:paraId="597F6F70" w14:textId="77777777" w:rsidR="0013457F" w:rsidRPr="0013457F" w:rsidRDefault="0013457F" w:rsidP="0013457F">
      <w:pPr>
        <w:numPr>
          <w:ilvl w:val="0"/>
          <w:numId w:val="4"/>
        </w:numPr>
      </w:pPr>
      <w:r w:rsidRPr="0013457F">
        <w:t>Phase 1: datasets + ledger/</w:t>
      </w:r>
      <w:proofErr w:type="spellStart"/>
      <w:r w:rsidRPr="0013457F">
        <w:t>ToD</w:t>
      </w:r>
      <w:proofErr w:type="spellEnd"/>
      <w:r w:rsidRPr="0013457F">
        <w:t>.</w:t>
      </w:r>
    </w:p>
    <w:p w14:paraId="08E30318" w14:textId="77777777" w:rsidR="0013457F" w:rsidRPr="0013457F" w:rsidRDefault="0013457F" w:rsidP="0013457F">
      <w:pPr>
        <w:numPr>
          <w:ilvl w:val="0"/>
          <w:numId w:val="4"/>
        </w:numPr>
      </w:pPr>
      <w:r w:rsidRPr="0013457F">
        <w:t>Phase 2: ETAP/</w:t>
      </w:r>
      <w:proofErr w:type="spellStart"/>
      <w:r w:rsidRPr="0013457F">
        <w:t>OpenDSS</w:t>
      </w:r>
      <w:proofErr w:type="spellEnd"/>
      <w:r w:rsidRPr="0013457F">
        <w:t xml:space="preserve"> validation incl. harmonics + standards </w:t>
      </w:r>
      <w:proofErr w:type="gramStart"/>
      <w:r w:rsidRPr="0013457F">
        <w:t>checks</w:t>
      </w:r>
      <w:proofErr w:type="gramEnd"/>
      <w:r w:rsidRPr="0013457F">
        <w:t xml:space="preserve"> + Monte Carlo on real data.</w:t>
      </w:r>
    </w:p>
    <w:p w14:paraId="07FA5650" w14:textId="77777777" w:rsidR="0013457F" w:rsidRPr="0013457F" w:rsidRDefault="0013457F" w:rsidP="0013457F">
      <w:pPr>
        <w:numPr>
          <w:ilvl w:val="0"/>
          <w:numId w:val="4"/>
        </w:numPr>
      </w:pPr>
      <w:r w:rsidRPr="0013457F">
        <w:t>Phase 3: campus model (DG, labs, solar, grid), techno-economics, report/paper.</w:t>
      </w:r>
    </w:p>
    <w:p w14:paraId="29CDDD15" w14:textId="77777777" w:rsidR="0013457F" w:rsidRPr="0013457F" w:rsidRDefault="0013457F" w:rsidP="0013457F">
      <w:pPr>
        <w:numPr>
          <w:ilvl w:val="0"/>
          <w:numId w:val="4"/>
        </w:numPr>
      </w:pPr>
      <w:r w:rsidRPr="0013457F">
        <w:t>Parallel all along: AI/ML dashboard control and forecasting; protocol side-track.</w:t>
      </w:r>
    </w:p>
    <w:p w14:paraId="59A733F0" w14:textId="77777777" w:rsidR="0013457F" w:rsidRPr="0013457F" w:rsidRDefault="0013457F" w:rsidP="0013457F">
      <w:pPr>
        <w:rPr>
          <w:b/>
          <w:bCs/>
        </w:rPr>
      </w:pPr>
      <w:r w:rsidRPr="0013457F">
        <w:rPr>
          <w:b/>
          <w:bCs/>
        </w:rPr>
        <w:t>Career value of the campus model (honest view)</w:t>
      </w:r>
    </w:p>
    <w:p w14:paraId="7E8058B3" w14:textId="77777777" w:rsidR="0013457F" w:rsidRPr="0013457F" w:rsidRDefault="0013457F" w:rsidP="0013457F">
      <w:r w:rsidRPr="0013457F">
        <w:t>Skills it builds and where they are used:</w:t>
      </w:r>
    </w:p>
    <w:p w14:paraId="1CD7B50E" w14:textId="77777777" w:rsidR="0013457F" w:rsidRPr="0013457F" w:rsidRDefault="0013457F" w:rsidP="0013457F">
      <w:pPr>
        <w:numPr>
          <w:ilvl w:val="0"/>
          <w:numId w:val="5"/>
        </w:numPr>
      </w:pPr>
      <w:r w:rsidRPr="0013457F">
        <w:t>Power system studies (load flow, short circuit, harmonics, protection) in ETAP/</w:t>
      </w:r>
      <w:proofErr w:type="spellStart"/>
      <w:r w:rsidRPr="0013457F">
        <w:t>OpenDSS</w:t>
      </w:r>
      <w:proofErr w:type="spellEnd"/>
      <w:r w:rsidRPr="0013457F">
        <w:t>: EPC firms, consultancies, utilities.</w:t>
      </w:r>
    </w:p>
    <w:p w14:paraId="1A498E77" w14:textId="77777777" w:rsidR="0013457F" w:rsidRPr="0013457F" w:rsidRDefault="0013457F" w:rsidP="0013457F">
      <w:pPr>
        <w:numPr>
          <w:ilvl w:val="0"/>
          <w:numId w:val="5"/>
        </w:numPr>
      </w:pPr>
      <w:r w:rsidRPr="0013457F">
        <w:t>Solar + BESS + DG sizing and economics (HOMER/PVsyst-type work): solar developers, C&amp;I energy firms.</w:t>
      </w:r>
    </w:p>
    <w:p w14:paraId="12EB1D6F" w14:textId="77777777" w:rsidR="0013457F" w:rsidRPr="0013457F" w:rsidRDefault="0013457F" w:rsidP="0013457F">
      <w:pPr>
        <w:numPr>
          <w:ilvl w:val="0"/>
          <w:numId w:val="5"/>
        </w:numPr>
      </w:pPr>
      <w:r w:rsidRPr="0013457F">
        <w:t>Energy auditing and tariff/</w:t>
      </w:r>
      <w:proofErr w:type="spellStart"/>
      <w:r w:rsidRPr="0013457F">
        <w:t>ToD</w:t>
      </w:r>
      <w:proofErr w:type="spellEnd"/>
      <w:r w:rsidRPr="0013457F">
        <w:t xml:space="preserve"> analysis: energy service companies, campus and industrial energy managers (BEE energy auditor exam later).</w:t>
      </w:r>
    </w:p>
    <w:p w14:paraId="60D4F99F" w14:textId="77777777" w:rsidR="0013457F" w:rsidRPr="0013457F" w:rsidRDefault="0013457F" w:rsidP="0013457F">
      <w:pPr>
        <w:numPr>
          <w:ilvl w:val="0"/>
          <w:numId w:val="5"/>
        </w:numPr>
      </w:pPr>
      <w:r w:rsidRPr="0013457F">
        <w:t>Microgrid controls / EMS / SCADA (what we already built): automation and grid-tech companies.</w:t>
      </w:r>
    </w:p>
    <w:p w14:paraId="657941D8" w14:textId="77777777" w:rsidR="0013457F" w:rsidRPr="0013457F" w:rsidRDefault="0013457F" w:rsidP="0013457F">
      <w:pPr>
        <w:numPr>
          <w:ilvl w:val="0"/>
          <w:numId w:val="5"/>
        </w:numPr>
      </w:pPr>
      <w:r w:rsidRPr="0013457F">
        <w:t xml:space="preserve">Research path: </w:t>
      </w:r>
      <w:proofErr w:type="spellStart"/>
      <w:r w:rsidRPr="0013457F">
        <w:t>M.Tech</w:t>
      </w:r>
      <w:proofErr w:type="spellEnd"/>
      <w:r w:rsidRPr="0013457F">
        <w:t>/MS in microgrids or power electronics. What makes it count: real data, real stakeholders, a number at the end (Rs saved, kWh, tCO2, DG hours avoided). Depth and a finished result beat a long feature list. Caveat: it depends on getting campus data (bills, meter logs, DG logs) and a faculty mentor; start those requests early.</w:t>
      </w:r>
    </w:p>
    <w:p w14:paraId="77DFE9AF" w14:textId="77777777" w:rsidR="0013457F" w:rsidRPr="0013457F" w:rsidRDefault="0013457F" w:rsidP="0013457F">
      <w:pPr>
        <w:rPr>
          <w:b/>
          <w:bCs/>
        </w:rPr>
      </w:pPr>
      <w:r w:rsidRPr="0013457F">
        <w:rPr>
          <w:b/>
          <w:bCs/>
        </w:rPr>
        <w:t>Open checks</w:t>
      </w:r>
    </w:p>
    <w:p w14:paraId="6414E631" w14:textId="77777777" w:rsidR="0013457F" w:rsidRPr="0013457F" w:rsidRDefault="0013457F" w:rsidP="0013457F">
      <w:pPr>
        <w:numPr>
          <w:ilvl w:val="0"/>
          <w:numId w:val="6"/>
        </w:numPr>
      </w:pPr>
      <w:r w:rsidRPr="0013457F">
        <w:t xml:space="preserve">Does the department have ETAP / PSCAD / HOMER </w:t>
      </w:r>
      <w:proofErr w:type="spellStart"/>
      <w:r w:rsidRPr="0013457F">
        <w:t>licences</w:t>
      </w:r>
      <w:proofErr w:type="spellEnd"/>
      <w:r w:rsidRPr="0013457F">
        <w:t>?</w:t>
      </w:r>
    </w:p>
    <w:p w14:paraId="10CFDD51" w14:textId="77777777" w:rsidR="0013457F" w:rsidRPr="0013457F" w:rsidRDefault="0013457F" w:rsidP="0013457F">
      <w:pPr>
        <w:numPr>
          <w:ilvl w:val="0"/>
          <w:numId w:val="6"/>
        </w:numPr>
      </w:pPr>
      <w:r w:rsidRPr="0013457F">
        <w:t>Can the estate/electrical maintenance office share 1 year of bills, meter data and DG logs?</w:t>
      </w:r>
    </w:p>
    <w:p w14:paraId="116A150A" w14:textId="77777777" w:rsidR="0013457F" w:rsidRPr="0013457F" w:rsidRDefault="0013457F" w:rsidP="0013457F">
      <w:pPr>
        <w:numPr>
          <w:ilvl w:val="0"/>
          <w:numId w:val="6"/>
        </w:numPr>
      </w:pPr>
      <w:r w:rsidRPr="0013457F">
        <w:t>Prayas EMARC data access terms.</w:t>
      </w:r>
    </w:p>
    <w:p w14:paraId="24401977" w14:textId="77777777" w:rsidR="00761381" w:rsidRDefault="00761381"/>
    <w:sectPr w:rsidR="00761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524"/>
    <w:multiLevelType w:val="multilevel"/>
    <w:tmpl w:val="3EA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C9B"/>
    <w:multiLevelType w:val="multilevel"/>
    <w:tmpl w:val="036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F604C"/>
    <w:multiLevelType w:val="multilevel"/>
    <w:tmpl w:val="F9B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2184C"/>
    <w:multiLevelType w:val="multilevel"/>
    <w:tmpl w:val="A9A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C18B5"/>
    <w:multiLevelType w:val="multilevel"/>
    <w:tmpl w:val="FE5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807A4"/>
    <w:multiLevelType w:val="multilevel"/>
    <w:tmpl w:val="96F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92982">
    <w:abstractNumId w:val="4"/>
  </w:num>
  <w:num w:numId="2" w16cid:durableId="1051884112">
    <w:abstractNumId w:val="3"/>
  </w:num>
  <w:num w:numId="3" w16cid:durableId="1053312505">
    <w:abstractNumId w:val="1"/>
  </w:num>
  <w:num w:numId="4" w16cid:durableId="3634326">
    <w:abstractNumId w:val="0"/>
  </w:num>
  <w:num w:numId="5" w16cid:durableId="2034836826">
    <w:abstractNumId w:val="5"/>
  </w:num>
  <w:num w:numId="6" w16cid:durableId="2082675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08"/>
    <w:rsid w:val="000E3688"/>
    <w:rsid w:val="00132C89"/>
    <w:rsid w:val="0013457F"/>
    <w:rsid w:val="001B3AAD"/>
    <w:rsid w:val="001D7108"/>
    <w:rsid w:val="001F297E"/>
    <w:rsid w:val="00361D86"/>
    <w:rsid w:val="00471F4D"/>
    <w:rsid w:val="00761381"/>
    <w:rsid w:val="00D11D9C"/>
    <w:rsid w:val="00DC08D6"/>
    <w:rsid w:val="00E5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752A78-6384-456B-AF2B-AC8DD256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Aralkar</dc:creator>
  <cp:keywords/>
  <dc:description/>
  <cp:lastModifiedBy>Amogh Aralkar</cp:lastModifiedBy>
  <cp:revision>2</cp:revision>
  <dcterms:created xsi:type="dcterms:W3CDTF">2026-10-09T15:51:00Z</dcterms:created>
  <dcterms:modified xsi:type="dcterms:W3CDTF">2026-10-09T15:52:00Z</dcterms:modified>
</cp:coreProperties>
</file>