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1D4ED8"/>
          <w:sz w:val="40"/>
        </w:rPr>
        <w:t>Department AI Use Policy — Fine Arts / Music</w:t>
      </w:r>
    </w:p>
    <w:p>
      <w:r>
        <w:rPr>
          <w:i/>
          <w:color w:val="718096"/>
          <w:sz w:val="21"/>
        </w:rPr>
        <w:t>Adapt this template to your school. Replace [bracketed] text. Review every semester.</w:t>
      </w:r>
    </w:p>
    <w:p>
      <w:pPr>
        <w:spacing w:after="40"/>
      </w:pPr>
      <w:r>
        <w:rPr>
          <w:b/>
          <w:color w:val="1A2333"/>
        </w:rPr>
        <w:t xml:space="preserve">Department:  </w:t>
      </w:r>
      <w:r>
        <w:t>Fine Arts / Music</w:t>
      </w:r>
    </w:p>
    <w:p>
      <w:pPr>
        <w:spacing w:after="40"/>
      </w:pPr>
      <w:r>
        <w:rPr>
          <w:b/>
          <w:color w:val="1A2333"/>
        </w:rPr>
        <w:t xml:space="preserve">School:  </w:t>
      </w:r>
      <w:r>
        <w:t>Ida B. Wells High School</w:t>
      </w:r>
    </w:p>
    <w:p>
      <w:pPr>
        <w:spacing w:after="40"/>
      </w:pPr>
      <w:r>
        <w:rPr>
          <w:b/>
          <w:color w:val="1A2333"/>
        </w:rPr>
        <w:t xml:space="preserve">Last updated:  </w:t>
      </w:r>
      <w:r>
        <w:t>[Date]</w:t>
      </w:r>
    </w:p>
    <w:p>
      <w:pPr>
        <w:spacing w:after="40"/>
      </w:pPr>
      <w:r>
        <w:rPr>
          <w:b/>
          <w:color w:val="1A2333"/>
        </w:rPr>
        <w:t xml:space="preserve">Focus:  </w:t>
      </w:r>
      <w:r>
        <w:t>AI as inspiration, not substitution</w:t>
      </w:r>
    </w:p>
    <w:p>
      <w:pPr>
        <w:spacing w:before="280" w:after="80"/>
        <w:pBdr>
          <w:bottom w:val="single" w:sz="6" w:space="1" w:color="0F766E"/>
        </w:pBdr>
      </w:pPr>
      <w:r>
        <w:rPr>
          <w:rFonts w:ascii="Calibri" w:hAnsi="Calibri"/>
          <w:b/>
          <w:color w:val="0F766E"/>
          <w:sz w:val="28"/>
        </w:rPr>
        <w:t>Our stance</w:t>
      </w:r>
    </w:p>
    <w:p>
      <w:pPr>
        <w:spacing w:after="120"/>
      </w:pPr>
      <w:r>
        <w:t>AI can be a source of inspiration and a creative partner, but it is not a replacement for the student's own making and expression. Originality and process matter.</w:t>
      </w:r>
    </w:p>
    <w:p>
      <w:pPr>
        <w:spacing w:before="280" w:after="80"/>
        <w:pBdr>
          <w:bottom w:val="single" w:sz="6" w:space="1" w:color="0F766E"/>
        </w:pBdr>
      </w:pPr>
      <w:r>
        <w:rPr>
          <w:rFonts w:ascii="Calibri" w:hAnsi="Calibri"/>
          <w:b/>
          <w:color w:val="0F766E"/>
          <w:sz w:val="28"/>
        </w:rPr>
        <w:t>Students MAY use AI for</w:t>
      </w:r>
    </w:p>
    <w:p>
      <w:pPr>
        <w:pStyle w:val="ListBullet"/>
        <w:spacing w:after="60"/>
      </w:pPr>
      <w:r>
        <w:t>Brainstorming ideas and concepts</w:t>
      </w:r>
    </w:p>
    <w:p>
      <w:pPr>
        <w:pStyle w:val="ListBullet"/>
        <w:spacing w:after="60"/>
      </w:pPr>
      <w:r>
        <w:t>Generating references or moodboards for inspiration</w:t>
      </w:r>
    </w:p>
    <w:p>
      <w:pPr>
        <w:pStyle w:val="ListBullet"/>
        <w:spacing w:after="60"/>
      </w:pPr>
      <w:r>
        <w:t>Exploring styles and techniques</w:t>
      </w:r>
    </w:p>
    <w:p>
      <w:pPr>
        <w:pStyle w:val="ListBullet"/>
        <w:spacing w:after="60"/>
      </w:pPr>
      <w:r>
        <w:t>Getting feedback on their own work</w:t>
      </w:r>
    </w:p>
    <w:p>
      <w:pPr>
        <w:pStyle w:val="ListBullet"/>
        <w:spacing w:after="60"/>
      </w:pPr>
      <w:r>
        <w:t>Understanding art or music history</w:t>
      </w:r>
    </w:p>
    <w:p>
      <w:pPr>
        <w:spacing w:before="280" w:after="80"/>
        <w:pBdr>
          <w:bottom w:val="single" w:sz="6" w:space="1" w:color="0F766E"/>
        </w:pBdr>
      </w:pPr>
      <w:r>
        <w:rPr>
          <w:rFonts w:ascii="Calibri" w:hAnsi="Calibri"/>
          <w:b/>
          <w:color w:val="0F766E"/>
          <w:sz w:val="28"/>
        </w:rPr>
        <w:t>Students MAY NOT use AI for</w:t>
      </w:r>
    </w:p>
    <w:p>
      <w:pPr>
        <w:pStyle w:val="ListBullet"/>
        <w:spacing w:after="60"/>
      </w:pPr>
      <w:r>
        <w:t>Submitting AI-generated artwork or music as their own original work</w:t>
      </w:r>
    </w:p>
    <w:p>
      <w:pPr>
        <w:pStyle w:val="ListBullet"/>
        <w:spacing w:after="60"/>
      </w:pPr>
      <w:r>
        <w:t>Copying AI output without significant original contribution</w:t>
      </w:r>
    </w:p>
    <w:p>
      <w:pPr>
        <w:pStyle w:val="ListBullet"/>
        <w:spacing w:after="60"/>
      </w:pPr>
      <w:r>
        <w:t>Using AI to complete graded performance or creation assessments in their place</w:t>
      </w:r>
    </w:p>
    <w:p>
      <w:pPr>
        <w:pStyle w:val="ListBullet"/>
        <w:spacing w:after="60"/>
      </w:pPr>
      <w:r>
        <w:t>Presenting AI work as hand-made</w:t>
      </w:r>
    </w:p>
    <w:p>
      <w:pPr>
        <w:spacing w:before="280" w:after="80"/>
        <w:pBdr>
          <w:bottom w:val="single" w:sz="6" w:space="1" w:color="0F766E"/>
        </w:pBdr>
      </w:pPr>
      <w:r>
        <w:rPr>
          <w:rFonts w:ascii="Calibri" w:hAnsi="Calibri"/>
          <w:b/>
          <w:color w:val="0F766E"/>
          <w:sz w:val="28"/>
        </w:rPr>
        <w:t>Crediting AI use</w:t>
      </w:r>
    </w:p>
    <w:p>
      <w:pPr>
        <w:spacing w:after="120"/>
      </w:pPr>
      <w:r>
        <w:t>When AI is used, students credit it (e.g., \"Used AI to brainstorm this concept\"). Teachers may require this on specific assignments.</w:t>
      </w:r>
    </w:p>
    <w:p>
      <w:pPr>
        <w:spacing w:before="280" w:after="80"/>
        <w:pBdr>
          <w:bottom w:val="single" w:sz="6" w:space="1" w:color="0F766E"/>
        </w:pBdr>
      </w:pPr>
      <w:r>
        <w:rPr>
          <w:rFonts w:ascii="Calibri" w:hAnsi="Calibri"/>
          <w:b/>
          <w:color w:val="0F766E"/>
          <w:sz w:val="28"/>
        </w:rPr>
        <w:t>Privacy rules</w:t>
      </w:r>
    </w:p>
    <w:p>
      <w:pPr>
        <w:pStyle w:val="ListBullet"/>
        <w:spacing w:after="60"/>
      </w:pPr>
      <w:r>
        <w:t>Never paste your full name, school, or personal information into AI tools</w:t>
      </w:r>
    </w:p>
    <w:p>
      <w:pPr>
        <w:pStyle w:val="ListBullet"/>
        <w:spacing w:after="60"/>
      </w:pPr>
      <w:r>
        <w:t>Do not input other students' work</w:t>
      </w:r>
    </w:p>
    <w:p>
      <w:pPr>
        <w:pStyle w:val="ListBullet"/>
        <w:spacing w:after="60"/>
      </w:pPr>
      <w:r>
        <w:t>Use only school-approved tools (see the Free vs Paid Plans page)</w:t>
      </w:r>
    </w:p>
    <w:p>
      <w:pPr>
        <w:spacing w:before="280" w:after="80"/>
        <w:pBdr>
          <w:bottom w:val="single" w:sz="6" w:space="1" w:color="0F766E"/>
        </w:pBdr>
      </w:pPr>
      <w:r>
        <w:rPr>
          <w:rFonts w:ascii="Calibri" w:hAnsi="Calibri"/>
          <w:b/>
          <w:color w:val="0F766E"/>
          <w:sz w:val="28"/>
        </w:rPr>
        <w:t>Notes</w:t>
      </w:r>
    </w:p>
    <w:p>
      <w:pPr>
        <w:pStyle w:val="ListBullet"/>
        <w:spacing w:after="60"/>
      </w:pPr>
      <w:r>
        <w:t>Discuss what \"originality\" means in a world with generative tools.</w:t>
      </w:r>
    </w:p>
    <w:p>
      <w:pPr>
        <w:pStyle w:val="ListBullet"/>
        <w:spacing w:after="60"/>
      </w:pPr>
      <w:r>
        <w:t>When in doubt, ASK the teacher first.</w:t>
      </w:r>
    </w:p>
    <w:p>
      <w:pPr>
        <w:pStyle w:val="ListBullet"/>
        <w:spacing w:after="60"/>
      </w:pPr>
      <w:r>
        <w:t>This policy will be reviewed and updated in winter and spring.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1A2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