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6894"/>
          </w:tblGrid>
          <w:tr w:rsidR="00E077D3" w:rsidRPr="00423982" w14:paraId="2852A8E7" w14:textId="77777777" w:rsidTr="00264A28">
            <w:tc>
              <w:tcPr>
                <w:tcW w:w="7096" w:type="dxa"/>
                <w:tcBorders>
                  <w:left w:val="single" w:sz="18" w:space="0" w:color="0072C6"/>
                  <w:bottom w:val="nil"/>
                </w:tcBorders>
                <w:tcMar>
                  <w:top w:w="216" w:type="dxa"/>
                  <w:left w:w="115" w:type="dxa"/>
                  <w:bottom w:w="216" w:type="dxa"/>
                  <w:right w:w="115" w:type="dxa"/>
                </w:tcMar>
              </w:tcPr>
              <w:p w14:paraId="2852A8E6" w14:textId="195A1676" w:rsidR="00E077D3" w:rsidRPr="009D6D76" w:rsidRDefault="00E077D3" w:rsidP="00E5345E">
                <w:pPr>
                  <w:pStyle w:val="NoSpacing"/>
                  <w:rPr>
                    <w:rFonts w:ascii="Segoe" w:eastAsiaTheme="majorEastAsia" w:hAnsi="Segoe" w:cstheme="majorBidi"/>
                  </w:rPr>
                </w:pPr>
                <w:r w:rsidRPr="00423982">
                  <w:rPr>
                    <w:rFonts w:ascii="Segoe" w:eastAsiaTheme="majorEastAsia" w:hAnsi="Segoe" w:cstheme="majorBidi"/>
                  </w:rPr>
                  <w:fldChar w:fldCharType="begin"/>
                </w:r>
                <w:r w:rsidRPr="00423982">
                  <w:rPr>
                    <w:rFonts w:ascii="Segoe" w:eastAsiaTheme="majorEastAsia" w:hAnsi="Segoe" w:cstheme="majorBidi"/>
                  </w:rPr>
                  <w:instrText xml:space="preserve"> MACROBUTTON  AcceptAllChangesInDoc </w:instrText>
                </w:r>
                <w:r w:rsidRPr="00423982">
                  <w:rPr>
                    <w:rFonts w:ascii="Segoe" w:eastAsiaTheme="majorEastAsia" w:hAnsi="Segoe" w:cstheme="majorBidi"/>
                  </w:rPr>
                  <w:fldChar w:fldCharType="end"/>
                </w:r>
                <w:r w:rsidR="0043164D">
                  <w:rPr>
                    <w:rFonts w:ascii="Segoe" w:eastAsiaTheme="majorEastAsia" w:hAnsi="Segoe" w:cstheme="majorBidi"/>
                  </w:rPr>
                  <w:t xml:space="preserve">Microsoft SharePoint </w:t>
                </w:r>
                <w:r w:rsidR="00E5345E">
                  <w:rPr>
                    <w:rFonts w:ascii="Segoe" w:eastAsiaTheme="majorEastAsia" w:hAnsi="Segoe" w:cstheme="majorBidi"/>
                  </w:rPr>
                  <w:t xml:space="preserve">2013 </w:t>
                </w:r>
                <w:r w:rsidR="0043164D">
                  <w:rPr>
                    <w:rFonts w:ascii="Segoe" w:eastAsiaTheme="majorEastAsia" w:hAnsi="Segoe" w:cstheme="majorBidi"/>
                  </w:rPr>
                  <w:t xml:space="preserve">- </w:t>
                </w:r>
                <w:r w:rsidRPr="00423982">
                  <w:rPr>
                    <w:rFonts w:ascii="Segoe" w:eastAsiaTheme="majorEastAsia" w:hAnsi="Segoe" w:cstheme="majorBidi"/>
                  </w:rPr>
                  <w:t>Hands-on Lab</w:t>
                </w:r>
              </w:p>
            </w:tc>
          </w:tr>
          <w:tr w:rsidR="00E077D3" w:rsidRPr="00423982" w14:paraId="2852A8E9" w14:textId="77777777" w:rsidTr="00264A28">
            <w:tc>
              <w:tcPr>
                <w:tcW w:w="7096" w:type="dxa"/>
                <w:tcBorders>
                  <w:left w:val="single" w:sz="18" w:space="0" w:color="0072C6"/>
                  <w:bottom w:val="nil"/>
                </w:tcBorders>
              </w:tcPr>
              <w:p w14:paraId="2852A8E8" w14:textId="63EDFC5F" w:rsidR="00E077D3" w:rsidRPr="008231B4" w:rsidRDefault="00C7452A" w:rsidP="007C78AD">
                <w:pPr>
                  <w:pStyle w:val="Title"/>
                  <w:rPr>
                    <w:rFonts w:ascii="Segoe" w:hAnsi="Segoe"/>
                  </w:rPr>
                </w:pPr>
                <w:r>
                  <w:rPr>
                    <w:rFonts w:ascii="Segoe" w:hAnsi="Segoe"/>
                    <w:sz w:val="70"/>
                  </w:rPr>
                  <w:t>Working with Access Services</w:t>
                </w:r>
              </w:p>
            </w:tc>
          </w:tr>
          <w:tr w:rsidR="00E077D3" w:rsidRPr="00423982" w14:paraId="2852A8EB" w14:textId="77777777" w:rsidTr="00264A28">
            <w:tc>
              <w:tcPr>
                <w:tcW w:w="7096" w:type="dxa"/>
                <w:tcBorders>
                  <w:left w:val="single" w:sz="18" w:space="0" w:color="0072C6"/>
                </w:tcBorders>
                <w:tcMar>
                  <w:top w:w="216" w:type="dxa"/>
                  <w:left w:w="115" w:type="dxa"/>
                  <w:bottom w:w="216" w:type="dxa"/>
                  <w:right w:w="115" w:type="dxa"/>
                </w:tcMar>
              </w:tcPr>
              <w:p w14:paraId="2852A8EA" w14:textId="31346F89" w:rsidR="00E077D3" w:rsidRPr="00423982" w:rsidRDefault="00FA34A3" w:rsidP="001A4AC0">
                <w:pPr>
                  <w:pStyle w:val="ExerciseLeadin"/>
                </w:pPr>
                <w:r>
                  <w:t xml:space="preserve">Verified Against Build </w:t>
                </w:r>
                <w:r w:rsidRPr="007928EE">
                  <w:t>15.0.4420.1017</w:t>
                </w:r>
              </w:p>
            </w:tc>
          </w:tr>
        </w:tbl>
        <w:p w14:paraId="2852A8EC" w14:textId="77777777" w:rsidR="00E077D3" w:rsidRDefault="00E077D3" w:rsidP="004B0D0C"/>
        <w:p w14:paraId="2852A8ED" w14:textId="77777777" w:rsidR="00E077D3" w:rsidRDefault="00E077D3" w:rsidP="004B0D0C"/>
        <w:p w14:paraId="2852A8EE" w14:textId="77777777" w:rsidR="00E077D3" w:rsidRDefault="00E077D3" w:rsidP="004B0D0C"/>
        <w:p w14:paraId="2852A8EF" w14:textId="4F8D48D6" w:rsidR="00E077D3" w:rsidRDefault="00E077D3" w:rsidP="004B0D0C"/>
        <w:p w14:paraId="2852A8F0" w14:textId="77777777" w:rsidR="00E077D3" w:rsidRDefault="00E077D3" w:rsidP="004B0D0C"/>
        <w:p w14:paraId="2852A8F1" w14:textId="77777777" w:rsidR="00E077D3" w:rsidRDefault="00E077D3" w:rsidP="004B0D0C"/>
        <w:p w14:paraId="2852A8F2" w14:textId="77777777" w:rsidR="00E077D3" w:rsidRDefault="00E077D3" w:rsidP="004B0D0C"/>
        <w:p w14:paraId="2852A8F3" w14:textId="77777777" w:rsidR="00E077D3" w:rsidRDefault="00E077D3" w:rsidP="004B0D0C"/>
        <w:p w14:paraId="2852A8F4" w14:textId="77777777" w:rsidR="00E077D3" w:rsidRDefault="00E077D3" w:rsidP="004B0D0C"/>
        <w:p w14:paraId="2852A8F5" w14:textId="77777777" w:rsidR="00E077D3" w:rsidRDefault="00E077D3" w:rsidP="004B0D0C"/>
        <w:p w14:paraId="2852A8F6" w14:textId="77777777" w:rsidR="00E077D3" w:rsidRDefault="00E077D3" w:rsidP="004B0D0C"/>
        <w:p w14:paraId="2852A8F7" w14:textId="77777777" w:rsidR="00E077D3" w:rsidRDefault="00E077D3" w:rsidP="004B0D0C"/>
        <w:p w14:paraId="2852A8F8" w14:textId="77777777" w:rsidR="00E077D3" w:rsidRDefault="00E077D3" w:rsidP="004B0D0C"/>
        <w:p w14:paraId="2852A8F9" w14:textId="77777777" w:rsidR="00E077D3" w:rsidRDefault="00E077D3" w:rsidP="004B0D0C"/>
        <w:p w14:paraId="2852A8FA" w14:textId="77777777" w:rsidR="00E077D3" w:rsidRDefault="00E077D3" w:rsidP="004B0D0C"/>
        <w:p w14:paraId="2852A8FB" w14:textId="77777777" w:rsidR="00E077D3" w:rsidRPr="00423982" w:rsidRDefault="00E077D3" w:rsidP="004B0D0C"/>
        <w:p w14:paraId="2852A900" w14:textId="77777777" w:rsidR="00E077D3" w:rsidRDefault="00A50C40" w:rsidP="004B0D0C"/>
      </w:sdtContent>
    </w:sdt>
    <w:bookmarkStart w:id="0" w:name="_Toc117919053" w:displacedByCustomXml="prev"/>
    <w:tbl>
      <w:tblPr>
        <w:tblpPr w:leftFromText="187" w:rightFromText="187" w:vertAnchor="page" w:horzAnchor="margin" w:tblpXSpec="center" w:tblpY="12241"/>
        <w:tblW w:w="4000" w:type="pct"/>
        <w:tblLook w:val="04A0" w:firstRow="1" w:lastRow="0" w:firstColumn="1" w:lastColumn="0" w:noHBand="0" w:noVBand="1"/>
      </w:tblPr>
      <w:tblGrid>
        <w:gridCol w:w="6912"/>
      </w:tblGrid>
      <w:tr w:rsidR="006558A4" w:rsidRPr="00423982" w14:paraId="3C2E9EA6" w14:textId="77777777" w:rsidTr="006558A4">
        <w:tc>
          <w:tcPr>
            <w:tcW w:w="6912" w:type="dxa"/>
            <w:tcMar>
              <w:top w:w="216" w:type="dxa"/>
              <w:left w:w="115" w:type="dxa"/>
              <w:bottom w:w="216" w:type="dxa"/>
              <w:right w:w="115" w:type="dxa"/>
            </w:tcMar>
          </w:tcPr>
          <w:p w14:paraId="0A9BF6CB" w14:textId="77777777" w:rsidR="006558A4" w:rsidRPr="00D5380A" w:rsidRDefault="006558A4" w:rsidP="006558A4">
            <w:pPr>
              <w:pStyle w:val="NoSpacing"/>
              <w:rPr>
                <w:rFonts w:ascii="Segoe" w:hAnsi="Segoe"/>
                <w:sz w:val="20"/>
              </w:rPr>
            </w:pPr>
            <w:bookmarkStart w:id="1" w:name="_GoBack"/>
            <w:bookmarkEnd w:id="1"/>
            <w:r w:rsidRPr="00D5380A">
              <w:rPr>
                <w:rFonts w:ascii="Segoe" w:hAnsi="Segoe"/>
                <w:sz w:val="20"/>
              </w:rPr>
              <w:t>Microsoft</w:t>
            </w:r>
          </w:p>
          <w:p w14:paraId="1C57877D" w14:textId="77777777" w:rsidR="006558A4" w:rsidRPr="00D5380A" w:rsidRDefault="006558A4" w:rsidP="006558A4">
            <w:pPr>
              <w:pStyle w:val="NoSpacing"/>
              <w:rPr>
                <w:rFonts w:ascii="Segoe" w:hAnsi="Segoe"/>
                <w:sz w:val="20"/>
              </w:rPr>
            </w:pPr>
            <w:r w:rsidRPr="00D5380A">
              <w:rPr>
                <w:rFonts w:ascii="Segoe" w:hAnsi="Segoe"/>
                <w:sz w:val="20"/>
              </w:rPr>
              <w:t>Version 1.0</w:t>
            </w:r>
          </w:p>
          <w:p w14:paraId="64F593A9" w14:textId="77777777" w:rsidR="006558A4" w:rsidRPr="00423982" w:rsidRDefault="006558A4" w:rsidP="006558A4">
            <w:pPr>
              <w:pStyle w:val="NoSpacing"/>
              <w:rPr>
                <w:rFonts w:ascii="Segoe" w:hAnsi="Segoe"/>
                <w:color w:val="0072C6" w:themeColor="accent1"/>
              </w:rPr>
            </w:pPr>
            <w:r>
              <w:rPr>
                <w:rFonts w:ascii="Segoe" w:hAnsi="Segoe"/>
                <w:sz w:val="20"/>
              </w:rPr>
              <w:t>25</w:t>
            </w:r>
            <w:r w:rsidRPr="00264A28">
              <w:rPr>
                <w:rFonts w:ascii="Segoe" w:hAnsi="Segoe"/>
                <w:sz w:val="20"/>
                <w:vertAlign w:val="superscript"/>
              </w:rPr>
              <w:t>th</w:t>
            </w:r>
            <w:r>
              <w:rPr>
                <w:rFonts w:ascii="Segoe" w:hAnsi="Segoe"/>
                <w:sz w:val="20"/>
              </w:rPr>
              <w:t xml:space="preserve"> of June, 2012</w:t>
            </w:r>
          </w:p>
        </w:tc>
      </w:tr>
    </w:tbl>
    <w:p w14:paraId="2852A901" w14:textId="77777777" w:rsidR="00E077D3" w:rsidRDefault="00E077D3" w:rsidP="004B0D0C">
      <w:r>
        <w:br w:type="page"/>
      </w:r>
    </w:p>
    <w:bookmarkEnd w:id="0"/>
    <w:p w14:paraId="2852A902" w14:textId="77777777" w:rsidR="00E077D3" w:rsidRDefault="00E077D3" w:rsidP="004B0D0C">
      <w:pPr>
        <w:pStyle w:val="Legalese"/>
      </w:pPr>
    </w:p>
    <w:p w14:paraId="2852A903" w14:textId="77777777" w:rsidR="00E077D3" w:rsidRPr="00423982" w:rsidRDefault="00E077D3" w:rsidP="004B0D0C">
      <w:pPr>
        <w:pStyle w:val="Legalese"/>
      </w:pPr>
      <w:r w:rsidRPr="00423982">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852A904" w14:textId="77777777" w:rsidR="00E077D3" w:rsidRPr="00423982" w:rsidRDefault="00E077D3" w:rsidP="004B0D0C">
      <w:pPr>
        <w:pStyle w:val="Legalese"/>
      </w:pPr>
      <w:r w:rsidRPr="00423982">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2852A905" w14:textId="77777777" w:rsidR="00E077D3" w:rsidRPr="00423982" w:rsidRDefault="00E077D3" w:rsidP="004B0D0C">
      <w:pPr>
        <w:pStyle w:val="Legalese"/>
      </w:pPr>
      <w:r w:rsidRPr="0042398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852A906" w14:textId="77777777" w:rsidR="00E077D3" w:rsidRPr="00423982" w:rsidRDefault="00E077D3" w:rsidP="004B0D0C">
      <w:pPr>
        <w:pStyle w:val="Legalese"/>
      </w:pPr>
      <w:r w:rsidRPr="00423982">
        <w:t xml:space="preserve">Copyright © </w:t>
      </w:r>
      <w:r w:rsidR="00D5380A">
        <w:t>2012</w:t>
      </w:r>
      <w:r w:rsidRPr="00423982">
        <w:t xml:space="preserve"> Microsoft Corporation. All rights reserved.</w:t>
      </w:r>
    </w:p>
    <w:p w14:paraId="2852A907" w14:textId="77777777" w:rsidR="00E077D3" w:rsidRPr="00423982" w:rsidRDefault="00E077D3" w:rsidP="004B0D0C">
      <w:pPr>
        <w:pStyle w:val="Legalese"/>
      </w:pPr>
      <w:r w:rsidRPr="00423982">
        <w:t xml:space="preserve">Microsoft </w:t>
      </w:r>
      <w:r>
        <w:t xml:space="preserve">and SharePoint </w:t>
      </w:r>
      <w:r w:rsidRPr="00423982">
        <w:t>are either registered trademarks or trademarks of Microsoft Corporation in the United States and/or other countries.</w:t>
      </w:r>
    </w:p>
    <w:p w14:paraId="2852A908" w14:textId="77777777" w:rsidR="00E077D3" w:rsidRDefault="00E077D3" w:rsidP="004B0D0C">
      <w:pPr>
        <w:pStyle w:val="Legalese"/>
      </w:pPr>
      <w:r w:rsidRPr="00423982">
        <w:t>The names of actual companies and products mentioned herein may be the trademarks of their respective owners.</w:t>
      </w:r>
    </w:p>
    <w:p w14:paraId="2852A909" w14:textId="77777777" w:rsidR="00E077D3" w:rsidRDefault="00E077D3" w:rsidP="004B0D0C">
      <w:pPr>
        <w:rPr>
          <w:sz w:val="16"/>
          <w:szCs w:val="16"/>
        </w:rPr>
      </w:pPr>
      <w:r>
        <w:br w:type="page"/>
      </w:r>
    </w:p>
    <w:p w14:paraId="44970C36" w14:textId="77777777" w:rsidR="00FA34A3" w:rsidRDefault="00FA34A3" w:rsidP="00FA34A3">
      <w:pPr>
        <w:pStyle w:val="Heading1"/>
      </w:pPr>
      <w:bookmarkStart w:id="2" w:name="_Introduction"/>
      <w:bookmarkStart w:id="3" w:name="_Toc236017333"/>
      <w:bookmarkStart w:id="4" w:name="_Toc235932706"/>
      <w:bookmarkEnd w:id="2"/>
      <w:r>
        <w:lastRenderedPageBreak/>
        <w:t>Technical Background</w:t>
      </w:r>
    </w:p>
    <w:p w14:paraId="71BC419D" w14:textId="77777777" w:rsidR="00FA34A3" w:rsidRDefault="00FA34A3" w:rsidP="00FA34A3">
      <w:r>
        <w:t xml:space="preserve">This lab requires you first run a script that creates a dedicated SharePoint site collection that you will use throughout all exercises in this lab. By working in an isolated site collection, you can rest assured that your changes will not affect other sites in the environment. </w:t>
      </w:r>
    </w:p>
    <w:p w14:paraId="5E2E279C" w14:textId="77777777" w:rsidR="00FA34A3" w:rsidRDefault="00FA34A3" w:rsidP="00FA34A3">
      <w:pPr>
        <w:pStyle w:val="Heading2"/>
      </w:pPr>
      <w:r>
        <w:t>Create Lab SharePoint Site Collection</w:t>
      </w:r>
    </w:p>
    <w:p w14:paraId="2BB26404" w14:textId="0F2B31A2" w:rsidR="00FA34A3" w:rsidRDefault="00FA34A3" w:rsidP="00FA34A3">
      <w:r>
        <w:t xml:space="preserve">In the files provided with the hands on lab, run the batch file called SetupModule.bat by double clicking it. This file will execute a PowerShell script that will create a new site collection at </w:t>
      </w:r>
      <w:hyperlink r:id="rId11" w:history="1">
        <w:r w:rsidRPr="00114BEB">
          <w:rPr>
            <w:rStyle w:val="Hyperlink"/>
            <w:rFonts w:cstheme="minorBidi"/>
          </w:rPr>
          <w:t>http://intranet.contoso.com/sites/</w:t>
        </w:r>
      </w:hyperlink>
      <w:r>
        <w:rPr>
          <w:rStyle w:val="Hyperlink"/>
          <w:rFonts w:cstheme="minorBidi"/>
        </w:rPr>
        <w:t>Access</w:t>
      </w:r>
      <w:r>
        <w:t xml:space="preserve">. </w:t>
      </w:r>
    </w:p>
    <w:tbl>
      <w:tblPr>
        <w:tblStyle w:val="TableGrid"/>
        <w:tblW w:w="0" w:type="auto"/>
        <w:tblInd w:w="817" w:type="dxa"/>
        <w:tblLook w:val="04A0" w:firstRow="1" w:lastRow="0" w:firstColumn="1" w:lastColumn="0" w:noHBand="0" w:noVBand="1"/>
      </w:tblPr>
      <w:tblGrid>
        <w:gridCol w:w="7796"/>
      </w:tblGrid>
      <w:tr w:rsidR="00FA34A3" w14:paraId="0814B1EB" w14:textId="77777777" w:rsidTr="00CC3BA2">
        <w:tc>
          <w:tcPr>
            <w:tcW w:w="7796" w:type="dxa"/>
            <w:tcBorders>
              <w:top w:val="single" w:sz="4" w:space="0" w:color="000000"/>
              <w:left w:val="single" w:sz="4" w:space="0" w:color="000000"/>
              <w:bottom w:val="single" w:sz="4" w:space="0" w:color="000000"/>
              <w:right w:val="single" w:sz="4" w:space="0" w:color="000000"/>
            </w:tcBorders>
            <w:vAlign w:val="center"/>
            <w:hideMark/>
          </w:tcPr>
          <w:p w14:paraId="75B3A6D8" w14:textId="77777777" w:rsidR="00FA34A3" w:rsidRDefault="00FA34A3" w:rsidP="00CC3BA2">
            <w:pPr>
              <w:pStyle w:val="AA-Normal"/>
              <w:jc w:val="left"/>
              <w:rPr>
                <w:b/>
                <w:i/>
              </w:rPr>
            </w:pPr>
            <w:r>
              <w:rPr>
                <w:noProof/>
              </w:rPr>
              <w:drawing>
                <wp:inline distT="0" distB="0" distL="0" distR="0" wp14:anchorId="62CD430F" wp14:editId="779272C2">
                  <wp:extent cx="180975" cy="180975"/>
                  <wp:effectExtent l="0" t="0" r="9525" b="9525"/>
                  <wp:docPr id="25" name="Picture 25" descr="Description: C:\Users\vesaj\Pictures\DVD_ART36\Artwork_Imagery\Icons - Illustrations\_ SUPER VISTA STYLE\yield sign red white exclama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vesaj\Pictures\DVD_ART36\Artwork_Imagery\Icons - Illustrations\_ SUPER VISTA STYLE\yield sign red white exclamation poi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t xml:space="preserve">  </w:t>
            </w:r>
            <w:r w:rsidRPr="006E2570">
              <w:rPr>
                <w:noProof/>
              </w:rPr>
              <w:t xml:space="preserve"> </w:t>
            </w:r>
            <w:r w:rsidRPr="006E2570">
              <w:rPr>
                <w:b/>
                <w:noProof/>
              </w:rPr>
              <w:t>Important</w:t>
            </w:r>
          </w:p>
        </w:tc>
      </w:tr>
      <w:tr w:rsidR="00FA34A3" w14:paraId="4922F023" w14:textId="77777777" w:rsidTr="00CC3BA2">
        <w:tc>
          <w:tcPr>
            <w:tcW w:w="7796" w:type="dxa"/>
            <w:tcBorders>
              <w:top w:val="single" w:sz="4" w:space="0" w:color="000000"/>
              <w:left w:val="single" w:sz="4" w:space="0" w:color="000000"/>
              <w:bottom w:val="single" w:sz="4" w:space="0" w:color="000000"/>
              <w:right w:val="single" w:sz="4" w:space="0" w:color="000000"/>
            </w:tcBorders>
            <w:hideMark/>
          </w:tcPr>
          <w:p w14:paraId="1CFA4B2E" w14:textId="77777777" w:rsidR="00FA34A3" w:rsidRDefault="00FA34A3" w:rsidP="00CC3BA2">
            <w:pPr>
              <w:pStyle w:val="AA-Normal"/>
            </w:pPr>
            <w:r w:rsidRPr="00FC0649">
              <w:rPr>
                <w:i/>
              </w:rPr>
              <w:t>It is important you run this batch file to create the site collection before working through any of the exercises as the exercises contain instructions for working with this specific site collection at the specific URL created by the script</w:t>
            </w:r>
            <w:r w:rsidRPr="006E2570">
              <w:rPr>
                <w:i/>
              </w:rPr>
              <w:t>.</w:t>
            </w:r>
          </w:p>
        </w:tc>
      </w:tr>
    </w:tbl>
    <w:p w14:paraId="5C63530B" w14:textId="77777777" w:rsidR="00FA34A3" w:rsidRDefault="00FA34A3" w:rsidP="00FA34A3"/>
    <w:p w14:paraId="6975AF26" w14:textId="77777777" w:rsidR="00FA34A3" w:rsidRDefault="00FA34A3" w:rsidP="00FA34A3">
      <w:r>
        <w:t>The script will first check to see if there is already a site collection at the specified address. If there is it will delete the site collection before creating it. Therefore if you run into problems with the lab, feel free to rerun the batch file to reset the environment and restart the exercise.</w:t>
      </w:r>
    </w:p>
    <w:p w14:paraId="2852A90A" w14:textId="77777777" w:rsidR="00065491" w:rsidRPr="00423982" w:rsidRDefault="00065491" w:rsidP="004B0D0C">
      <w:pPr>
        <w:pStyle w:val="Heading1"/>
      </w:pPr>
      <w:r w:rsidRPr="00423982">
        <w:t>Introduction</w:t>
      </w:r>
    </w:p>
    <w:p w14:paraId="2852A90B" w14:textId="77777777" w:rsidR="00065491" w:rsidRPr="00423982" w:rsidRDefault="00065491" w:rsidP="004B0D0C">
      <w:pPr>
        <w:pStyle w:val="Heading2"/>
      </w:pPr>
      <w:r w:rsidRPr="00423982">
        <w:t>Estimated time to complete this lab</w:t>
      </w:r>
    </w:p>
    <w:p w14:paraId="2852A90C" w14:textId="3356365A" w:rsidR="00065491" w:rsidRPr="00423982" w:rsidRDefault="00DC0BFA" w:rsidP="004B0D0C">
      <w:pPr>
        <w:pStyle w:val="IntroBodyText"/>
      </w:pPr>
      <w:r>
        <w:t>6</w:t>
      </w:r>
      <w:r w:rsidR="00065491" w:rsidRPr="00423982">
        <w:t xml:space="preserve">0 minutes </w:t>
      </w:r>
    </w:p>
    <w:p w14:paraId="2852A90D" w14:textId="77777777" w:rsidR="00065491" w:rsidRPr="00423982" w:rsidRDefault="00065491" w:rsidP="004B0D0C">
      <w:pPr>
        <w:pStyle w:val="Heading2"/>
      </w:pPr>
      <w:r w:rsidRPr="00423982">
        <w:t>Objectives</w:t>
      </w:r>
    </w:p>
    <w:p w14:paraId="2852A90E" w14:textId="77777777" w:rsidR="00065491" w:rsidRPr="00423982" w:rsidRDefault="00065491" w:rsidP="004B0D0C">
      <w:pPr>
        <w:pStyle w:val="IntroBodyText"/>
      </w:pPr>
      <w:r w:rsidRPr="00423982">
        <w:t>After completing this lab, you will be able to:</w:t>
      </w:r>
    </w:p>
    <w:p w14:paraId="116BCF63" w14:textId="205915BD" w:rsidR="007C78AD" w:rsidRDefault="00B726DF" w:rsidP="007C78AD">
      <w:pPr>
        <w:pStyle w:val="LbKeyPoint"/>
      </w:pPr>
      <w:r>
        <w:t>Create a new Access Services database</w:t>
      </w:r>
    </w:p>
    <w:p w14:paraId="6FFFCC79" w14:textId="225224CB" w:rsidR="007C78AD" w:rsidRDefault="00B726DF" w:rsidP="007C78AD">
      <w:pPr>
        <w:pStyle w:val="LbKeyPoint"/>
      </w:pPr>
      <w:r>
        <w:t>Design tables and queries</w:t>
      </w:r>
    </w:p>
    <w:p w14:paraId="1B110618" w14:textId="5745D705" w:rsidR="00DC0BFA" w:rsidRPr="00DC0BFA" w:rsidRDefault="00B726DF" w:rsidP="007C78AD">
      <w:pPr>
        <w:pStyle w:val="LbKeyPoint"/>
      </w:pPr>
      <w:r>
        <w:t>Work with the Access 2013 forms designer</w:t>
      </w:r>
    </w:p>
    <w:p w14:paraId="2852A912" w14:textId="77777777" w:rsidR="00065491" w:rsidRPr="00423982" w:rsidRDefault="00065491" w:rsidP="004B0D0C">
      <w:pPr>
        <w:pStyle w:val="Heading2"/>
      </w:pPr>
      <w:r w:rsidRPr="00423982">
        <w:t>Overview of Lab</w:t>
      </w:r>
    </w:p>
    <w:p w14:paraId="07201C47" w14:textId="732F3942" w:rsidR="00921C4A" w:rsidRPr="00423982" w:rsidRDefault="007C78AD" w:rsidP="00921C4A">
      <w:r>
        <w:t xml:space="preserve">In this lab you will </w:t>
      </w:r>
      <w:r w:rsidR="00B726DF">
        <w:t>create a new Access Services database and create common objects such as tables, queries and forms</w:t>
      </w:r>
      <w:r w:rsidR="00921C4A">
        <w:t>.</w:t>
      </w:r>
    </w:p>
    <w:p w14:paraId="5E23B2C8" w14:textId="51ACCCAA" w:rsidR="00962FC9" w:rsidRPr="00423982" w:rsidRDefault="00962FC9" w:rsidP="00962FC9">
      <w:pPr>
        <w:pStyle w:val="Heading2"/>
      </w:pPr>
      <w:r>
        <w:lastRenderedPageBreak/>
        <w:t>Virtual Machine Technology</w:t>
      </w:r>
    </w:p>
    <w:p w14:paraId="1863D681" w14:textId="77777777" w:rsidR="00921C4A" w:rsidRPr="00423982" w:rsidRDefault="00921C4A" w:rsidP="00921C4A">
      <w:r w:rsidRPr="00423982">
        <w:t xml:space="preserve">The computers in this lab are virtual machines that are implemented using Microsoft Hyper-V.  Before starting each virtual machine, ensure you apply the </w:t>
      </w:r>
      <w:r w:rsidRPr="00423982">
        <w:rPr>
          <w:b/>
        </w:rPr>
        <w:t>Start-Lab</w:t>
      </w:r>
      <w:r w:rsidRPr="00423982">
        <w:t xml:space="preserve"> snapshot.  When you have started a virtual machine, log on by pressing </w:t>
      </w:r>
      <w:r w:rsidRPr="00423982">
        <w:rPr>
          <w:b/>
        </w:rPr>
        <w:t>CTRL+ALT+END</w:t>
      </w:r>
      <w:r w:rsidRPr="00423982">
        <w:t xml:space="preserve"> and supply the credentials listed in the lab instructions.</w:t>
      </w:r>
    </w:p>
    <w:p w14:paraId="2852A914" w14:textId="77777777" w:rsidR="00065491" w:rsidRPr="00423982" w:rsidRDefault="00264A28" w:rsidP="004B0D0C">
      <w:pPr>
        <w:pStyle w:val="Heading2"/>
      </w:pPr>
      <w:r>
        <w:t>Computers in this lab</w:t>
      </w:r>
    </w:p>
    <w:p w14:paraId="2852A915" w14:textId="77777777" w:rsidR="004B0D0C" w:rsidRPr="00423982" w:rsidRDefault="00264A28" w:rsidP="004B0D0C">
      <w:r w:rsidRPr="00423982">
        <w:t>This lab uses virtual machines as described in the following table. Before you begin the lab, you must start the virtual machines and then log on to the computers.</w:t>
      </w:r>
    </w:p>
    <w:tbl>
      <w:tblPr>
        <w:tblStyle w:val="LightList-Accent1"/>
        <w:tblW w:w="0" w:type="auto"/>
        <w:tblInd w:w="720" w:type="dxa"/>
        <w:tblLook w:val="01A0" w:firstRow="1" w:lastRow="0" w:firstColumn="1" w:lastColumn="1" w:noHBand="0" w:noVBand="0"/>
      </w:tblPr>
      <w:tblGrid>
        <w:gridCol w:w="2448"/>
        <w:gridCol w:w="4396"/>
      </w:tblGrid>
      <w:tr w:rsidR="00065491" w:rsidRPr="00423982" w14:paraId="2852A918" w14:textId="77777777" w:rsidTr="0033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852A916" w14:textId="77777777" w:rsidR="00065491" w:rsidRPr="004E71AA" w:rsidRDefault="00065491" w:rsidP="004B0D0C">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396" w:type="dxa"/>
          </w:tcPr>
          <w:p w14:paraId="2852A917" w14:textId="77777777" w:rsidR="00065491" w:rsidRPr="004E71AA" w:rsidRDefault="00065491" w:rsidP="004B0D0C">
            <w:pPr>
              <w:pStyle w:val="TableHead"/>
              <w:rPr>
                <w:b/>
              </w:rPr>
            </w:pPr>
            <w:r w:rsidRPr="004E71AA">
              <w:rPr>
                <w:b/>
              </w:rPr>
              <w:t>Role</w:t>
            </w:r>
          </w:p>
        </w:tc>
      </w:tr>
      <w:tr w:rsidR="00FA34A3" w:rsidRPr="00423982" w14:paraId="2852A91B" w14:textId="77777777" w:rsidTr="0033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852A919" w14:textId="560624F7" w:rsidR="00FA34A3" w:rsidRPr="004E71AA" w:rsidRDefault="00FA34A3" w:rsidP="00FA34A3">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396" w:type="dxa"/>
          </w:tcPr>
          <w:p w14:paraId="2852A91A" w14:textId="5126CEB6" w:rsidR="00FA34A3" w:rsidRPr="004E71AA" w:rsidRDefault="00FA34A3" w:rsidP="00FA34A3">
            <w:pPr>
              <w:pStyle w:val="TableBody"/>
              <w:rPr>
                <w:b w:val="0"/>
              </w:rPr>
            </w:pPr>
            <w:r w:rsidRPr="004E71AA">
              <w:rPr>
                <w:b w:val="0"/>
              </w:rPr>
              <w:t>Domain Controller</w:t>
            </w:r>
          </w:p>
        </w:tc>
      </w:tr>
      <w:tr w:rsidR="00FA34A3" w:rsidRPr="00423982" w14:paraId="2852A91E" w14:textId="77777777" w:rsidTr="00336907">
        <w:tc>
          <w:tcPr>
            <w:cnfStyle w:val="001000000000" w:firstRow="0" w:lastRow="0" w:firstColumn="1" w:lastColumn="0" w:oddVBand="0" w:evenVBand="0" w:oddHBand="0" w:evenHBand="0" w:firstRowFirstColumn="0" w:firstRowLastColumn="0" w:lastRowFirstColumn="0" w:lastRowLastColumn="0"/>
            <w:tcW w:w="2448" w:type="dxa"/>
          </w:tcPr>
          <w:p w14:paraId="2852A91C" w14:textId="7F81ABED" w:rsidR="00FA34A3" w:rsidRPr="004E71AA" w:rsidRDefault="00FA34A3" w:rsidP="00FA34A3">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396" w:type="dxa"/>
          </w:tcPr>
          <w:p w14:paraId="2852A91D" w14:textId="1DFC8019" w:rsidR="00FA34A3" w:rsidRPr="004E71AA" w:rsidRDefault="00FA34A3" w:rsidP="00FA34A3">
            <w:pPr>
              <w:pStyle w:val="TableBody"/>
              <w:rPr>
                <w:b w:val="0"/>
              </w:rPr>
            </w:pPr>
            <w:r w:rsidRPr="004E71AA">
              <w:rPr>
                <w:b w:val="0"/>
              </w:rPr>
              <w:t>Actual SharePoint environment with Office client and other required software.</w:t>
            </w:r>
          </w:p>
        </w:tc>
      </w:tr>
    </w:tbl>
    <w:p w14:paraId="2852A92B" w14:textId="42D04DCE" w:rsidR="002F395A" w:rsidRDefault="00DA0190" w:rsidP="004B0D0C">
      <w:r>
        <w:br/>
      </w:r>
      <w:r w:rsidRPr="00344061">
        <w:t xml:space="preserve">All user accounts in this lab use </w:t>
      </w:r>
      <w:r w:rsidR="00FA34A3" w:rsidRPr="00344061">
        <w:t xml:space="preserve">password </w:t>
      </w:r>
      <w:r w:rsidR="00FA34A3">
        <w:t>{Supplied by Instructor}</w:t>
      </w:r>
      <w:r>
        <w:t>.</w:t>
      </w:r>
      <w:r w:rsidRPr="00344061">
        <w:t xml:space="preserve">  </w:t>
      </w:r>
    </w:p>
    <w:p w14:paraId="189D020E" w14:textId="77777777" w:rsidR="00FA34A3" w:rsidRDefault="00FA34A3" w:rsidP="00FA34A3">
      <w:pPr>
        <w:pStyle w:val="Heading2"/>
      </w:pPr>
      <w:r>
        <w:t>Lab Setup Script</w:t>
      </w:r>
    </w:p>
    <w:p w14:paraId="5A64909A" w14:textId="13CE52D1" w:rsidR="00FA34A3" w:rsidRPr="00DA0190" w:rsidRDefault="00FA34A3" w:rsidP="00FA34A3">
      <w:pPr>
        <w:pStyle w:val="IntroBodyText"/>
      </w:pPr>
      <w:r>
        <w:t xml:space="preserve">In the files provided with </w:t>
      </w:r>
      <w:r w:rsidRPr="00CF649E">
        <w:t>the</w:t>
      </w:r>
      <w:r>
        <w:t xml:space="preserve"> hands on lab, run the batch file called </w:t>
      </w:r>
      <w:r w:rsidRPr="00880B13">
        <w:rPr>
          <w:b/>
        </w:rPr>
        <w:t>SetupModule.bat</w:t>
      </w:r>
      <w:r>
        <w:t xml:space="preserve"> by double clicking it. This file will execute a PowerShell script that will create a new site collection at </w:t>
      </w:r>
      <w:hyperlink r:id="rId13" w:history="1">
        <w:r w:rsidRPr="0093275A">
          <w:rPr>
            <w:rStyle w:val="Hyperlink"/>
          </w:rPr>
          <w:t xml:space="preserve">http://intranet.contoso.com/sites/Access </w:t>
        </w:r>
      </w:hyperlink>
      <w:r>
        <w:t xml:space="preserve">. </w:t>
      </w:r>
    </w:p>
    <w:p w14:paraId="57F2CC85" w14:textId="77777777" w:rsidR="00FA34A3" w:rsidRPr="00423982" w:rsidRDefault="00FA34A3" w:rsidP="004B0D0C"/>
    <w:p w14:paraId="2852A92C" w14:textId="77777777" w:rsidR="004E71AA" w:rsidRDefault="004E71AA">
      <w:pPr>
        <w:rPr>
          <w:rFonts w:asciiTheme="majorHAnsi" w:eastAsiaTheme="majorEastAsia" w:hAnsiTheme="majorHAnsi" w:cstheme="majorBidi"/>
          <w:b/>
          <w:bCs/>
          <w:color w:val="E36C0A"/>
          <w:sz w:val="32"/>
          <w:szCs w:val="28"/>
        </w:rPr>
      </w:pPr>
      <w:r>
        <w:br w:type="page"/>
      </w:r>
    </w:p>
    <w:bookmarkStart w:id="5" w:name="_Toc315805597"/>
    <w:bookmarkEnd w:id="3"/>
    <w:bookmarkEnd w:id="4"/>
    <w:p w14:paraId="40AE1E24" w14:textId="189D5270" w:rsidR="007C78AD" w:rsidRDefault="00A50C40" w:rsidP="007C78AD">
      <w:pPr>
        <w:pStyle w:val="Heading1"/>
      </w:pPr>
      <w:sdt>
        <w:sdtPr>
          <w:alias w:val="Topic"/>
          <w:tag w:val="ace0f23f-c567-4a2f-83c2-7a36fdcb8feb"/>
          <w:id w:val="449315247"/>
          <w:text/>
        </w:sdtPr>
        <w:sdtEndPr/>
        <w:sdtContent>
          <w:r w:rsidR="007C78AD" w:rsidRPr="00DF55CA">
            <w:t xml:space="preserve">Exercise 1: </w:t>
          </w:r>
          <w:r w:rsidR="00B726DF">
            <w:t>Creating an Access Services Database</w:t>
          </w:r>
        </w:sdtContent>
      </w:sdt>
      <w:bookmarkEnd w:id="5"/>
    </w:p>
    <w:p w14:paraId="72C71687" w14:textId="17DDBE04" w:rsidR="007C78AD" w:rsidRDefault="007C78AD" w:rsidP="007C78AD">
      <w:pPr>
        <w:pStyle w:val="ppBodyText"/>
      </w:pPr>
      <w:r w:rsidRPr="00DF55CA">
        <w:t xml:space="preserve">In this exercise, </w:t>
      </w:r>
      <w:r>
        <w:t>you will</w:t>
      </w:r>
      <w:r w:rsidR="00F8749A">
        <w:t xml:space="preserve"> create a new Access Services database and verify that creating this database has also resulted in the creation of a SharePoint app within the host SharePoint site</w:t>
      </w:r>
      <w:r>
        <w:t>.</w:t>
      </w:r>
    </w:p>
    <w:p w14:paraId="34057935" w14:textId="18624C41" w:rsidR="00FA34A3" w:rsidRPr="00423982" w:rsidRDefault="00FA34A3" w:rsidP="00FA34A3">
      <w:pPr>
        <w:pStyle w:val="TaskSetupInstructions"/>
        <w:numPr>
          <w:ilvl w:val="0"/>
          <w:numId w:val="24"/>
        </w:numPr>
      </w:pPr>
      <w:r w:rsidRPr="00423982">
        <w:t xml:space="preserve">Begin </w:t>
      </w:r>
      <w:r w:rsidRPr="00FC0649">
        <w:t xml:space="preserve">this task logged on to </w:t>
      </w:r>
      <w:r>
        <w:rPr>
          <w:b/>
        </w:rPr>
        <w:t>SP</w:t>
      </w:r>
      <w:r w:rsidRPr="00FC0649">
        <w:t xml:space="preserve"> as </w:t>
      </w:r>
      <w:r w:rsidR="00895B85">
        <w:rPr>
          <w:b/>
        </w:rPr>
        <w:t>CONTOSO</w:t>
      </w:r>
      <w:r>
        <w:rPr>
          <w:b/>
        </w:rPr>
        <w:t>\Administrator</w:t>
      </w:r>
    </w:p>
    <w:p w14:paraId="103DF5A5" w14:textId="77777777" w:rsidR="00FA34A3" w:rsidRPr="004F0C37" w:rsidRDefault="00FA34A3" w:rsidP="007C78AD">
      <w:pPr>
        <w:pStyle w:val="ppBodyText"/>
      </w:pPr>
    </w:p>
    <w:p w14:paraId="738991A4" w14:textId="0D89A631" w:rsidR="004B6B30" w:rsidRDefault="00FA34A3" w:rsidP="00F8749A">
      <w:pPr>
        <w:pStyle w:val="Ln1"/>
      </w:pPr>
      <w:r>
        <w:t xml:space="preserve">Launch Internet Explorer and navigate to the site created by the </w:t>
      </w:r>
      <w:r w:rsidRPr="00FA34A3">
        <w:rPr>
          <w:b/>
        </w:rPr>
        <w:t>SetupModule.bat</w:t>
      </w:r>
      <w:r>
        <w:t xml:space="preserve"> script, </w:t>
      </w:r>
      <w:hyperlink r:id="rId14" w:history="1">
        <w:r w:rsidRPr="0093275A">
          <w:rPr>
            <w:rStyle w:val="Hyperlink"/>
          </w:rPr>
          <w:t xml:space="preserve">http://intranet.contoso.com/sites/Access </w:t>
        </w:r>
      </w:hyperlink>
      <w:r w:rsidR="004B6B30">
        <w:t>.</w:t>
      </w:r>
    </w:p>
    <w:p w14:paraId="7FA53949" w14:textId="21EB3AC6" w:rsidR="004B6B30" w:rsidRDefault="00B32417" w:rsidP="00CB13DA">
      <w:pPr>
        <w:pStyle w:val="ScreenCapture"/>
      </w:pPr>
      <w:r>
        <w:rPr>
          <w:noProof/>
        </w:rPr>
        <w:drawing>
          <wp:inline distT="0" distB="0" distL="0" distR="0" wp14:anchorId="658CEB1A" wp14:editId="3CF524FB">
            <wp:extent cx="4036633" cy="1677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43471" cy="1680567"/>
                    </a:xfrm>
                    <a:prstGeom prst="rect">
                      <a:avLst/>
                    </a:prstGeom>
                  </pic:spPr>
                </pic:pic>
              </a:graphicData>
            </a:graphic>
          </wp:inline>
        </w:drawing>
      </w:r>
    </w:p>
    <w:p w14:paraId="00939757" w14:textId="67674A58" w:rsidR="004B6B30" w:rsidRDefault="004B6B30" w:rsidP="00F8749A">
      <w:pPr>
        <w:pStyle w:val="Ln1"/>
      </w:pPr>
      <w:r>
        <w:t>Launch Microsoft Access 2013.</w:t>
      </w:r>
    </w:p>
    <w:p w14:paraId="009BFEFE" w14:textId="49F0C3A8" w:rsidR="004B6B30" w:rsidRDefault="00CB13DA" w:rsidP="00CB13DA">
      <w:pPr>
        <w:pStyle w:val="Ln1"/>
      </w:pPr>
      <w:r>
        <w:t xml:space="preserve">When Access has started, you should see a welcome screen that shows several different database templates you can use to create a new Access database. Click the first one named </w:t>
      </w:r>
      <w:r w:rsidRPr="00CB13DA">
        <w:rPr>
          <w:b/>
        </w:rPr>
        <w:t>Blank app</w:t>
      </w:r>
      <w:r>
        <w:t xml:space="preserve"> to create a new Blank database. Provide an </w:t>
      </w:r>
      <w:r w:rsidRPr="00CB13DA">
        <w:rPr>
          <w:b/>
        </w:rPr>
        <w:t>App Name</w:t>
      </w:r>
      <w:r>
        <w:t xml:space="preserve"> of </w:t>
      </w:r>
      <w:r w:rsidRPr="00CB13DA">
        <w:rPr>
          <w:b/>
        </w:rPr>
        <w:t>Access</w:t>
      </w:r>
      <w:r w:rsidR="00B32417">
        <w:rPr>
          <w:b/>
        </w:rPr>
        <w:t xml:space="preserve"> </w:t>
      </w:r>
      <w:r w:rsidRPr="00CB13DA">
        <w:rPr>
          <w:b/>
        </w:rPr>
        <w:t>Lab</w:t>
      </w:r>
      <w:r>
        <w:t xml:space="preserve"> and a </w:t>
      </w:r>
      <w:r w:rsidRPr="00CB13DA">
        <w:rPr>
          <w:b/>
        </w:rPr>
        <w:t>Web Location</w:t>
      </w:r>
      <w:r>
        <w:t xml:space="preserve"> of </w:t>
      </w:r>
      <w:r w:rsidRPr="00CB13DA">
        <w:rPr>
          <w:rFonts w:cs="Times New Roman"/>
          <w:b/>
        </w:rPr>
        <w:t>http://</w:t>
      </w:r>
      <w:r w:rsidR="00FA34A3">
        <w:rPr>
          <w:rFonts w:cs="Times New Roman"/>
          <w:b/>
        </w:rPr>
        <w:t>intranet.contoso.com</w:t>
      </w:r>
      <w:r w:rsidRPr="00CB13DA">
        <w:rPr>
          <w:rFonts w:cs="Times New Roman"/>
          <w:b/>
        </w:rPr>
        <w:t>/sites/Access</w:t>
      </w:r>
      <w:r w:rsidR="00FA34A3">
        <w:rPr>
          <w:noProof/>
        </w:rPr>
        <w:drawing>
          <wp:inline distT="0" distB="0" distL="0" distR="0" wp14:anchorId="348ED674" wp14:editId="40937396">
            <wp:extent cx="4267200" cy="2500132"/>
            <wp:effectExtent l="19050" t="19050" r="19050" b="146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2C2026.tmp"/>
                    <pic:cNvPicPr/>
                  </pic:nvPicPr>
                  <pic:blipFill>
                    <a:blip r:embed="rId16">
                      <a:extLst>
                        <a:ext uri="{28A0092B-C50C-407E-A947-70E740481C1C}">
                          <a14:useLocalDpi xmlns:a14="http://schemas.microsoft.com/office/drawing/2010/main" val="0"/>
                        </a:ext>
                      </a:extLst>
                    </a:blip>
                    <a:stretch>
                      <a:fillRect/>
                    </a:stretch>
                  </pic:blipFill>
                  <pic:spPr>
                    <a:xfrm>
                      <a:off x="0" y="0"/>
                      <a:ext cx="4276241" cy="2505429"/>
                    </a:xfrm>
                    <a:prstGeom prst="rect">
                      <a:avLst/>
                    </a:prstGeom>
                    <a:ln>
                      <a:solidFill>
                        <a:schemeClr val="accent1"/>
                      </a:solidFill>
                    </a:ln>
                  </pic:spPr>
                </pic:pic>
              </a:graphicData>
            </a:graphic>
          </wp:inline>
        </w:drawing>
      </w:r>
      <w:r>
        <w:t xml:space="preserve"> then click the </w:t>
      </w:r>
      <w:r w:rsidRPr="00CB13DA">
        <w:rPr>
          <w:b/>
        </w:rPr>
        <w:t>Create</w:t>
      </w:r>
      <w:r>
        <w:t xml:space="preserve"> button.</w:t>
      </w:r>
    </w:p>
    <w:p w14:paraId="01AEC808" w14:textId="493B5E57" w:rsidR="004B6B30" w:rsidRDefault="004B6B30" w:rsidP="00CB13DA">
      <w:pPr>
        <w:pStyle w:val="ScreenCapture"/>
      </w:pPr>
    </w:p>
    <w:p w14:paraId="3B655868" w14:textId="122254E8" w:rsidR="00CB13DA" w:rsidRDefault="00CB13DA" w:rsidP="00CB13DA">
      <w:pPr>
        <w:pStyle w:val="Ln1"/>
      </w:pPr>
      <w:r>
        <w:t>After the database has been created, you should see the following screen in Access.</w:t>
      </w:r>
    </w:p>
    <w:p w14:paraId="735B56EA" w14:textId="4AC71784" w:rsidR="00CB13DA" w:rsidRDefault="00FA34A3" w:rsidP="00CB13DA">
      <w:pPr>
        <w:pStyle w:val="ScreenCapture"/>
      </w:pPr>
      <w:r>
        <w:rPr>
          <w:noProof/>
        </w:rPr>
        <w:drawing>
          <wp:inline distT="0" distB="0" distL="0" distR="0" wp14:anchorId="52DE02B6" wp14:editId="33A869B6">
            <wp:extent cx="4562475" cy="2864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2C4FBE.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68588" cy="2868057"/>
                    </a:xfrm>
                    <a:prstGeom prst="rect">
                      <a:avLst/>
                    </a:prstGeom>
                  </pic:spPr>
                </pic:pic>
              </a:graphicData>
            </a:graphic>
          </wp:inline>
        </w:drawing>
      </w:r>
    </w:p>
    <w:p w14:paraId="0F4A6952" w14:textId="0BFDF6EA" w:rsidR="00CB13DA" w:rsidRDefault="00CB13DA" w:rsidP="00CB13DA">
      <w:pPr>
        <w:pStyle w:val="Ln1"/>
      </w:pPr>
      <w:r>
        <w:t xml:space="preserve">You have created a new database but it contains no tables yet. Now you will create a simple table. </w:t>
      </w:r>
      <w:r w:rsidR="00D20C34">
        <w:t xml:space="preserve">Begin by clicking </w:t>
      </w:r>
      <w:r w:rsidR="00D20C34" w:rsidRPr="00D20C34">
        <w:rPr>
          <w:b/>
        </w:rPr>
        <w:t>add a new blank table</w:t>
      </w:r>
      <w:r w:rsidR="00D20C34">
        <w:t xml:space="preserve"> link on the right hand side of the screen.</w:t>
      </w:r>
    </w:p>
    <w:p w14:paraId="0B0B0382" w14:textId="2880B70E" w:rsidR="00D20C34" w:rsidRDefault="00D20C34" w:rsidP="00D20C34">
      <w:pPr>
        <w:pStyle w:val="ScreenCapture"/>
      </w:pPr>
      <w:r>
        <w:rPr>
          <w:noProof/>
        </w:rPr>
        <w:drawing>
          <wp:inline distT="0" distB="0" distL="0" distR="0" wp14:anchorId="2122F2B5" wp14:editId="619204EC">
            <wp:extent cx="3911600" cy="1100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1600" cy="1100455"/>
                    </a:xfrm>
                    <a:prstGeom prst="rect">
                      <a:avLst/>
                    </a:prstGeom>
                    <a:noFill/>
                    <a:ln>
                      <a:noFill/>
                    </a:ln>
                  </pic:spPr>
                </pic:pic>
              </a:graphicData>
            </a:graphic>
          </wp:inline>
        </w:drawing>
      </w:r>
    </w:p>
    <w:p w14:paraId="28F61E84" w14:textId="79A917E8" w:rsidR="00D20C34" w:rsidRDefault="00D20C34" w:rsidP="00D20C34">
      <w:pPr>
        <w:pStyle w:val="Ln1"/>
      </w:pPr>
      <w:r>
        <w:t>At this point, you should see the Access table designer that has a new table with a single column named ID.</w:t>
      </w:r>
    </w:p>
    <w:p w14:paraId="6759C360" w14:textId="140CCC19" w:rsidR="00D20C34" w:rsidRDefault="00D20C34" w:rsidP="00D20C34">
      <w:pPr>
        <w:pStyle w:val="ScreenCapture"/>
      </w:pPr>
    </w:p>
    <w:p w14:paraId="7979F66C" w14:textId="7FE0AAF0" w:rsidR="00D20C34" w:rsidRDefault="009C749C" w:rsidP="00D20C34">
      <w:pPr>
        <w:pStyle w:val="Ln1"/>
      </w:pPr>
      <w:r>
        <w:t xml:space="preserve">Create a second column named </w:t>
      </w:r>
      <w:r w:rsidRPr="009C749C">
        <w:rPr>
          <w:b/>
        </w:rPr>
        <w:t>Company</w:t>
      </w:r>
      <w:r>
        <w:t xml:space="preserve"> based on the Data</w:t>
      </w:r>
      <w:r w:rsidR="00CB1DDE">
        <w:t xml:space="preserve"> Type</w:t>
      </w:r>
      <w:r>
        <w:t xml:space="preserve"> </w:t>
      </w:r>
      <w:r w:rsidR="00E2328D">
        <w:rPr>
          <w:b/>
        </w:rPr>
        <w:t>Short</w:t>
      </w:r>
      <w:r w:rsidRPr="009C749C">
        <w:rPr>
          <w:b/>
        </w:rPr>
        <w:t xml:space="preserve"> Text</w:t>
      </w:r>
      <w:r>
        <w:t xml:space="preserve">. Click the Save button at the top left of the Access window and save the table with the name </w:t>
      </w:r>
      <w:r w:rsidRPr="009C749C">
        <w:rPr>
          <w:b/>
        </w:rPr>
        <w:t>Companies</w:t>
      </w:r>
      <w:r>
        <w:t>.</w:t>
      </w:r>
    </w:p>
    <w:p w14:paraId="5E36551D" w14:textId="588E5081" w:rsidR="009C749C" w:rsidRDefault="00E2328D" w:rsidP="009C749C">
      <w:pPr>
        <w:pStyle w:val="ScreenCapture"/>
      </w:pPr>
      <w:r>
        <w:rPr>
          <w:noProof/>
        </w:rPr>
        <w:lastRenderedPageBreak/>
        <w:drawing>
          <wp:inline distT="0" distB="0" distL="0" distR="0" wp14:anchorId="66B3557A" wp14:editId="0664ABD4">
            <wp:extent cx="5486400" cy="31559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2C2B0B.tmp"/>
                    <pic:cNvPicPr/>
                  </pic:nvPicPr>
                  <pic:blipFill>
                    <a:blip r:embed="rId19">
                      <a:extLst>
                        <a:ext uri="{28A0092B-C50C-407E-A947-70E740481C1C}">
                          <a14:useLocalDpi xmlns:a14="http://schemas.microsoft.com/office/drawing/2010/main" val="0"/>
                        </a:ext>
                      </a:extLst>
                    </a:blip>
                    <a:stretch>
                      <a:fillRect/>
                    </a:stretch>
                  </pic:blipFill>
                  <pic:spPr>
                    <a:xfrm>
                      <a:off x="0" y="0"/>
                      <a:ext cx="5486400" cy="3155950"/>
                    </a:xfrm>
                    <a:prstGeom prst="rect">
                      <a:avLst/>
                    </a:prstGeom>
                  </pic:spPr>
                </pic:pic>
              </a:graphicData>
            </a:graphic>
          </wp:inline>
        </w:drawing>
      </w:r>
    </w:p>
    <w:p w14:paraId="53B55AAD" w14:textId="4ACAF905" w:rsidR="009C749C" w:rsidRDefault="009C749C" w:rsidP="009C749C">
      <w:pPr>
        <w:pStyle w:val="Ln1"/>
      </w:pPr>
      <w:r>
        <w:t xml:space="preserve">Now that you have create an Access Services database with a simple table, it’s time to take a look at the SharePoint app that has been created to provide access to this database. Return to the browser and navigate to the site that was created at </w:t>
      </w:r>
      <w:r w:rsidRPr="00CB13DA">
        <w:rPr>
          <w:rFonts w:cs="Times New Roman"/>
          <w:b/>
        </w:rPr>
        <w:t>http://</w:t>
      </w:r>
      <w:r w:rsidR="00E2328D">
        <w:rPr>
          <w:rFonts w:cs="Times New Roman"/>
          <w:b/>
        </w:rPr>
        <w:t>intranet.contoso.com</w:t>
      </w:r>
      <w:r w:rsidRPr="00CB13DA">
        <w:rPr>
          <w:rFonts w:cs="Times New Roman"/>
          <w:b/>
        </w:rPr>
        <w:t>/sites/Access</w:t>
      </w:r>
      <w:r w:rsidR="00E2328D">
        <w:rPr>
          <w:rFonts w:cs="Times New Roman"/>
          <w:b/>
        </w:rPr>
        <w:t xml:space="preserve"> </w:t>
      </w:r>
      <w:r w:rsidR="00E2328D">
        <w:rPr>
          <w:rFonts w:cs="Times New Roman"/>
        </w:rPr>
        <w:t>and click on Site Contents to see</w:t>
      </w:r>
      <w:r w:rsidR="00992098">
        <w:t xml:space="preserve"> the apps that have been installed for the site. You should see a tile for the Access Service app with a caption of </w:t>
      </w:r>
      <w:r w:rsidR="00992098" w:rsidRPr="00992098">
        <w:rPr>
          <w:b/>
        </w:rPr>
        <w:t>Access</w:t>
      </w:r>
      <w:r w:rsidR="00E2328D">
        <w:rPr>
          <w:b/>
        </w:rPr>
        <w:t xml:space="preserve"> </w:t>
      </w:r>
      <w:r w:rsidR="00992098" w:rsidRPr="00992098">
        <w:rPr>
          <w:b/>
        </w:rPr>
        <w:t>Lab</w:t>
      </w:r>
      <w:r w:rsidR="00992098">
        <w:t>.</w:t>
      </w:r>
    </w:p>
    <w:p w14:paraId="4747A056" w14:textId="3BB3295A" w:rsidR="00992098" w:rsidRDefault="00E2328D" w:rsidP="00992098">
      <w:pPr>
        <w:pStyle w:val="ScreenCapture"/>
      </w:pPr>
      <w:r>
        <w:rPr>
          <w:noProof/>
        </w:rPr>
        <w:drawing>
          <wp:inline distT="0" distB="0" distL="0" distR="0" wp14:anchorId="63462C9F" wp14:editId="5CD30612">
            <wp:extent cx="5486400" cy="3078480"/>
            <wp:effectExtent l="19050" t="19050" r="19050"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2CF6F3.tmp"/>
                    <pic:cNvPicPr/>
                  </pic:nvPicPr>
                  <pic:blipFill>
                    <a:blip r:embed="rId20">
                      <a:extLst>
                        <a:ext uri="{28A0092B-C50C-407E-A947-70E740481C1C}">
                          <a14:useLocalDpi xmlns:a14="http://schemas.microsoft.com/office/drawing/2010/main" val="0"/>
                        </a:ext>
                      </a:extLst>
                    </a:blip>
                    <a:stretch>
                      <a:fillRect/>
                    </a:stretch>
                  </pic:blipFill>
                  <pic:spPr>
                    <a:xfrm>
                      <a:off x="0" y="0"/>
                      <a:ext cx="5486400" cy="3078480"/>
                    </a:xfrm>
                    <a:prstGeom prst="rect">
                      <a:avLst/>
                    </a:prstGeom>
                    <a:ln>
                      <a:solidFill>
                        <a:schemeClr val="accent1"/>
                      </a:solidFill>
                    </a:ln>
                  </pic:spPr>
                </pic:pic>
              </a:graphicData>
            </a:graphic>
          </wp:inline>
        </w:drawing>
      </w:r>
    </w:p>
    <w:p w14:paraId="05D2BFC4" w14:textId="5985B986" w:rsidR="00E2328D" w:rsidRDefault="00992098" w:rsidP="00CB1DDE">
      <w:pPr>
        <w:pStyle w:val="Ln1"/>
      </w:pPr>
      <w:r>
        <w:lastRenderedPageBreak/>
        <w:t xml:space="preserve">Click on the </w:t>
      </w:r>
      <w:r w:rsidRPr="00992098">
        <w:rPr>
          <w:b/>
        </w:rPr>
        <w:t>Access</w:t>
      </w:r>
      <w:r w:rsidR="00163638">
        <w:rPr>
          <w:b/>
        </w:rPr>
        <w:t xml:space="preserve"> </w:t>
      </w:r>
      <w:r w:rsidRPr="00992098">
        <w:rPr>
          <w:b/>
        </w:rPr>
        <w:t>Lab</w:t>
      </w:r>
      <w:r>
        <w:t xml:space="preserve"> tile to navigate to the SharePoint app that has been created for the Access database.</w:t>
      </w:r>
      <w:r w:rsidR="00F87CDC">
        <w:t xml:space="preserve"> </w:t>
      </w:r>
    </w:p>
    <w:p w14:paraId="0E6AD5C9" w14:textId="6A4177E2" w:rsidR="00992098" w:rsidRDefault="00F87CDC" w:rsidP="00992098">
      <w:pPr>
        <w:pStyle w:val="Ln1"/>
      </w:pPr>
      <w:r>
        <w:t xml:space="preserve">When you have navigated to the app for the Access database, you should see a link to the page for the </w:t>
      </w:r>
      <w:r w:rsidRPr="00163638">
        <w:rPr>
          <w:b/>
        </w:rPr>
        <w:t>Companies</w:t>
      </w:r>
      <w:r>
        <w:t xml:space="preserve"> table. You should also observe that the page for the </w:t>
      </w:r>
      <w:r w:rsidRPr="00E72462">
        <w:rPr>
          <w:b/>
        </w:rPr>
        <w:t>Companies</w:t>
      </w:r>
      <w:r>
        <w:t xml:space="preserve"> table is displayed by default because that is the only table in the database.</w:t>
      </w:r>
    </w:p>
    <w:p w14:paraId="558281C7" w14:textId="7D13FAFB" w:rsidR="00163638" w:rsidRDefault="00CB1DDE" w:rsidP="00163638">
      <w:pPr>
        <w:pStyle w:val="ScreenCapture"/>
      </w:pPr>
      <w:r>
        <w:rPr>
          <w:noProof/>
        </w:rPr>
        <w:drawing>
          <wp:inline distT="0" distB="0" distL="0" distR="0" wp14:anchorId="02905E62" wp14:editId="5DC672ED">
            <wp:extent cx="5486400" cy="14763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2C8CB9.tmp"/>
                    <pic:cNvPicPr/>
                  </pic:nvPicPr>
                  <pic:blipFill>
                    <a:blip r:embed="rId21">
                      <a:extLst>
                        <a:ext uri="{28A0092B-C50C-407E-A947-70E740481C1C}">
                          <a14:useLocalDpi xmlns:a14="http://schemas.microsoft.com/office/drawing/2010/main" val="0"/>
                        </a:ext>
                      </a:extLst>
                    </a:blip>
                    <a:stretch>
                      <a:fillRect/>
                    </a:stretch>
                  </pic:blipFill>
                  <pic:spPr>
                    <a:xfrm>
                      <a:off x="0" y="0"/>
                      <a:ext cx="5486400" cy="1476375"/>
                    </a:xfrm>
                    <a:prstGeom prst="rect">
                      <a:avLst/>
                    </a:prstGeom>
                  </pic:spPr>
                </pic:pic>
              </a:graphicData>
            </a:graphic>
          </wp:inline>
        </w:drawing>
      </w:r>
    </w:p>
    <w:p w14:paraId="00D37569" w14:textId="77777777" w:rsidR="00CB1DDE" w:rsidRDefault="00CB1DDE" w:rsidP="00992098">
      <w:pPr>
        <w:pStyle w:val="Ln1"/>
      </w:pPr>
      <w:r>
        <w:t xml:space="preserve">Type the text “Wingtip Toys” in the </w:t>
      </w:r>
      <w:r w:rsidRPr="00CB1DDE">
        <w:rPr>
          <w:b/>
        </w:rPr>
        <w:t>Company</w:t>
      </w:r>
      <w:r>
        <w:t xml:space="preserve"> text box and click </w:t>
      </w:r>
      <w:proofErr w:type="gramStart"/>
      <w:r w:rsidRPr="00CB1DDE">
        <w:rPr>
          <w:b/>
        </w:rPr>
        <w:t>Save</w:t>
      </w:r>
      <w:proofErr w:type="gramEnd"/>
      <w:r>
        <w:t xml:space="preserve">.  A new record is saved to the database.  </w:t>
      </w:r>
    </w:p>
    <w:p w14:paraId="3E372965" w14:textId="3A35A2A0" w:rsidR="00992098" w:rsidRDefault="00F87CDC" w:rsidP="00992098">
      <w:pPr>
        <w:pStyle w:val="Ln1"/>
      </w:pPr>
      <w:r>
        <w:t>Click the button with the plus (+) sign to add second company named “Adventure Works” and click the Save button.</w:t>
      </w:r>
    </w:p>
    <w:p w14:paraId="701995B5" w14:textId="36833324" w:rsidR="00F87CDC" w:rsidRPr="00992098" w:rsidRDefault="00CB1DDE" w:rsidP="00F87CDC">
      <w:pPr>
        <w:pStyle w:val="ScreenCapture"/>
      </w:pPr>
      <w:r>
        <w:rPr>
          <w:noProof/>
        </w:rPr>
        <w:drawing>
          <wp:inline distT="0" distB="0" distL="0" distR="0" wp14:anchorId="624DC2C5" wp14:editId="50F11B0E">
            <wp:extent cx="5486400" cy="19354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2CE36C.tmp"/>
                    <pic:cNvPicPr/>
                  </pic:nvPicPr>
                  <pic:blipFill>
                    <a:blip r:embed="rId22">
                      <a:extLst>
                        <a:ext uri="{28A0092B-C50C-407E-A947-70E740481C1C}">
                          <a14:useLocalDpi xmlns:a14="http://schemas.microsoft.com/office/drawing/2010/main" val="0"/>
                        </a:ext>
                      </a:extLst>
                    </a:blip>
                    <a:stretch>
                      <a:fillRect/>
                    </a:stretch>
                  </pic:blipFill>
                  <pic:spPr>
                    <a:xfrm>
                      <a:off x="0" y="0"/>
                      <a:ext cx="5486400" cy="1935480"/>
                    </a:xfrm>
                    <a:prstGeom prst="rect">
                      <a:avLst/>
                    </a:prstGeom>
                  </pic:spPr>
                </pic:pic>
              </a:graphicData>
            </a:graphic>
          </wp:inline>
        </w:drawing>
      </w:r>
    </w:p>
    <w:p w14:paraId="0F99A67C" w14:textId="42E496E0" w:rsidR="007C78AD" w:rsidRDefault="00F87CDC" w:rsidP="00F87CDC">
      <w:pPr>
        <w:pStyle w:val="Ln1"/>
      </w:pPr>
      <w:r>
        <w:t xml:space="preserve">After adding the records for the two new companies, click the </w:t>
      </w:r>
      <w:r w:rsidRPr="00F87CDC">
        <w:rPr>
          <w:b/>
        </w:rPr>
        <w:t>Datasheet</w:t>
      </w:r>
      <w:r>
        <w:t xml:space="preserve"> link to see how data looks in datasheet view.</w:t>
      </w:r>
      <w:r w:rsidR="00E67799">
        <w:t xml:space="preserve"> Note that you can easily add new records by selecting the bottom cell and typing to enter the data for a new record.</w:t>
      </w:r>
    </w:p>
    <w:p w14:paraId="10F588C9" w14:textId="32528FEA" w:rsidR="00F87CDC" w:rsidRDefault="00CB1DDE" w:rsidP="00F87CDC">
      <w:pPr>
        <w:pStyle w:val="ScreenCapture"/>
      </w:pPr>
      <w:r>
        <w:rPr>
          <w:noProof/>
        </w:rPr>
        <w:lastRenderedPageBreak/>
        <w:drawing>
          <wp:inline distT="0" distB="0" distL="0" distR="0" wp14:anchorId="2467D1B6" wp14:editId="211657FE">
            <wp:extent cx="3496163" cy="25054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2C7F5E.tmp"/>
                    <pic:cNvPicPr/>
                  </pic:nvPicPr>
                  <pic:blipFill>
                    <a:blip r:embed="rId23">
                      <a:extLst>
                        <a:ext uri="{28A0092B-C50C-407E-A947-70E740481C1C}">
                          <a14:useLocalDpi xmlns:a14="http://schemas.microsoft.com/office/drawing/2010/main" val="0"/>
                        </a:ext>
                      </a:extLst>
                    </a:blip>
                    <a:stretch>
                      <a:fillRect/>
                    </a:stretch>
                  </pic:blipFill>
                  <pic:spPr>
                    <a:xfrm>
                      <a:off x="0" y="0"/>
                      <a:ext cx="3496163" cy="2505425"/>
                    </a:xfrm>
                    <a:prstGeom prst="rect">
                      <a:avLst/>
                    </a:prstGeom>
                  </pic:spPr>
                </pic:pic>
              </a:graphicData>
            </a:graphic>
          </wp:inline>
        </w:drawing>
      </w:r>
    </w:p>
    <w:p w14:paraId="0B0C0E50" w14:textId="3EC8BA25" w:rsidR="00E67799" w:rsidRDefault="00E67799" w:rsidP="00E67799">
      <w:pPr>
        <w:pStyle w:val="Ln1"/>
      </w:pPr>
      <w:r>
        <w:t xml:space="preserve">Now close the browser and return to Access. If the Companies table is still open in design view close it. At this point you should just see a screen that show what the home page of the SharePoint app will look like. In the top left, you should also see a button with the caption </w:t>
      </w:r>
      <w:r w:rsidR="00CB1DDE">
        <w:rPr>
          <w:b/>
        </w:rPr>
        <w:t>Launch App</w:t>
      </w:r>
      <w:r>
        <w:t>. Click this link to navigate to the automatically navigate to the home page of the SharePoint app.</w:t>
      </w:r>
    </w:p>
    <w:p w14:paraId="285886B4" w14:textId="5BDD4F29" w:rsidR="00E67799" w:rsidRDefault="00CB1DDE" w:rsidP="00E67799">
      <w:pPr>
        <w:pStyle w:val="ScreenCapture"/>
      </w:pPr>
      <w:r>
        <w:rPr>
          <w:noProof/>
        </w:rPr>
        <w:drawing>
          <wp:inline distT="0" distB="0" distL="0" distR="0" wp14:anchorId="5432CDAE" wp14:editId="2113D9D2">
            <wp:extent cx="5486400" cy="31203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2CCDB4.tmp"/>
                    <pic:cNvPicPr/>
                  </pic:nvPicPr>
                  <pic:blipFill>
                    <a:blip r:embed="rId24">
                      <a:extLst>
                        <a:ext uri="{28A0092B-C50C-407E-A947-70E740481C1C}">
                          <a14:useLocalDpi xmlns:a14="http://schemas.microsoft.com/office/drawing/2010/main" val="0"/>
                        </a:ext>
                      </a:extLst>
                    </a:blip>
                    <a:stretch>
                      <a:fillRect/>
                    </a:stretch>
                  </pic:blipFill>
                  <pic:spPr>
                    <a:xfrm>
                      <a:off x="0" y="0"/>
                      <a:ext cx="5486400" cy="3120390"/>
                    </a:xfrm>
                    <a:prstGeom prst="rect">
                      <a:avLst/>
                    </a:prstGeom>
                  </pic:spPr>
                </pic:pic>
              </a:graphicData>
            </a:graphic>
          </wp:inline>
        </w:drawing>
      </w:r>
    </w:p>
    <w:p w14:paraId="6DD50E7A" w14:textId="6FBBAACC" w:rsidR="00E67799" w:rsidRDefault="00E67799" w:rsidP="00E67799">
      <w:pPr>
        <w:pStyle w:val="Ln1"/>
      </w:pPr>
      <w:r>
        <w:t xml:space="preserve">When you click the </w:t>
      </w:r>
      <w:r w:rsidR="00CB1DDE">
        <w:rPr>
          <w:b/>
        </w:rPr>
        <w:t xml:space="preserve">Launch App </w:t>
      </w:r>
      <w:r>
        <w:t>link in Access, you will navigate to the home page of the SharePoint app that you are designing with Microsoft Access.</w:t>
      </w:r>
      <w:r w:rsidR="00064241">
        <w:t xml:space="preserve"> </w:t>
      </w:r>
      <w:r w:rsidR="00064241">
        <w:lastRenderedPageBreak/>
        <w:t xml:space="preserve">Now you have seen how you typically work when designing an Access Services database. You create and design something in Access such as a table, query, form or macro. Then you click on </w:t>
      </w:r>
      <w:r w:rsidR="00064241" w:rsidRPr="00064241">
        <w:rPr>
          <w:b/>
        </w:rPr>
        <w:t>Open in Browser</w:t>
      </w:r>
      <w:r w:rsidR="00064241">
        <w:t xml:space="preserve"> to test you work by examining the user experience through the browser.</w:t>
      </w:r>
    </w:p>
    <w:p w14:paraId="2199609F" w14:textId="0AF9258A" w:rsidR="00E67799" w:rsidRPr="00E67799" w:rsidRDefault="00CB1DDE" w:rsidP="00E67799">
      <w:pPr>
        <w:pStyle w:val="ScreenCapture"/>
      </w:pPr>
      <w:r>
        <w:rPr>
          <w:noProof/>
        </w:rPr>
        <w:drawing>
          <wp:inline distT="0" distB="0" distL="0" distR="0" wp14:anchorId="1321E4BF" wp14:editId="19E8FEDC">
            <wp:extent cx="5486400" cy="2856865"/>
            <wp:effectExtent l="19050" t="19050" r="19050" b="196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2CDE7A.tmp"/>
                    <pic:cNvPicPr/>
                  </pic:nvPicPr>
                  <pic:blipFill>
                    <a:blip r:embed="rId25">
                      <a:extLst>
                        <a:ext uri="{28A0092B-C50C-407E-A947-70E740481C1C}">
                          <a14:useLocalDpi xmlns:a14="http://schemas.microsoft.com/office/drawing/2010/main" val="0"/>
                        </a:ext>
                      </a:extLst>
                    </a:blip>
                    <a:stretch>
                      <a:fillRect/>
                    </a:stretch>
                  </pic:blipFill>
                  <pic:spPr>
                    <a:xfrm>
                      <a:off x="0" y="0"/>
                      <a:ext cx="5486400" cy="2856865"/>
                    </a:xfrm>
                    <a:prstGeom prst="rect">
                      <a:avLst/>
                    </a:prstGeom>
                    <a:ln>
                      <a:solidFill>
                        <a:schemeClr val="accent1"/>
                      </a:solidFill>
                    </a:ln>
                  </pic:spPr>
                </pic:pic>
              </a:graphicData>
            </a:graphic>
          </wp:inline>
        </w:drawing>
      </w:r>
    </w:p>
    <w:p w14:paraId="14948F42" w14:textId="2C311478" w:rsidR="007C78AD" w:rsidRDefault="007C78AD" w:rsidP="007C78AD">
      <w:pPr>
        <w:pStyle w:val="Heading1"/>
      </w:pPr>
      <w:r>
        <w:t xml:space="preserve">Exercise 2: </w:t>
      </w:r>
      <w:r w:rsidR="002862B5">
        <w:t xml:space="preserve">Designing </w:t>
      </w:r>
      <w:r w:rsidR="00B726DF">
        <w:t xml:space="preserve">Tables and </w:t>
      </w:r>
      <w:r w:rsidR="002862B5">
        <w:t>Forms</w:t>
      </w:r>
    </w:p>
    <w:p w14:paraId="224890E6" w14:textId="3D4350A4" w:rsidR="007C78AD" w:rsidRDefault="00B726DF" w:rsidP="007C78AD">
      <w:pPr>
        <w:pStyle w:val="ExerciseLeadin"/>
      </w:pPr>
      <w:r>
        <w:t>In this exercise you will</w:t>
      </w:r>
      <w:r w:rsidR="00AC77F9">
        <w:t xml:space="preserve"> continue to work with Access Lab database you created in exercise 1 by </w:t>
      </w:r>
      <w:r w:rsidR="002862B5">
        <w:t>importing data for a new table and designing a custom form.</w:t>
      </w:r>
      <w:r w:rsidR="00AC77F9">
        <w:t xml:space="preserve"> </w:t>
      </w:r>
    </w:p>
    <w:p w14:paraId="54EB8AB1" w14:textId="773E755A" w:rsidR="007C78AD" w:rsidRDefault="002862B5" w:rsidP="002862B5">
      <w:pPr>
        <w:pStyle w:val="Ln1"/>
        <w:numPr>
          <w:ilvl w:val="0"/>
          <w:numId w:val="33"/>
        </w:numPr>
      </w:pPr>
      <w:r>
        <w:t xml:space="preserve">At this point you should be back in Microsoft Access and have the </w:t>
      </w:r>
      <w:r w:rsidRPr="002862B5">
        <w:rPr>
          <w:b/>
        </w:rPr>
        <w:t>Access Lab</w:t>
      </w:r>
      <w:r>
        <w:t xml:space="preserve"> database open from the previous exercise. Click the </w:t>
      </w:r>
      <w:r w:rsidRPr="002862B5">
        <w:rPr>
          <w:b/>
        </w:rPr>
        <w:t>Table</w:t>
      </w:r>
      <w:r>
        <w:t xml:space="preserve"> button on the ribbon to return to the screen where you create new tables.</w:t>
      </w:r>
    </w:p>
    <w:p w14:paraId="587ABA00" w14:textId="2103942D" w:rsidR="002862B5" w:rsidRDefault="002862B5" w:rsidP="002862B5">
      <w:pPr>
        <w:pStyle w:val="Ln1"/>
        <w:numPr>
          <w:ilvl w:val="0"/>
          <w:numId w:val="33"/>
        </w:numPr>
      </w:pPr>
      <w:r>
        <w:t>In this step you will begin the process to import data from an Excel spreadsheet. Begin by clicking the Excel icon at the bottom of the screen to begin the import process.</w:t>
      </w:r>
    </w:p>
    <w:p w14:paraId="3228F85B" w14:textId="093B3003" w:rsidR="002862B5" w:rsidRDefault="009E425D" w:rsidP="002862B5">
      <w:pPr>
        <w:pStyle w:val="ScreenCapture"/>
      </w:pPr>
      <w:r>
        <w:rPr>
          <w:noProof/>
        </w:rPr>
        <w:lastRenderedPageBreak/>
        <w:drawing>
          <wp:inline distT="0" distB="0" distL="0" distR="0" wp14:anchorId="3EAD9D3C" wp14:editId="31BE17EB">
            <wp:extent cx="4201111" cy="1343212"/>
            <wp:effectExtent l="19050" t="19050" r="28575"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2C484C.tmp"/>
                    <pic:cNvPicPr/>
                  </pic:nvPicPr>
                  <pic:blipFill>
                    <a:blip r:embed="rId26">
                      <a:extLst>
                        <a:ext uri="{28A0092B-C50C-407E-A947-70E740481C1C}">
                          <a14:useLocalDpi xmlns:a14="http://schemas.microsoft.com/office/drawing/2010/main" val="0"/>
                        </a:ext>
                      </a:extLst>
                    </a:blip>
                    <a:stretch>
                      <a:fillRect/>
                    </a:stretch>
                  </pic:blipFill>
                  <pic:spPr>
                    <a:xfrm>
                      <a:off x="0" y="0"/>
                      <a:ext cx="4201111" cy="1343212"/>
                    </a:xfrm>
                    <a:prstGeom prst="rect">
                      <a:avLst/>
                    </a:prstGeom>
                    <a:ln>
                      <a:solidFill>
                        <a:schemeClr val="accent1"/>
                      </a:solidFill>
                    </a:ln>
                  </pic:spPr>
                </pic:pic>
              </a:graphicData>
            </a:graphic>
          </wp:inline>
        </w:drawing>
      </w:r>
    </w:p>
    <w:p w14:paraId="2852A990" w14:textId="7F34B561" w:rsidR="002005C1" w:rsidRDefault="002862B5" w:rsidP="002862B5">
      <w:pPr>
        <w:pStyle w:val="Ln1"/>
      </w:pPr>
      <w:r>
        <w:t xml:space="preserve">When you click the Excel icon, you are prompted to select a source file for the import. Select the Excel file in the </w:t>
      </w:r>
      <w:proofErr w:type="spellStart"/>
      <w:r w:rsidRPr="002862B5">
        <w:rPr>
          <w:b/>
        </w:rPr>
        <w:t>StarterFiles</w:t>
      </w:r>
      <w:proofErr w:type="spellEnd"/>
      <w:r>
        <w:t xml:space="preserve"> directory for this lab named </w:t>
      </w:r>
      <w:r w:rsidRPr="002862B5">
        <w:rPr>
          <w:b/>
        </w:rPr>
        <w:t>Customers.xlsx</w:t>
      </w:r>
      <w:r>
        <w:t xml:space="preserve">. Click </w:t>
      </w:r>
      <w:r w:rsidRPr="002862B5">
        <w:rPr>
          <w:b/>
        </w:rPr>
        <w:t>OK</w:t>
      </w:r>
      <w:r>
        <w:t xml:space="preserve"> after you have selected the file.</w:t>
      </w:r>
    </w:p>
    <w:p w14:paraId="74E38FED" w14:textId="2FF5B1A0" w:rsidR="008138AE" w:rsidRDefault="009E425D" w:rsidP="00F70446">
      <w:pPr>
        <w:pStyle w:val="ScreenCapture"/>
      </w:pPr>
      <w:r>
        <w:rPr>
          <w:noProof/>
        </w:rPr>
        <w:drawing>
          <wp:inline distT="0" distB="0" distL="0" distR="0" wp14:anchorId="7FAC07C9" wp14:editId="4C6E0DDF">
            <wp:extent cx="3745065" cy="2746381"/>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2C5B8E.tmp"/>
                    <pic:cNvPicPr/>
                  </pic:nvPicPr>
                  <pic:blipFill>
                    <a:blip r:embed="rId27">
                      <a:extLst>
                        <a:ext uri="{28A0092B-C50C-407E-A947-70E740481C1C}">
                          <a14:useLocalDpi xmlns:a14="http://schemas.microsoft.com/office/drawing/2010/main" val="0"/>
                        </a:ext>
                      </a:extLst>
                    </a:blip>
                    <a:stretch>
                      <a:fillRect/>
                    </a:stretch>
                  </pic:blipFill>
                  <pic:spPr>
                    <a:xfrm>
                      <a:off x="0" y="0"/>
                      <a:ext cx="3757187" cy="2755270"/>
                    </a:xfrm>
                    <a:prstGeom prst="rect">
                      <a:avLst/>
                    </a:prstGeom>
                  </pic:spPr>
                </pic:pic>
              </a:graphicData>
            </a:graphic>
          </wp:inline>
        </w:drawing>
      </w:r>
    </w:p>
    <w:p w14:paraId="7447F69B" w14:textId="544DD94C" w:rsidR="008138AE" w:rsidRDefault="00F70446" w:rsidP="007C78AD">
      <w:pPr>
        <w:pStyle w:val="Ln1"/>
      </w:pPr>
      <w:r>
        <w:t xml:space="preserve">On the next dialog, enable the checkbox with the caption </w:t>
      </w:r>
      <w:r w:rsidRPr="00F70446">
        <w:rPr>
          <w:b/>
        </w:rPr>
        <w:t>First Row Contains Column Headings</w:t>
      </w:r>
      <w:r>
        <w:t xml:space="preserve">. Then click the </w:t>
      </w:r>
      <w:r w:rsidRPr="00F70446">
        <w:rPr>
          <w:b/>
        </w:rPr>
        <w:t>Next</w:t>
      </w:r>
      <w:r>
        <w:t xml:space="preserve"> button.</w:t>
      </w:r>
    </w:p>
    <w:p w14:paraId="68A8B07B" w14:textId="451ABEB4" w:rsidR="008138AE" w:rsidRDefault="009E425D" w:rsidP="00F70446">
      <w:pPr>
        <w:pStyle w:val="ScreenCapture"/>
      </w:pPr>
      <w:r>
        <w:rPr>
          <w:noProof/>
        </w:rPr>
        <w:lastRenderedPageBreak/>
        <w:drawing>
          <wp:inline distT="0" distB="0" distL="0" distR="0" wp14:anchorId="2E12C693" wp14:editId="202CD7CA">
            <wp:extent cx="3379304" cy="24011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2CCDD1.tmp"/>
                    <pic:cNvPicPr/>
                  </pic:nvPicPr>
                  <pic:blipFill>
                    <a:blip r:embed="rId28">
                      <a:extLst>
                        <a:ext uri="{28A0092B-C50C-407E-A947-70E740481C1C}">
                          <a14:useLocalDpi xmlns:a14="http://schemas.microsoft.com/office/drawing/2010/main" val="0"/>
                        </a:ext>
                      </a:extLst>
                    </a:blip>
                    <a:stretch>
                      <a:fillRect/>
                    </a:stretch>
                  </pic:blipFill>
                  <pic:spPr>
                    <a:xfrm>
                      <a:off x="0" y="0"/>
                      <a:ext cx="3393759" cy="2411376"/>
                    </a:xfrm>
                    <a:prstGeom prst="rect">
                      <a:avLst/>
                    </a:prstGeom>
                  </pic:spPr>
                </pic:pic>
              </a:graphicData>
            </a:graphic>
          </wp:inline>
        </w:drawing>
      </w:r>
    </w:p>
    <w:p w14:paraId="04F9F965" w14:textId="21F40BD0" w:rsidR="008138AE" w:rsidRDefault="006E163C" w:rsidP="006E163C">
      <w:pPr>
        <w:pStyle w:val="Ln1"/>
      </w:pPr>
      <w:r>
        <w:t>At the end of the import process, Access wi</w:t>
      </w:r>
      <w:r w:rsidR="009E425D">
        <w:t xml:space="preserve">ll prompt you to provide a name </w:t>
      </w:r>
      <w:r>
        <w:t xml:space="preserve">for the new table. Give the new table a name of </w:t>
      </w:r>
      <w:r w:rsidRPr="006E163C">
        <w:rPr>
          <w:b/>
        </w:rPr>
        <w:t>Customers</w:t>
      </w:r>
      <w:r>
        <w:t xml:space="preserve"> and click </w:t>
      </w:r>
      <w:r w:rsidRPr="006E163C">
        <w:rPr>
          <w:b/>
        </w:rPr>
        <w:t>Finish</w:t>
      </w:r>
      <w:r>
        <w:t xml:space="preserve">. </w:t>
      </w:r>
    </w:p>
    <w:p w14:paraId="4E90593F" w14:textId="7EF693D9" w:rsidR="008138AE" w:rsidRDefault="009E425D" w:rsidP="00F70446">
      <w:pPr>
        <w:pStyle w:val="ScreenCapture"/>
      </w:pPr>
      <w:r>
        <w:rPr>
          <w:noProof/>
        </w:rPr>
        <w:drawing>
          <wp:inline distT="0" distB="0" distL="0" distR="0" wp14:anchorId="5492E36B" wp14:editId="10857EF3">
            <wp:extent cx="3419061" cy="2429354"/>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2C8858.tmp"/>
                    <pic:cNvPicPr/>
                  </pic:nvPicPr>
                  <pic:blipFill>
                    <a:blip r:embed="rId29">
                      <a:extLst>
                        <a:ext uri="{28A0092B-C50C-407E-A947-70E740481C1C}">
                          <a14:useLocalDpi xmlns:a14="http://schemas.microsoft.com/office/drawing/2010/main" val="0"/>
                        </a:ext>
                      </a:extLst>
                    </a:blip>
                    <a:stretch>
                      <a:fillRect/>
                    </a:stretch>
                  </pic:blipFill>
                  <pic:spPr>
                    <a:xfrm>
                      <a:off x="0" y="0"/>
                      <a:ext cx="3436274" cy="2441584"/>
                    </a:xfrm>
                    <a:prstGeom prst="rect">
                      <a:avLst/>
                    </a:prstGeom>
                  </pic:spPr>
                </pic:pic>
              </a:graphicData>
            </a:graphic>
          </wp:inline>
        </w:drawing>
      </w:r>
    </w:p>
    <w:p w14:paraId="48CE6395" w14:textId="47E1D1BD" w:rsidR="00B96E6B" w:rsidRDefault="006E163C" w:rsidP="007C78AD">
      <w:pPr>
        <w:pStyle w:val="Ln1"/>
      </w:pPr>
      <w:r>
        <w:t xml:space="preserve">You should see a dialog that confirms the import operation completed successfully. Click the </w:t>
      </w:r>
      <w:r w:rsidRPr="006E163C">
        <w:rPr>
          <w:b/>
        </w:rPr>
        <w:t>Close</w:t>
      </w:r>
      <w:r>
        <w:t xml:space="preserve"> button.</w:t>
      </w:r>
    </w:p>
    <w:p w14:paraId="30CF2665" w14:textId="1F37F2F6" w:rsidR="00B96E6B" w:rsidRDefault="00B96E6B" w:rsidP="00F70446">
      <w:pPr>
        <w:pStyle w:val="ScreenCapture"/>
      </w:pPr>
      <w:r>
        <w:rPr>
          <w:noProof/>
        </w:rPr>
        <w:lastRenderedPageBreak/>
        <w:drawing>
          <wp:inline distT="0" distB="0" distL="0" distR="0" wp14:anchorId="59E55C88" wp14:editId="54225B00">
            <wp:extent cx="3466768" cy="275014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89654" cy="2768297"/>
                    </a:xfrm>
                    <a:prstGeom prst="rect">
                      <a:avLst/>
                    </a:prstGeom>
                  </pic:spPr>
                </pic:pic>
              </a:graphicData>
            </a:graphic>
          </wp:inline>
        </w:drawing>
      </w:r>
    </w:p>
    <w:p w14:paraId="3D38268A" w14:textId="7E0B4001" w:rsidR="006E163C" w:rsidRDefault="00016F77" w:rsidP="006E163C">
      <w:pPr>
        <w:pStyle w:val="Ln1"/>
      </w:pPr>
      <w:r>
        <w:t xml:space="preserve">After importing the table, Access show the table in design. Now look in the ribbon and locate and click the </w:t>
      </w:r>
      <w:r w:rsidRPr="00016F77">
        <w:rPr>
          <w:b/>
        </w:rPr>
        <w:t>Navigation Pane</w:t>
      </w:r>
      <w:r>
        <w:t xml:space="preserve"> button so you can see what objects have been created in the Access database. </w:t>
      </w:r>
    </w:p>
    <w:p w14:paraId="76FDB791" w14:textId="41C17851" w:rsidR="00016F77" w:rsidRDefault="009E425D" w:rsidP="00016F77">
      <w:pPr>
        <w:pStyle w:val="ScreenCapture"/>
      </w:pPr>
      <w:r>
        <w:rPr>
          <w:noProof/>
        </w:rPr>
        <w:drawing>
          <wp:inline distT="0" distB="0" distL="0" distR="0" wp14:anchorId="3631A560" wp14:editId="78FB45D7">
            <wp:extent cx="2810267" cy="1381318"/>
            <wp:effectExtent l="19050" t="19050" r="9525" b="285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2C8305.tmp"/>
                    <pic:cNvPicPr/>
                  </pic:nvPicPr>
                  <pic:blipFill>
                    <a:blip r:embed="rId31">
                      <a:extLst>
                        <a:ext uri="{28A0092B-C50C-407E-A947-70E740481C1C}">
                          <a14:useLocalDpi xmlns:a14="http://schemas.microsoft.com/office/drawing/2010/main" val="0"/>
                        </a:ext>
                      </a:extLst>
                    </a:blip>
                    <a:stretch>
                      <a:fillRect/>
                    </a:stretch>
                  </pic:blipFill>
                  <pic:spPr>
                    <a:xfrm>
                      <a:off x="0" y="0"/>
                      <a:ext cx="2810267" cy="1381318"/>
                    </a:xfrm>
                    <a:prstGeom prst="rect">
                      <a:avLst/>
                    </a:prstGeom>
                    <a:ln>
                      <a:solidFill>
                        <a:schemeClr val="accent1"/>
                      </a:solidFill>
                    </a:ln>
                  </pic:spPr>
                </pic:pic>
              </a:graphicData>
            </a:graphic>
          </wp:inline>
        </w:drawing>
      </w:r>
    </w:p>
    <w:p w14:paraId="785C8456" w14:textId="293BA274" w:rsidR="005F7244" w:rsidRPr="005F7244" w:rsidRDefault="005F7244" w:rsidP="005F7244">
      <w:pPr>
        <w:pStyle w:val="Ln1"/>
      </w:pPr>
      <w:r>
        <w:t>Inside the Navigation Pane, you should be able to se</w:t>
      </w:r>
      <w:r w:rsidR="009E425D">
        <w:t xml:space="preserve">e that the import process </w:t>
      </w:r>
      <w:r>
        <w:t xml:space="preserve">created a new tabled named </w:t>
      </w:r>
      <w:r w:rsidRPr="005F7244">
        <w:rPr>
          <w:b/>
        </w:rPr>
        <w:t>Customers</w:t>
      </w:r>
      <w:r>
        <w:t xml:space="preserve"> as well as two new forms named </w:t>
      </w:r>
      <w:r w:rsidRPr="005F7244">
        <w:rPr>
          <w:b/>
        </w:rPr>
        <w:t>Customers Datasheet</w:t>
      </w:r>
      <w:r>
        <w:t xml:space="preserve"> and </w:t>
      </w:r>
      <w:r w:rsidRPr="005F7244">
        <w:rPr>
          <w:b/>
        </w:rPr>
        <w:t>Customers List</w:t>
      </w:r>
      <w:r>
        <w:t>.</w:t>
      </w:r>
    </w:p>
    <w:p w14:paraId="6D32823F" w14:textId="5028D01F" w:rsidR="00B96E6B" w:rsidRDefault="009E425D" w:rsidP="00F70446">
      <w:pPr>
        <w:pStyle w:val="ScreenCapture"/>
      </w:pPr>
      <w:r>
        <w:rPr>
          <w:noProof/>
        </w:rPr>
        <w:lastRenderedPageBreak/>
        <w:drawing>
          <wp:inline distT="0" distB="0" distL="0" distR="0" wp14:anchorId="48C51D43" wp14:editId="440D6D64">
            <wp:extent cx="2248214" cy="2486372"/>
            <wp:effectExtent l="19050" t="19050" r="19050"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2C1294.tmp"/>
                    <pic:cNvPicPr/>
                  </pic:nvPicPr>
                  <pic:blipFill>
                    <a:blip r:embed="rId32">
                      <a:extLst>
                        <a:ext uri="{28A0092B-C50C-407E-A947-70E740481C1C}">
                          <a14:useLocalDpi xmlns:a14="http://schemas.microsoft.com/office/drawing/2010/main" val="0"/>
                        </a:ext>
                      </a:extLst>
                    </a:blip>
                    <a:stretch>
                      <a:fillRect/>
                    </a:stretch>
                  </pic:blipFill>
                  <pic:spPr>
                    <a:xfrm>
                      <a:off x="0" y="0"/>
                      <a:ext cx="2248214" cy="2486372"/>
                    </a:xfrm>
                    <a:prstGeom prst="rect">
                      <a:avLst/>
                    </a:prstGeom>
                    <a:ln>
                      <a:solidFill>
                        <a:schemeClr val="accent1"/>
                      </a:solidFill>
                    </a:ln>
                  </pic:spPr>
                </pic:pic>
              </a:graphicData>
            </a:graphic>
          </wp:inline>
        </w:drawing>
      </w:r>
    </w:p>
    <w:p w14:paraId="1A17BCE8" w14:textId="43561B01" w:rsidR="005F7244" w:rsidRPr="005F7244" w:rsidRDefault="005F7244" w:rsidP="005F7244">
      <w:pPr>
        <w:pStyle w:val="Ln1"/>
      </w:pPr>
      <w:r>
        <w:t xml:space="preserve">Double-click on the </w:t>
      </w:r>
      <w:r w:rsidRPr="005F7244">
        <w:rPr>
          <w:b/>
        </w:rPr>
        <w:t>Customers</w:t>
      </w:r>
      <w:r>
        <w:t xml:space="preserve"> table to open it in Design View. You should see that the table already contains an ID field and four other fields named First Name, Last name, Country and Credit Line. Add a new field named Notes based on the </w:t>
      </w:r>
      <w:r w:rsidR="009E425D">
        <w:rPr>
          <w:b/>
        </w:rPr>
        <w:t>Long</w:t>
      </w:r>
      <w:r w:rsidRPr="005F7244">
        <w:rPr>
          <w:b/>
        </w:rPr>
        <w:t xml:space="preserve"> Text</w:t>
      </w:r>
      <w:r>
        <w:t xml:space="preserve"> Data Type. When you are done, save your work.</w:t>
      </w:r>
    </w:p>
    <w:p w14:paraId="2636806A" w14:textId="4124E0A9" w:rsidR="00B96E6B" w:rsidRDefault="009E425D" w:rsidP="00F70446">
      <w:pPr>
        <w:pStyle w:val="ScreenCapture"/>
      </w:pPr>
      <w:r>
        <w:rPr>
          <w:noProof/>
        </w:rPr>
        <w:drawing>
          <wp:inline distT="0" distB="0" distL="0" distR="0" wp14:anchorId="3ECB9939" wp14:editId="1A445AA6">
            <wp:extent cx="3996267" cy="1564742"/>
            <wp:effectExtent l="19050" t="19050" r="23495" b="165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2CE4BA.tmp"/>
                    <pic:cNvPicPr/>
                  </pic:nvPicPr>
                  <pic:blipFill>
                    <a:blip r:embed="rId33">
                      <a:extLst>
                        <a:ext uri="{28A0092B-C50C-407E-A947-70E740481C1C}">
                          <a14:useLocalDpi xmlns:a14="http://schemas.microsoft.com/office/drawing/2010/main" val="0"/>
                        </a:ext>
                      </a:extLst>
                    </a:blip>
                    <a:stretch>
                      <a:fillRect/>
                    </a:stretch>
                  </pic:blipFill>
                  <pic:spPr>
                    <a:xfrm>
                      <a:off x="0" y="0"/>
                      <a:ext cx="4014570" cy="1571908"/>
                    </a:xfrm>
                    <a:prstGeom prst="rect">
                      <a:avLst/>
                    </a:prstGeom>
                    <a:ln>
                      <a:solidFill>
                        <a:schemeClr val="accent1"/>
                      </a:solidFill>
                    </a:ln>
                  </pic:spPr>
                </pic:pic>
              </a:graphicData>
            </a:graphic>
          </wp:inline>
        </w:drawing>
      </w:r>
    </w:p>
    <w:p w14:paraId="24E5B79B" w14:textId="5A7F9D1B" w:rsidR="00B96E6B" w:rsidRDefault="005F7244" w:rsidP="007C78AD">
      <w:pPr>
        <w:pStyle w:val="Ln1"/>
      </w:pPr>
      <w:r>
        <w:t>Now return to the Navigation Pane and double-click on the form named Customer</w:t>
      </w:r>
      <w:r w:rsidR="009E425D">
        <w:t>s</w:t>
      </w:r>
      <w:r>
        <w:t xml:space="preserve"> List to open it in design view. The large rectangle on the left provides </w:t>
      </w:r>
      <w:r w:rsidR="005F66DA">
        <w:t xml:space="preserve">the navigation </w:t>
      </w:r>
      <w:r>
        <w:t xml:space="preserve">filter. </w:t>
      </w:r>
      <w:r w:rsidR="005F66DA">
        <w:t xml:space="preserve">Currently, the navigation filter shows just the first name. </w:t>
      </w:r>
      <w:r>
        <w:t xml:space="preserve">Click the </w:t>
      </w:r>
      <w:r w:rsidR="005F66DA">
        <w:t>button at the top right of the navigation filter with the database icon to change its properties. When you see the property sheet, assign the values as shown below.</w:t>
      </w:r>
    </w:p>
    <w:p w14:paraId="00C3F1BE" w14:textId="1DA24B81" w:rsidR="00B96E6B" w:rsidRDefault="00E544C8" w:rsidP="00F70446">
      <w:pPr>
        <w:pStyle w:val="ScreenCapture"/>
      </w:pPr>
      <w:r>
        <w:rPr>
          <w:noProof/>
        </w:rPr>
        <w:lastRenderedPageBreak/>
        <w:drawing>
          <wp:inline distT="0" distB="0" distL="0" distR="0" wp14:anchorId="7637435D" wp14:editId="012F5AB7">
            <wp:extent cx="5334744" cy="2543530"/>
            <wp:effectExtent l="19050" t="19050" r="18415" b="285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2C9A75.tmp"/>
                    <pic:cNvPicPr/>
                  </pic:nvPicPr>
                  <pic:blipFill>
                    <a:blip r:embed="rId34">
                      <a:extLst>
                        <a:ext uri="{28A0092B-C50C-407E-A947-70E740481C1C}">
                          <a14:useLocalDpi xmlns:a14="http://schemas.microsoft.com/office/drawing/2010/main" val="0"/>
                        </a:ext>
                      </a:extLst>
                    </a:blip>
                    <a:stretch>
                      <a:fillRect/>
                    </a:stretch>
                  </pic:blipFill>
                  <pic:spPr>
                    <a:xfrm>
                      <a:off x="0" y="0"/>
                      <a:ext cx="5334744" cy="2543530"/>
                    </a:xfrm>
                    <a:prstGeom prst="rect">
                      <a:avLst/>
                    </a:prstGeom>
                    <a:ln>
                      <a:solidFill>
                        <a:schemeClr val="accent1"/>
                      </a:solidFill>
                    </a:ln>
                  </pic:spPr>
                </pic:pic>
              </a:graphicData>
            </a:graphic>
          </wp:inline>
        </w:drawing>
      </w:r>
    </w:p>
    <w:p w14:paraId="79DCAC86" w14:textId="232D797D" w:rsidR="005F66DA" w:rsidRPr="005F66DA" w:rsidRDefault="005F66DA" w:rsidP="005F66DA">
      <w:pPr>
        <w:pStyle w:val="Ln1"/>
      </w:pPr>
      <w:r>
        <w:t>When you are done modifying the navigation filter, turn your attention to the controls on the right-hand side of the form.</w:t>
      </w:r>
    </w:p>
    <w:p w14:paraId="524AEDD7" w14:textId="77777777" w:rsidR="00F51D66" w:rsidRDefault="00F51D66" w:rsidP="007C78AD"/>
    <w:p w14:paraId="346E6FF9" w14:textId="31184283" w:rsidR="00F51D66" w:rsidRDefault="00E544C8" w:rsidP="00F70446">
      <w:pPr>
        <w:pStyle w:val="ScreenCapture"/>
      </w:pPr>
      <w:r>
        <w:rPr>
          <w:noProof/>
        </w:rPr>
        <w:drawing>
          <wp:inline distT="0" distB="0" distL="0" distR="0" wp14:anchorId="0ABC6626" wp14:editId="2066391C">
            <wp:extent cx="2924583" cy="3677163"/>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B2CDE6B.tmp"/>
                    <pic:cNvPicPr/>
                  </pic:nvPicPr>
                  <pic:blipFill>
                    <a:blip r:embed="rId35">
                      <a:extLst>
                        <a:ext uri="{28A0092B-C50C-407E-A947-70E740481C1C}">
                          <a14:useLocalDpi xmlns:a14="http://schemas.microsoft.com/office/drawing/2010/main" val="0"/>
                        </a:ext>
                      </a:extLst>
                    </a:blip>
                    <a:stretch>
                      <a:fillRect/>
                    </a:stretch>
                  </pic:blipFill>
                  <pic:spPr>
                    <a:xfrm>
                      <a:off x="0" y="0"/>
                      <a:ext cx="2924583" cy="3677163"/>
                    </a:xfrm>
                    <a:prstGeom prst="rect">
                      <a:avLst/>
                    </a:prstGeom>
                  </pic:spPr>
                </pic:pic>
              </a:graphicData>
            </a:graphic>
          </wp:inline>
        </w:drawing>
      </w:r>
    </w:p>
    <w:p w14:paraId="64F641B8" w14:textId="77777777" w:rsidR="00F51D66" w:rsidRDefault="00F51D66" w:rsidP="007C78AD"/>
    <w:p w14:paraId="3B28C954" w14:textId="2E772CE6" w:rsidR="00F51D66" w:rsidRDefault="00E544C8" w:rsidP="00F70446">
      <w:pPr>
        <w:pStyle w:val="ScreenCapture"/>
      </w:pPr>
      <w:r>
        <w:rPr>
          <w:noProof/>
        </w:rPr>
        <w:lastRenderedPageBreak/>
        <w:drawing>
          <wp:inline distT="0" distB="0" distL="0" distR="0" wp14:anchorId="2D024BBF" wp14:editId="415FC21D">
            <wp:extent cx="5486400" cy="37160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2CB10A.tmp"/>
                    <pic:cNvPicPr/>
                  </pic:nvPicPr>
                  <pic:blipFill>
                    <a:blip r:embed="rId36">
                      <a:extLst>
                        <a:ext uri="{28A0092B-C50C-407E-A947-70E740481C1C}">
                          <a14:useLocalDpi xmlns:a14="http://schemas.microsoft.com/office/drawing/2010/main" val="0"/>
                        </a:ext>
                      </a:extLst>
                    </a:blip>
                    <a:stretch>
                      <a:fillRect/>
                    </a:stretch>
                  </pic:blipFill>
                  <pic:spPr>
                    <a:xfrm>
                      <a:off x="0" y="0"/>
                      <a:ext cx="5486400" cy="3716020"/>
                    </a:xfrm>
                    <a:prstGeom prst="rect">
                      <a:avLst/>
                    </a:prstGeom>
                  </pic:spPr>
                </pic:pic>
              </a:graphicData>
            </a:graphic>
          </wp:inline>
        </w:drawing>
      </w:r>
    </w:p>
    <w:p w14:paraId="2A703BFE" w14:textId="77777777" w:rsidR="00B726DF" w:rsidRPr="00B03FFC" w:rsidRDefault="00B726DF" w:rsidP="00B726DF"/>
    <w:sectPr w:rsidR="00B726DF" w:rsidRPr="00B03FFC" w:rsidSect="00264A28">
      <w:headerReference w:type="even" r:id="rId37"/>
      <w:headerReference w:type="default" r:id="rId38"/>
      <w:footerReference w:type="default" r:id="rId39"/>
      <w:headerReference w:type="first" r:id="rId40"/>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8DB20" w14:textId="77777777" w:rsidR="00A50C40" w:rsidRDefault="00A50C40" w:rsidP="004B0D0C">
      <w:r>
        <w:separator/>
      </w:r>
    </w:p>
  </w:endnote>
  <w:endnote w:type="continuationSeparator" w:id="0">
    <w:p w14:paraId="68F3AF1D" w14:textId="77777777" w:rsidR="00A50C40" w:rsidRDefault="00A50C40"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7" w14:textId="77777777" w:rsidR="008D2133" w:rsidRDefault="008D2133">
    <w:pPr>
      <w:pStyle w:val="Footer"/>
      <w:pBdr>
        <w:bottom w:val="single" w:sz="6" w:space="1" w:color="auto"/>
      </w:pBdr>
      <w:rPr>
        <w:lang w:val="fi-FI"/>
      </w:rPr>
    </w:pPr>
  </w:p>
  <w:p w14:paraId="2852A9A8" w14:textId="77777777" w:rsidR="008D2133" w:rsidRPr="008D2133" w:rsidRDefault="008D2133"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3BEA4" w14:textId="77777777" w:rsidR="00A50C40" w:rsidRDefault="00A50C40" w:rsidP="004B0D0C">
      <w:r>
        <w:separator/>
      </w:r>
    </w:p>
  </w:footnote>
  <w:footnote w:type="continuationSeparator" w:id="0">
    <w:p w14:paraId="18CC5C0F" w14:textId="77777777" w:rsidR="00A50C40" w:rsidRDefault="00A50C40"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5" w14:textId="77777777" w:rsidR="00423982" w:rsidRPr="00FE6038" w:rsidRDefault="00885A62" w:rsidP="004B0D0C">
    <w:pPr>
      <w:pStyle w:val="Header"/>
    </w:pPr>
    <w:r>
      <w:drawing>
        <wp:inline distT="0" distB="0" distL="0" distR="0" wp14:anchorId="2852A9AB" wp14:editId="2852A9A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fldSimple w:instr=" TITLE   \* MERGEFORMAT ">
      <w:r>
        <w:t xml:space="preserve">Title </w:t>
      </w:r>
    </w:fldSimple>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6" w14:textId="64EBA4DB" w:rsidR="00423982" w:rsidRDefault="00264A28" w:rsidP="004B0D0C">
    <w:pPr>
      <w:pStyle w:val="Header"/>
    </w:pPr>
    <w:r w:rsidRPr="00143B9D">
      <w:drawing>
        <wp:inline distT="0" distB="0" distL="0" distR="0" wp14:anchorId="2852A9AD" wp14:editId="2852A9AE">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fldSimple w:instr=" TITLE   \* MERGEFORMAT ">
      <w:r w:rsidR="00597D5D">
        <w:t xml:space="preserve">SharePoint </w:t>
      </w:r>
      <w:r w:rsidR="00996862">
        <w:t>2013</w:t>
      </w:r>
      <w:r w:rsidR="00597D5D">
        <w:t xml:space="preserve"> - </w:t>
      </w:r>
    </w:fldSimple>
    <w:r w:rsidR="00996862">
      <w:t>Access Services</w:t>
    </w:r>
    <w:r w:rsidR="00885A62">
      <w:tab/>
    </w:r>
    <w:r w:rsidR="00885A62">
      <w:fldChar w:fldCharType="begin"/>
    </w:r>
    <w:r w:rsidR="00885A62">
      <w:instrText xml:space="preserve">PAGE  </w:instrText>
    </w:r>
    <w:r w:rsidR="00885A62">
      <w:fldChar w:fldCharType="separate"/>
    </w:r>
    <w:r w:rsidR="006558A4">
      <w:t>16</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9" w14:textId="77777777" w:rsidR="00D5598E" w:rsidRDefault="00264A28" w:rsidP="004B0D0C">
    <w:pPr>
      <w:pStyle w:val="Header"/>
    </w:pPr>
    <w:r w:rsidRPr="00143B9D">
      <w:drawing>
        <wp:inline distT="0" distB="0" distL="0" distR="0" wp14:anchorId="2852A9AF" wp14:editId="2852A9B0">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852A9AA" w14:textId="77777777" w:rsidR="00D5598E" w:rsidRDefault="00A50C40"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2473"/>
    <w:multiLevelType w:val="multilevel"/>
    <w:tmpl w:val="B92C4562"/>
    <w:lvl w:ilvl="0">
      <w:start w:val="1"/>
      <w:numFmt w:val="decimal"/>
      <w:pStyle w:val="Ln1"/>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10DD33FD"/>
    <w:multiLevelType w:val="hybridMultilevel"/>
    <w:tmpl w:val="DBFE404E"/>
    <w:lvl w:ilvl="0" w:tplc="1A3E3738">
      <w:start w:val="1"/>
      <w:numFmt w:val="bullet"/>
      <w:pStyle w:val="CommandLine"/>
      <w:lvlText w:val=""/>
      <w:lvlJc w:val="left"/>
      <w:pPr>
        <w:ind w:left="1440" w:hanging="360"/>
      </w:pPr>
      <w:rPr>
        <w:rFonts w:ascii="Wingdings" w:hAnsi="Wingdings" w:hint="default"/>
      </w:rPr>
    </w:lvl>
    <w:lvl w:ilvl="1" w:tplc="E17C14CA" w:tentative="1">
      <w:start w:val="1"/>
      <w:numFmt w:val="bullet"/>
      <w:lvlText w:val="o"/>
      <w:lvlJc w:val="left"/>
      <w:pPr>
        <w:ind w:left="2160" w:hanging="360"/>
      </w:pPr>
      <w:rPr>
        <w:rFonts w:ascii="Courier New" w:hAnsi="Courier New" w:cs="Courier New" w:hint="default"/>
      </w:rPr>
    </w:lvl>
    <w:lvl w:ilvl="2" w:tplc="04768962" w:tentative="1">
      <w:start w:val="1"/>
      <w:numFmt w:val="bullet"/>
      <w:lvlText w:val=""/>
      <w:lvlJc w:val="left"/>
      <w:pPr>
        <w:ind w:left="2880" w:hanging="360"/>
      </w:pPr>
      <w:rPr>
        <w:rFonts w:ascii="Wingdings" w:hAnsi="Wingdings" w:hint="default"/>
      </w:rPr>
    </w:lvl>
    <w:lvl w:ilvl="3" w:tplc="F46C9638" w:tentative="1">
      <w:start w:val="1"/>
      <w:numFmt w:val="bullet"/>
      <w:lvlText w:val=""/>
      <w:lvlJc w:val="left"/>
      <w:pPr>
        <w:ind w:left="3600" w:hanging="360"/>
      </w:pPr>
      <w:rPr>
        <w:rFonts w:ascii="Symbol" w:hAnsi="Symbol" w:hint="default"/>
      </w:rPr>
    </w:lvl>
    <w:lvl w:ilvl="4" w:tplc="685AD63C" w:tentative="1">
      <w:start w:val="1"/>
      <w:numFmt w:val="bullet"/>
      <w:lvlText w:val="o"/>
      <w:lvlJc w:val="left"/>
      <w:pPr>
        <w:ind w:left="4320" w:hanging="360"/>
      </w:pPr>
      <w:rPr>
        <w:rFonts w:ascii="Courier New" w:hAnsi="Courier New" w:cs="Courier New" w:hint="default"/>
      </w:rPr>
    </w:lvl>
    <w:lvl w:ilvl="5" w:tplc="7DF6B8E8" w:tentative="1">
      <w:start w:val="1"/>
      <w:numFmt w:val="bullet"/>
      <w:lvlText w:val=""/>
      <w:lvlJc w:val="left"/>
      <w:pPr>
        <w:ind w:left="5040" w:hanging="360"/>
      </w:pPr>
      <w:rPr>
        <w:rFonts w:ascii="Wingdings" w:hAnsi="Wingdings" w:hint="default"/>
      </w:rPr>
    </w:lvl>
    <w:lvl w:ilvl="6" w:tplc="2780AE28" w:tentative="1">
      <w:start w:val="1"/>
      <w:numFmt w:val="bullet"/>
      <w:lvlText w:val=""/>
      <w:lvlJc w:val="left"/>
      <w:pPr>
        <w:ind w:left="5760" w:hanging="360"/>
      </w:pPr>
      <w:rPr>
        <w:rFonts w:ascii="Symbol" w:hAnsi="Symbol" w:hint="default"/>
      </w:rPr>
    </w:lvl>
    <w:lvl w:ilvl="7" w:tplc="AA6A524E" w:tentative="1">
      <w:start w:val="1"/>
      <w:numFmt w:val="bullet"/>
      <w:lvlText w:val="o"/>
      <w:lvlJc w:val="left"/>
      <w:pPr>
        <w:ind w:left="6480" w:hanging="360"/>
      </w:pPr>
      <w:rPr>
        <w:rFonts w:ascii="Courier New" w:hAnsi="Courier New" w:cs="Courier New" w:hint="default"/>
      </w:rPr>
    </w:lvl>
    <w:lvl w:ilvl="8" w:tplc="11D2241C" w:tentative="1">
      <w:start w:val="1"/>
      <w:numFmt w:val="bullet"/>
      <w:lvlText w:val=""/>
      <w:lvlJc w:val="left"/>
      <w:pPr>
        <w:ind w:left="7200" w:hanging="360"/>
      </w:pPr>
      <w:rPr>
        <w:rFonts w:ascii="Wingdings" w:hAnsi="Wingdings" w:hint="default"/>
      </w:rPr>
    </w:lvl>
  </w:abstractNum>
  <w:abstractNum w:abstractNumId="2">
    <w:nsid w:val="1B7B7E39"/>
    <w:multiLevelType w:val="hybridMultilevel"/>
    <w:tmpl w:val="CAB036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7DF5727"/>
    <w:multiLevelType w:val="hybridMultilevel"/>
    <w:tmpl w:val="09E4C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3A0E6FA5"/>
    <w:multiLevelType w:val="hybridMultilevel"/>
    <w:tmpl w:val="11183350"/>
    <w:lvl w:ilvl="0" w:tplc="7F429B04">
      <w:start w:val="1"/>
      <w:numFmt w:val="bullet"/>
      <w:pStyle w:val="Lb2Intro"/>
      <w:lvlText w:val=""/>
      <w:lvlJc w:val="left"/>
      <w:pPr>
        <w:ind w:left="2520" w:hanging="360"/>
      </w:pPr>
      <w:rPr>
        <w:rFonts w:ascii="Symbol" w:hAnsi="Symbol" w:hint="default"/>
      </w:rPr>
    </w:lvl>
    <w:lvl w:ilvl="1" w:tplc="96E65E84" w:tentative="1">
      <w:start w:val="1"/>
      <w:numFmt w:val="bullet"/>
      <w:lvlText w:val="o"/>
      <w:lvlJc w:val="left"/>
      <w:pPr>
        <w:ind w:left="3240" w:hanging="360"/>
      </w:pPr>
      <w:rPr>
        <w:rFonts w:ascii="Courier New" w:hAnsi="Courier New" w:cs="Courier New" w:hint="default"/>
      </w:rPr>
    </w:lvl>
    <w:lvl w:ilvl="2" w:tplc="496870F4" w:tentative="1">
      <w:start w:val="1"/>
      <w:numFmt w:val="bullet"/>
      <w:lvlText w:val=""/>
      <w:lvlJc w:val="left"/>
      <w:pPr>
        <w:ind w:left="3960" w:hanging="360"/>
      </w:pPr>
      <w:rPr>
        <w:rFonts w:ascii="Wingdings" w:hAnsi="Wingdings" w:hint="default"/>
      </w:rPr>
    </w:lvl>
    <w:lvl w:ilvl="3" w:tplc="BC605506" w:tentative="1">
      <w:start w:val="1"/>
      <w:numFmt w:val="bullet"/>
      <w:lvlText w:val=""/>
      <w:lvlJc w:val="left"/>
      <w:pPr>
        <w:ind w:left="4680" w:hanging="360"/>
      </w:pPr>
      <w:rPr>
        <w:rFonts w:ascii="Symbol" w:hAnsi="Symbol" w:hint="default"/>
      </w:rPr>
    </w:lvl>
    <w:lvl w:ilvl="4" w:tplc="4D868D44" w:tentative="1">
      <w:start w:val="1"/>
      <w:numFmt w:val="bullet"/>
      <w:lvlText w:val="o"/>
      <w:lvlJc w:val="left"/>
      <w:pPr>
        <w:ind w:left="5400" w:hanging="360"/>
      </w:pPr>
      <w:rPr>
        <w:rFonts w:ascii="Courier New" w:hAnsi="Courier New" w:cs="Courier New" w:hint="default"/>
      </w:rPr>
    </w:lvl>
    <w:lvl w:ilvl="5" w:tplc="DA3E35E8" w:tentative="1">
      <w:start w:val="1"/>
      <w:numFmt w:val="bullet"/>
      <w:lvlText w:val=""/>
      <w:lvlJc w:val="left"/>
      <w:pPr>
        <w:ind w:left="6120" w:hanging="360"/>
      </w:pPr>
      <w:rPr>
        <w:rFonts w:ascii="Wingdings" w:hAnsi="Wingdings" w:hint="default"/>
      </w:rPr>
    </w:lvl>
    <w:lvl w:ilvl="6" w:tplc="5F06F0A6" w:tentative="1">
      <w:start w:val="1"/>
      <w:numFmt w:val="bullet"/>
      <w:lvlText w:val=""/>
      <w:lvlJc w:val="left"/>
      <w:pPr>
        <w:ind w:left="6840" w:hanging="360"/>
      </w:pPr>
      <w:rPr>
        <w:rFonts w:ascii="Symbol" w:hAnsi="Symbol" w:hint="default"/>
      </w:rPr>
    </w:lvl>
    <w:lvl w:ilvl="7" w:tplc="CFDCA668" w:tentative="1">
      <w:start w:val="1"/>
      <w:numFmt w:val="bullet"/>
      <w:lvlText w:val="o"/>
      <w:lvlJc w:val="left"/>
      <w:pPr>
        <w:ind w:left="7560" w:hanging="360"/>
      </w:pPr>
      <w:rPr>
        <w:rFonts w:ascii="Courier New" w:hAnsi="Courier New" w:cs="Courier New" w:hint="default"/>
      </w:rPr>
    </w:lvl>
    <w:lvl w:ilvl="8" w:tplc="97BEFAAC" w:tentative="1">
      <w:start w:val="1"/>
      <w:numFmt w:val="bullet"/>
      <w:lvlText w:val=""/>
      <w:lvlJc w:val="left"/>
      <w:pPr>
        <w:ind w:left="8280" w:hanging="360"/>
      </w:pPr>
      <w:rPr>
        <w:rFonts w:ascii="Wingdings" w:hAnsi="Wingdings" w:hint="default"/>
      </w:rPr>
    </w:lvl>
  </w:abstractNum>
  <w:abstractNum w:abstractNumId="7">
    <w:nsid w:val="40A961BA"/>
    <w:multiLevelType w:val="hybridMultilevel"/>
    <w:tmpl w:val="CAB036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2417244"/>
    <w:multiLevelType w:val="hybridMultilevel"/>
    <w:tmpl w:val="DFE88966"/>
    <w:lvl w:ilvl="0" w:tplc="71FE9A76">
      <w:start w:val="1"/>
      <w:numFmt w:val="bullet"/>
      <w:pStyle w:val="TaskSetupInstructions"/>
      <w:lvlText w:val=""/>
      <w:lvlJc w:val="left"/>
      <w:pPr>
        <w:ind w:left="1440" w:hanging="360"/>
      </w:pPr>
      <w:rPr>
        <w:rFonts w:ascii="Wingdings" w:hAnsi="Wingdings" w:hint="default"/>
      </w:rPr>
    </w:lvl>
    <w:lvl w:ilvl="1" w:tplc="18D030B2">
      <w:start w:val="1"/>
      <w:numFmt w:val="bullet"/>
      <w:lvlText w:val="o"/>
      <w:lvlJc w:val="left"/>
      <w:pPr>
        <w:ind w:left="2160" w:hanging="360"/>
      </w:pPr>
      <w:rPr>
        <w:rFonts w:ascii="Courier New" w:hAnsi="Courier New" w:cs="Courier New" w:hint="default"/>
      </w:rPr>
    </w:lvl>
    <w:lvl w:ilvl="2" w:tplc="A1DE5F40" w:tentative="1">
      <w:start w:val="1"/>
      <w:numFmt w:val="bullet"/>
      <w:lvlText w:val=""/>
      <w:lvlJc w:val="left"/>
      <w:pPr>
        <w:ind w:left="2880" w:hanging="360"/>
      </w:pPr>
      <w:rPr>
        <w:rFonts w:ascii="Wingdings" w:hAnsi="Wingdings" w:hint="default"/>
      </w:rPr>
    </w:lvl>
    <w:lvl w:ilvl="3" w:tplc="99C24EC6" w:tentative="1">
      <w:start w:val="1"/>
      <w:numFmt w:val="bullet"/>
      <w:lvlText w:val=""/>
      <w:lvlJc w:val="left"/>
      <w:pPr>
        <w:ind w:left="3600" w:hanging="360"/>
      </w:pPr>
      <w:rPr>
        <w:rFonts w:ascii="Symbol" w:hAnsi="Symbol" w:hint="default"/>
      </w:rPr>
    </w:lvl>
    <w:lvl w:ilvl="4" w:tplc="70C229B8" w:tentative="1">
      <w:start w:val="1"/>
      <w:numFmt w:val="bullet"/>
      <w:lvlText w:val="o"/>
      <w:lvlJc w:val="left"/>
      <w:pPr>
        <w:ind w:left="4320" w:hanging="360"/>
      </w:pPr>
      <w:rPr>
        <w:rFonts w:ascii="Courier New" w:hAnsi="Courier New" w:cs="Courier New" w:hint="default"/>
      </w:rPr>
    </w:lvl>
    <w:lvl w:ilvl="5" w:tplc="F550A6FE" w:tentative="1">
      <w:start w:val="1"/>
      <w:numFmt w:val="bullet"/>
      <w:lvlText w:val=""/>
      <w:lvlJc w:val="left"/>
      <w:pPr>
        <w:ind w:left="5040" w:hanging="360"/>
      </w:pPr>
      <w:rPr>
        <w:rFonts w:ascii="Wingdings" w:hAnsi="Wingdings" w:hint="default"/>
      </w:rPr>
    </w:lvl>
    <w:lvl w:ilvl="6" w:tplc="C91CE028" w:tentative="1">
      <w:start w:val="1"/>
      <w:numFmt w:val="bullet"/>
      <w:lvlText w:val=""/>
      <w:lvlJc w:val="left"/>
      <w:pPr>
        <w:ind w:left="5760" w:hanging="360"/>
      </w:pPr>
      <w:rPr>
        <w:rFonts w:ascii="Symbol" w:hAnsi="Symbol" w:hint="default"/>
      </w:rPr>
    </w:lvl>
    <w:lvl w:ilvl="7" w:tplc="1F7E8922" w:tentative="1">
      <w:start w:val="1"/>
      <w:numFmt w:val="bullet"/>
      <w:lvlText w:val="o"/>
      <w:lvlJc w:val="left"/>
      <w:pPr>
        <w:ind w:left="6480" w:hanging="360"/>
      </w:pPr>
      <w:rPr>
        <w:rFonts w:ascii="Courier New" w:hAnsi="Courier New" w:cs="Courier New" w:hint="default"/>
      </w:rPr>
    </w:lvl>
    <w:lvl w:ilvl="8" w:tplc="4B964E18" w:tentative="1">
      <w:start w:val="1"/>
      <w:numFmt w:val="bullet"/>
      <w:lvlText w:val=""/>
      <w:lvlJc w:val="left"/>
      <w:pPr>
        <w:ind w:left="7200" w:hanging="360"/>
      </w:pPr>
      <w:rPr>
        <w:rFonts w:ascii="Wingdings" w:hAnsi="Wingdings" w:hint="default"/>
      </w:rPr>
    </w:lvl>
  </w:abstractNum>
  <w:abstractNum w:abstractNumId="9">
    <w:nsid w:val="43600E02"/>
    <w:multiLevelType w:val="hybridMultilevel"/>
    <w:tmpl w:val="FCA04AE0"/>
    <w:lvl w:ilvl="0" w:tplc="3A30B0D8">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49F506EF"/>
    <w:multiLevelType w:val="hybridMultilevel"/>
    <w:tmpl w:val="38E4F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2">
    <w:nsid w:val="60142B20"/>
    <w:multiLevelType w:val="hybridMultilevel"/>
    <w:tmpl w:val="DB365C9E"/>
    <w:lvl w:ilvl="0" w:tplc="C284F358">
      <w:start w:val="1"/>
      <w:numFmt w:val="bullet"/>
      <w:pStyle w:val="Lb1Intro"/>
      <w:lvlText w:val=""/>
      <w:lvlJc w:val="left"/>
      <w:pPr>
        <w:ind w:left="2160" w:hanging="360"/>
      </w:pPr>
      <w:rPr>
        <w:rFonts w:ascii="Symbol" w:hAnsi="Symbol" w:hint="default"/>
      </w:rPr>
    </w:lvl>
    <w:lvl w:ilvl="1" w:tplc="333C0500" w:tentative="1">
      <w:start w:val="1"/>
      <w:numFmt w:val="bullet"/>
      <w:lvlText w:val="o"/>
      <w:lvlJc w:val="left"/>
      <w:pPr>
        <w:ind w:left="2880" w:hanging="360"/>
      </w:pPr>
      <w:rPr>
        <w:rFonts w:ascii="Courier New" w:hAnsi="Courier New" w:cs="Courier New" w:hint="default"/>
      </w:rPr>
    </w:lvl>
    <w:lvl w:ilvl="2" w:tplc="3198F7AE" w:tentative="1">
      <w:start w:val="1"/>
      <w:numFmt w:val="bullet"/>
      <w:lvlText w:val=""/>
      <w:lvlJc w:val="left"/>
      <w:pPr>
        <w:ind w:left="3600" w:hanging="360"/>
      </w:pPr>
      <w:rPr>
        <w:rFonts w:ascii="Wingdings" w:hAnsi="Wingdings" w:hint="default"/>
      </w:rPr>
    </w:lvl>
    <w:lvl w:ilvl="3" w:tplc="799A73A0" w:tentative="1">
      <w:start w:val="1"/>
      <w:numFmt w:val="bullet"/>
      <w:lvlText w:val=""/>
      <w:lvlJc w:val="left"/>
      <w:pPr>
        <w:ind w:left="4320" w:hanging="360"/>
      </w:pPr>
      <w:rPr>
        <w:rFonts w:ascii="Symbol" w:hAnsi="Symbol" w:hint="default"/>
      </w:rPr>
    </w:lvl>
    <w:lvl w:ilvl="4" w:tplc="48C03D34" w:tentative="1">
      <w:start w:val="1"/>
      <w:numFmt w:val="bullet"/>
      <w:lvlText w:val="o"/>
      <w:lvlJc w:val="left"/>
      <w:pPr>
        <w:ind w:left="5040" w:hanging="360"/>
      </w:pPr>
      <w:rPr>
        <w:rFonts w:ascii="Courier New" w:hAnsi="Courier New" w:cs="Courier New" w:hint="default"/>
      </w:rPr>
    </w:lvl>
    <w:lvl w:ilvl="5" w:tplc="492C6A9C" w:tentative="1">
      <w:start w:val="1"/>
      <w:numFmt w:val="bullet"/>
      <w:lvlText w:val=""/>
      <w:lvlJc w:val="left"/>
      <w:pPr>
        <w:ind w:left="5760" w:hanging="360"/>
      </w:pPr>
      <w:rPr>
        <w:rFonts w:ascii="Wingdings" w:hAnsi="Wingdings" w:hint="default"/>
      </w:rPr>
    </w:lvl>
    <w:lvl w:ilvl="6" w:tplc="4000B04A" w:tentative="1">
      <w:start w:val="1"/>
      <w:numFmt w:val="bullet"/>
      <w:lvlText w:val=""/>
      <w:lvlJc w:val="left"/>
      <w:pPr>
        <w:ind w:left="6480" w:hanging="360"/>
      </w:pPr>
      <w:rPr>
        <w:rFonts w:ascii="Symbol" w:hAnsi="Symbol" w:hint="default"/>
      </w:rPr>
    </w:lvl>
    <w:lvl w:ilvl="7" w:tplc="732CDC7C" w:tentative="1">
      <w:start w:val="1"/>
      <w:numFmt w:val="bullet"/>
      <w:lvlText w:val="o"/>
      <w:lvlJc w:val="left"/>
      <w:pPr>
        <w:ind w:left="7200" w:hanging="360"/>
      </w:pPr>
      <w:rPr>
        <w:rFonts w:ascii="Courier New" w:hAnsi="Courier New" w:cs="Courier New" w:hint="default"/>
      </w:rPr>
    </w:lvl>
    <w:lvl w:ilvl="8" w:tplc="FA8207C4" w:tentative="1">
      <w:start w:val="1"/>
      <w:numFmt w:val="bullet"/>
      <w:lvlText w:val=""/>
      <w:lvlJc w:val="left"/>
      <w:pPr>
        <w:ind w:left="7920" w:hanging="360"/>
      </w:pPr>
      <w:rPr>
        <w:rFonts w:ascii="Wingdings" w:hAnsi="Wingdings" w:hint="default"/>
      </w:rPr>
    </w:lvl>
  </w:abstractNum>
  <w:abstractNum w:abstractNumId="13">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6DBA43D5"/>
    <w:multiLevelType w:val="hybridMultilevel"/>
    <w:tmpl w:val="3B6A9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7007186C"/>
    <w:multiLevelType w:val="multilevel"/>
    <w:tmpl w:val="700C01D4"/>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7">
    <w:nsid w:val="71BB682E"/>
    <w:multiLevelType w:val="hybridMultilevel"/>
    <w:tmpl w:val="0ABC27EE"/>
    <w:lvl w:ilvl="0" w:tplc="6DF846A8">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8F47002"/>
    <w:multiLevelType w:val="hybridMultilevel"/>
    <w:tmpl w:val="09E4C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0">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2">
    <w:nsid w:val="7F3A3581"/>
    <w:multiLevelType w:val="multilevel"/>
    <w:tmpl w:val="271A6B6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20"/>
  </w:num>
  <w:num w:numId="3">
    <w:abstractNumId w:val="3"/>
  </w:num>
  <w:num w:numId="4">
    <w:abstractNumId w:val="8"/>
  </w:num>
  <w:num w:numId="5">
    <w:abstractNumId w:val="6"/>
  </w:num>
  <w:num w:numId="6">
    <w:abstractNumId w:val="12"/>
  </w:num>
  <w:num w:numId="7">
    <w:abstractNumId w:val="17"/>
  </w:num>
  <w:num w:numId="8">
    <w:abstractNumId w:val="15"/>
  </w:num>
  <w:num w:numId="9">
    <w:abstractNumId w:val="1"/>
  </w:num>
  <w:num w:numId="10">
    <w:abstractNumId w:val="0"/>
  </w:num>
  <w:num w:numId="11">
    <w:abstractNumId w:val="22"/>
  </w:num>
  <w:num w:numId="12">
    <w:abstractNumId w:val="5"/>
  </w:num>
  <w:num w:numId="13">
    <w:abstractNumId w:val="19"/>
  </w:num>
  <w:num w:numId="14">
    <w:abstractNumId w:val="16"/>
  </w:num>
  <w:num w:numId="15">
    <w:abstractNumId w:val="2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3"/>
  </w:num>
  <w:num w:numId="26">
    <w:abstractNumId w:val="14"/>
  </w:num>
  <w:num w:numId="27">
    <w:abstractNumId w:val="10"/>
  </w:num>
  <w:num w:numId="28">
    <w:abstractNumId w:val="18"/>
  </w:num>
  <w:num w:numId="29">
    <w:abstractNumId w:val="4"/>
  </w:num>
  <w:num w:numId="30">
    <w:abstractNumId w:val="7"/>
  </w:num>
  <w:num w:numId="31">
    <w:abstractNumId w:val="2"/>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D3"/>
    <w:rsid w:val="00016F77"/>
    <w:rsid w:val="000204FB"/>
    <w:rsid w:val="0002675A"/>
    <w:rsid w:val="00034002"/>
    <w:rsid w:val="00054E1A"/>
    <w:rsid w:val="00061EE2"/>
    <w:rsid w:val="00064241"/>
    <w:rsid w:val="00065491"/>
    <w:rsid w:val="000721EB"/>
    <w:rsid w:val="000922D4"/>
    <w:rsid w:val="000A2090"/>
    <w:rsid w:val="000C5216"/>
    <w:rsid w:val="00102E1C"/>
    <w:rsid w:val="00137320"/>
    <w:rsid w:val="00153ADA"/>
    <w:rsid w:val="00163638"/>
    <w:rsid w:val="001713A6"/>
    <w:rsid w:val="001A4AC0"/>
    <w:rsid w:val="001E669D"/>
    <w:rsid w:val="001F2953"/>
    <w:rsid w:val="001F6BC9"/>
    <w:rsid w:val="002005C1"/>
    <w:rsid w:val="00213D83"/>
    <w:rsid w:val="00264A28"/>
    <w:rsid w:val="00273C76"/>
    <w:rsid w:val="002862B5"/>
    <w:rsid w:val="002A35F9"/>
    <w:rsid w:val="002B56BE"/>
    <w:rsid w:val="002D2C7C"/>
    <w:rsid w:val="002E6CD0"/>
    <w:rsid w:val="002F395A"/>
    <w:rsid w:val="0030706E"/>
    <w:rsid w:val="00336907"/>
    <w:rsid w:val="00344061"/>
    <w:rsid w:val="0039401B"/>
    <w:rsid w:val="00410A92"/>
    <w:rsid w:val="0043164D"/>
    <w:rsid w:val="00435440"/>
    <w:rsid w:val="0044335B"/>
    <w:rsid w:val="00446B9F"/>
    <w:rsid w:val="00474408"/>
    <w:rsid w:val="004A2585"/>
    <w:rsid w:val="004B01AC"/>
    <w:rsid w:val="004B0D0C"/>
    <w:rsid w:val="004B6B30"/>
    <w:rsid w:val="004D02E0"/>
    <w:rsid w:val="004E71AA"/>
    <w:rsid w:val="004F0EBA"/>
    <w:rsid w:val="004F174C"/>
    <w:rsid w:val="00547ECD"/>
    <w:rsid w:val="00586F9E"/>
    <w:rsid w:val="005935A3"/>
    <w:rsid w:val="00597D5D"/>
    <w:rsid w:val="005B0090"/>
    <w:rsid w:val="005F66DA"/>
    <w:rsid w:val="005F7244"/>
    <w:rsid w:val="00614DE5"/>
    <w:rsid w:val="00646741"/>
    <w:rsid w:val="006558A4"/>
    <w:rsid w:val="00684DFB"/>
    <w:rsid w:val="00693D67"/>
    <w:rsid w:val="006A31B8"/>
    <w:rsid w:val="006D346A"/>
    <w:rsid w:val="006E163C"/>
    <w:rsid w:val="006F48B1"/>
    <w:rsid w:val="00757574"/>
    <w:rsid w:val="007637C6"/>
    <w:rsid w:val="007646B2"/>
    <w:rsid w:val="00764D9B"/>
    <w:rsid w:val="00771993"/>
    <w:rsid w:val="007847F8"/>
    <w:rsid w:val="007B10A3"/>
    <w:rsid w:val="007C78AD"/>
    <w:rsid w:val="007D3F7C"/>
    <w:rsid w:val="007F7B53"/>
    <w:rsid w:val="008138AE"/>
    <w:rsid w:val="008231B4"/>
    <w:rsid w:val="00826698"/>
    <w:rsid w:val="008313DE"/>
    <w:rsid w:val="00861D64"/>
    <w:rsid w:val="00885A62"/>
    <w:rsid w:val="00895B85"/>
    <w:rsid w:val="008C7773"/>
    <w:rsid w:val="008D2133"/>
    <w:rsid w:val="008F17F9"/>
    <w:rsid w:val="00906249"/>
    <w:rsid w:val="00911108"/>
    <w:rsid w:val="00921C4A"/>
    <w:rsid w:val="0096259B"/>
    <w:rsid w:val="00962FC9"/>
    <w:rsid w:val="00981C43"/>
    <w:rsid w:val="00987003"/>
    <w:rsid w:val="00992098"/>
    <w:rsid w:val="00993020"/>
    <w:rsid w:val="00996862"/>
    <w:rsid w:val="009C749C"/>
    <w:rsid w:val="009D6ED2"/>
    <w:rsid w:val="009E425D"/>
    <w:rsid w:val="00A04AE5"/>
    <w:rsid w:val="00A4048E"/>
    <w:rsid w:val="00A50C40"/>
    <w:rsid w:val="00A646C2"/>
    <w:rsid w:val="00AC77F9"/>
    <w:rsid w:val="00AF18DC"/>
    <w:rsid w:val="00B03FFC"/>
    <w:rsid w:val="00B32417"/>
    <w:rsid w:val="00B4583E"/>
    <w:rsid w:val="00B56AE2"/>
    <w:rsid w:val="00B726DF"/>
    <w:rsid w:val="00B96E6B"/>
    <w:rsid w:val="00BB32E8"/>
    <w:rsid w:val="00BD792B"/>
    <w:rsid w:val="00C54CB9"/>
    <w:rsid w:val="00C7452A"/>
    <w:rsid w:val="00C77E43"/>
    <w:rsid w:val="00C93E47"/>
    <w:rsid w:val="00C96225"/>
    <w:rsid w:val="00CA3207"/>
    <w:rsid w:val="00CB13DA"/>
    <w:rsid w:val="00CB1DDE"/>
    <w:rsid w:val="00D20C34"/>
    <w:rsid w:val="00D25416"/>
    <w:rsid w:val="00D50EE9"/>
    <w:rsid w:val="00D5380A"/>
    <w:rsid w:val="00D54644"/>
    <w:rsid w:val="00D63197"/>
    <w:rsid w:val="00D927BF"/>
    <w:rsid w:val="00D9663D"/>
    <w:rsid w:val="00DA0190"/>
    <w:rsid w:val="00DA272F"/>
    <w:rsid w:val="00DA4E7B"/>
    <w:rsid w:val="00DC0BFA"/>
    <w:rsid w:val="00E077D3"/>
    <w:rsid w:val="00E22CA7"/>
    <w:rsid w:val="00E2328D"/>
    <w:rsid w:val="00E25456"/>
    <w:rsid w:val="00E5345E"/>
    <w:rsid w:val="00E544C8"/>
    <w:rsid w:val="00E67799"/>
    <w:rsid w:val="00E67FF3"/>
    <w:rsid w:val="00E72462"/>
    <w:rsid w:val="00E81E79"/>
    <w:rsid w:val="00E90ABA"/>
    <w:rsid w:val="00E96E8E"/>
    <w:rsid w:val="00EB4D64"/>
    <w:rsid w:val="00EC7C93"/>
    <w:rsid w:val="00EE24CB"/>
    <w:rsid w:val="00EE5E96"/>
    <w:rsid w:val="00F51D66"/>
    <w:rsid w:val="00F70446"/>
    <w:rsid w:val="00F8749A"/>
    <w:rsid w:val="00F87CDC"/>
    <w:rsid w:val="00FA34A3"/>
    <w:rsid w:val="00FA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A8E6"/>
  <w15:docId w15:val="{5DD12737-A1D2-4025-B7EA-5C3A089E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3DA"/>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0"/>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Ln1"/>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FigureIndent">
    <w:name w:val="pp Figure Indent"/>
    <w:basedOn w:val="Normal"/>
    <w:next w:val="Normal"/>
    <w:rsid w:val="00CB13DA"/>
    <w:pPr>
      <w:numPr>
        <w:ilvl w:val="2"/>
        <w:numId w:val="12"/>
      </w:numPr>
      <w:spacing w:after="0"/>
      <w:ind w:left="720"/>
    </w:pPr>
    <w:rPr>
      <w:rFonts w:asciiTheme="minorHAnsi" w:eastAsiaTheme="minorEastAsia" w:hAnsiTheme="minorHAnsi"/>
      <w:lang w:bidi="en-US"/>
    </w:r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3"/>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FigureIndent3">
    <w:name w:val="pp Figure Indent 3"/>
    <w:basedOn w:val="ppFigureIndent2"/>
    <w:qFormat/>
    <w:rsid w:val="00153ADA"/>
    <w:pPr>
      <w:numPr>
        <w:ilvl w:val="4"/>
      </w:numPr>
    </w:pPr>
  </w:style>
  <w:style w:type="paragraph" w:customStyle="1" w:styleId="ppFigureNumber">
    <w:name w:val="pp Figure Number"/>
    <w:basedOn w:val="Normal"/>
    <w:next w:val="Normal"/>
    <w:rsid w:val="00614DE5"/>
    <w:pPr>
      <w:numPr>
        <w:ilvl w:val="1"/>
        <w:numId w:val="15"/>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Normal"/>
    <w:rsid w:val="00614DE5"/>
    <w:pPr>
      <w:numPr>
        <w:ilvl w:val="2"/>
      </w:numPr>
      <w:ind w:left="720"/>
    </w:pPr>
  </w:style>
  <w:style w:type="paragraph" w:customStyle="1" w:styleId="ppFigureNumberIndent2">
    <w:name w:val="pp Figure Number Indent 2"/>
    <w:basedOn w:val="ppFigureNumberIndent"/>
    <w:next w:val="Normal"/>
    <w:rsid w:val="00614DE5"/>
    <w:pPr>
      <w:numPr>
        <w:ilvl w:val="3"/>
      </w:numPr>
      <w:ind w:left="1440"/>
    </w:pPr>
  </w:style>
  <w:style w:type="paragraph" w:customStyle="1" w:styleId="ppFigureCaptionIndent3">
    <w:name w:val="pp Figure Caption Indent 3"/>
    <w:basedOn w:val="Normal"/>
    <w:qFormat/>
    <w:rsid w:val="00CB13DA"/>
    <w:pPr>
      <w:numPr>
        <w:ilvl w:val="4"/>
        <w:numId w:val="14"/>
      </w:numPr>
      <w:spacing w:after="120"/>
    </w:pPr>
    <w:rPr>
      <w:rFonts w:asciiTheme="minorHAnsi" w:eastAsiaTheme="minorEastAsia" w:hAnsiTheme="minorHAnsi"/>
      <w:i/>
      <w:lang w:bidi="en-US"/>
    </w:rPr>
  </w:style>
  <w:style w:type="paragraph" w:customStyle="1" w:styleId="ppFigureNumberIndent3">
    <w:name w:val="pp Figure Number Indent 3"/>
    <w:basedOn w:val="ppFigureNumberIndent2"/>
    <w:qFormat/>
    <w:rsid w:val="00614DE5"/>
    <w:pPr>
      <w:numPr>
        <w:ilvl w:val="4"/>
      </w:numPr>
    </w:pPr>
  </w:style>
  <w:style w:type="paragraph" w:customStyle="1" w:styleId="ppTopic">
    <w:name w:val="pp Topic"/>
    <w:basedOn w:val="Title"/>
    <w:next w:val="Normal"/>
    <w:rsid w:val="00921C4A"/>
    <w:pPr>
      <w:pBdr>
        <w:bottom w:val="single" w:sz="8" w:space="4" w:color="0072C6" w:themeColor="accent1"/>
      </w:pBdr>
      <w:spacing w:after="300" w:line="276" w:lineRule="auto"/>
    </w:pPr>
    <w:rPr>
      <w:color w:val="262626" w:themeColor="text2" w:themeShade="BF"/>
      <w:spacing w:val="5"/>
      <w:sz w:val="52"/>
      <w:lang w:bidi="en-US"/>
    </w:rPr>
  </w:style>
  <w:style w:type="paragraph" w:customStyle="1" w:styleId="ppBodyText">
    <w:name w:val="pp Body Text"/>
    <w:link w:val="ppBodyTextChar"/>
    <w:qFormat/>
    <w:rsid w:val="007C78AD"/>
    <w:pPr>
      <w:numPr>
        <w:ilvl w:val="1"/>
        <w:numId w:val="24"/>
      </w:numPr>
      <w:spacing w:after="120"/>
    </w:pPr>
    <w:rPr>
      <w:rFonts w:eastAsiaTheme="minorEastAsia"/>
      <w:lang w:bidi="en-US"/>
    </w:rPr>
  </w:style>
  <w:style w:type="paragraph" w:customStyle="1" w:styleId="ppBodyTextIndent">
    <w:name w:val="pp Body Text Indent"/>
    <w:basedOn w:val="ppBodyText"/>
    <w:rsid w:val="007C78AD"/>
    <w:pPr>
      <w:numPr>
        <w:ilvl w:val="2"/>
      </w:numPr>
      <w:tabs>
        <w:tab w:val="num" w:pos="360"/>
        <w:tab w:val="num" w:pos="1800"/>
      </w:tabs>
      <w:ind w:left="2880" w:hanging="360"/>
    </w:pPr>
  </w:style>
  <w:style w:type="paragraph" w:customStyle="1" w:styleId="ppBodyTextIndent2">
    <w:name w:val="pp Body Text Indent 2"/>
    <w:basedOn w:val="ppBodyTextIndent"/>
    <w:rsid w:val="007C78AD"/>
    <w:pPr>
      <w:numPr>
        <w:ilvl w:val="3"/>
      </w:numPr>
      <w:tabs>
        <w:tab w:val="num" w:pos="360"/>
        <w:tab w:val="num" w:pos="1800"/>
        <w:tab w:val="num" w:pos="2160"/>
      </w:tabs>
      <w:ind w:left="3600" w:hanging="360"/>
    </w:pPr>
  </w:style>
  <w:style w:type="paragraph" w:customStyle="1" w:styleId="ppBodyTextIndent3">
    <w:name w:val="pp Body Text Indent 3"/>
    <w:basedOn w:val="ppBodyTextIndent2"/>
    <w:rsid w:val="007C78AD"/>
    <w:pPr>
      <w:numPr>
        <w:ilvl w:val="4"/>
      </w:numPr>
      <w:tabs>
        <w:tab w:val="num" w:pos="360"/>
        <w:tab w:val="num" w:pos="1800"/>
        <w:tab w:val="num" w:pos="2520"/>
      </w:tabs>
      <w:ind w:left="4320" w:hanging="360"/>
    </w:pPr>
  </w:style>
  <w:style w:type="character" w:customStyle="1" w:styleId="ppBodyTextChar">
    <w:name w:val="pp Body Text Char"/>
    <w:basedOn w:val="DefaultParagraphFont"/>
    <w:link w:val="ppBodyText"/>
    <w:locked/>
    <w:rsid w:val="007C78AD"/>
    <w:rPr>
      <w:rFonts w:eastAsiaTheme="minorEastAsia"/>
      <w:lang w:bidi="en-US"/>
    </w:rPr>
  </w:style>
  <w:style w:type="paragraph" w:customStyle="1" w:styleId="ppCodeLanguage">
    <w:name w:val="pp Code Language"/>
    <w:basedOn w:val="Normal"/>
    <w:next w:val="Normal"/>
    <w:qFormat/>
    <w:rsid w:val="007C78AD"/>
    <w:pPr>
      <w:numPr>
        <w:ilvl w:val="1"/>
        <w:numId w:val="25"/>
      </w:numPr>
      <w:pBdr>
        <w:bottom w:val="single" w:sz="2" w:space="1" w:color="C8CDDE"/>
      </w:pBdr>
      <w:shd w:val="clear" w:color="auto" w:fill="EFEFF7"/>
      <w:spacing w:after="0"/>
      <w:ind w:left="0"/>
    </w:pPr>
    <w:rPr>
      <w:rFonts w:asciiTheme="minorHAnsi" w:eastAsiaTheme="minorEastAsia" w:hAnsiTheme="minorHAnsi"/>
      <w:b/>
      <w:color w:val="000066"/>
      <w:lang w:bidi="en-US"/>
    </w:rPr>
  </w:style>
  <w:style w:type="paragraph" w:customStyle="1" w:styleId="ppCodeLanguageIndent">
    <w:name w:val="pp Code Language Indent"/>
    <w:basedOn w:val="ppCodeLanguage"/>
    <w:next w:val="Normal"/>
    <w:rsid w:val="007C78AD"/>
    <w:pPr>
      <w:numPr>
        <w:ilvl w:val="2"/>
      </w:numPr>
      <w:ind w:left="720"/>
    </w:pPr>
  </w:style>
  <w:style w:type="paragraph" w:customStyle="1" w:styleId="ppCodeLanguageIndent2">
    <w:name w:val="pp Code Language Indent 2"/>
    <w:basedOn w:val="ppCodeLanguageIndent"/>
    <w:next w:val="Normal"/>
    <w:rsid w:val="007C78AD"/>
    <w:pPr>
      <w:numPr>
        <w:ilvl w:val="3"/>
      </w:numPr>
    </w:pPr>
  </w:style>
  <w:style w:type="paragraph" w:customStyle="1" w:styleId="ppCodeLanguageIndent3">
    <w:name w:val="pp Code Language Indent 3"/>
    <w:basedOn w:val="ppCodeLanguageIndent2"/>
    <w:next w:val="Normal"/>
    <w:qFormat/>
    <w:rsid w:val="007C78AD"/>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ntranet.contoso.com/sites/Access%20" TargetMode="External"/><Relationship Id="rId18" Type="http://schemas.openxmlformats.org/officeDocument/2006/relationships/image" Target="media/image5.png"/><Relationship Id="rId26" Type="http://schemas.openxmlformats.org/officeDocument/2006/relationships/image" Target="media/image13.tmp"/><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tmp"/><Relationship Id="rId34" Type="http://schemas.openxmlformats.org/officeDocument/2006/relationships/image" Target="media/image21.tmp"/><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image" Target="media/image7.tmp"/><Relationship Id="rId29" Type="http://schemas.openxmlformats.org/officeDocument/2006/relationships/image" Target="media/image16.tm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tranet.contoso.com/sites/IntroSpApps" TargetMode="External"/><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tmp"/><Relationship Id="rId10" Type="http://schemas.openxmlformats.org/officeDocument/2006/relationships/endnotes" Target="endnotes.xml"/><Relationship Id="rId19" Type="http://schemas.openxmlformats.org/officeDocument/2006/relationships/image" Target="media/image6.tmp"/><Relationship Id="rId31" Type="http://schemas.openxmlformats.org/officeDocument/2006/relationships/image" Target="media/image18.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ntranet.contoso.com/sites/Access%20" TargetMode="External"/><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png"/><Relationship Id="rId35" Type="http://schemas.openxmlformats.org/officeDocument/2006/relationships/image" Target="media/image22.tmp"/></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1 6 " ? > < t o c   x m l n s : x s i = " h t t p : / / w w w . w 3 . o r g / 2 0 0 1 / X M L S c h e m a - i n s t a n c e "   x m l n s : x s d = " h t t p : / / w w w . w 3 . o r g / 2 0 0 1 / X M L S c h e m a " / > 
</file>

<file path=customXml/item2.xml><?xml version="1.0" encoding="utf-8"?>
<ct:contentTypeSchema xmlns:ct="http://schemas.microsoft.com/office/2006/metadata/contentType" xmlns:ma="http://schemas.microsoft.com/office/2006/metadata/properties/metaAttributes" ct:_="" ma:_="" ma:contentTypeName="Hands On Lab (DOCX)" ma:contentTypeID="0x01010086F04DA18FB1744297AB1C4FCCB19482002EDEB204CA7F874DB7F92CFE5181AE23" ma:contentTypeVersion="4" ma:contentTypeDescription="" ma:contentTypeScope="" ma:versionID="5e9e51356de33ccdea62d4d5ff57b86c">
  <xsd:schema xmlns:xsd="http://www.w3.org/2001/XMLSchema" xmlns:xs="http://www.w3.org/2001/XMLSchema" xmlns:p="http://schemas.microsoft.com/office/2006/metadata/properties" xmlns:ns2="0bcee7b1-93b3-406f-bf7b-b25af7d39c5e" targetNamespace="http://schemas.microsoft.com/office/2006/metadata/properties" ma:root="true" ma:fieldsID="5a533c41cb89c4ed2215f355636ca0a0" ns2:_="">
    <xsd:import namespace="0bcee7b1-93b3-406f-bf7b-b25af7d39c5e"/>
    <xsd:element name="properties">
      <xsd:complexType>
        <xsd:sequence>
          <xsd:element name="documentManagement">
            <xsd:complexType>
              <xsd:all>
                <xsd:element ref="ns2:Module_x0020_Number" minOccurs="0"/>
                <xsd:element ref="ns2:Module_x0020_Title" minOccurs="0"/>
                <xsd:element ref="ns2:Module_x0020_POC" minOccurs="0"/>
                <xsd:element ref="ns2:CPT_x0020_Owner" minOccurs="0"/>
                <xsd:element ref="ns2:DPE_x0020_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cee7b1-93b3-406f-bf7b-b25af7d39c5e" elementFormDefault="qualified">
    <xsd:import namespace="http://schemas.microsoft.com/office/2006/documentManagement/types"/>
    <xsd:import namespace="http://schemas.microsoft.com/office/infopath/2007/PartnerControls"/>
    <xsd:element name="Module_x0020_Number" ma:index="8" nillable="true" ma:displayName="Module Number" ma:description="Module order number in the course." ma:internalName="Module_x0020_Number" ma:readOnly="true">
      <xsd:simpleType>
        <xsd:restriction base="dms:Number"/>
      </xsd:simpleType>
    </xsd:element>
    <xsd:element name="Module_x0020_Title" ma:index="9" nillable="true" ma:displayName="Module Title" ma:internalName="Module_x0020_Title" ma:readOnly="true">
      <xsd:simpleType>
        <xsd:restriction base="dms:Text">
          <xsd:maxLength value="255"/>
        </xsd:restriction>
      </xsd:simpleType>
    </xsd:element>
    <xsd:element name="Module_x0020_POC" ma:index="10" nillable="true" ma:displayName="Module POC" ma:list="UserInfo" ma:SharePointGroup="0" ma:internalName="Module_x0020_POC"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PT_x0020_Owner" ma:index="11" nillable="true" ma:displayName="CPT Owner" ma:list="UserInfo" ma:SharePointGroup="0" ma:internalName="CPT_x0020_Owner"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PE_x0020_Owner" ma:index="12" nillable="true" ma:displayName="DPE Owner" ma:list="UserInfo" ma:SharePointGroup="0" ma:internalName="DPE_x0020_Owner"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odule_x0020_POC xmlns="0bcee7b1-93b3-406f-bf7b-b25af7d39c5e">
      <UserInfo>
        <DisplayName>Sven Arne Gylterud</DisplayName>
        <AccountId>81</AccountId>
        <AccountType/>
      </UserInfo>
      <UserInfo>
        <DisplayName>Kevin Gjerstad</DisplayName>
        <AccountId>82</AccountId>
        <AccountType/>
      </UserInfo>
      <UserInfo>
        <DisplayName>Fredrik Holm</DisplayName>
        <AccountId>83</AccountId>
        <AccountType/>
      </UserInfo>
      <UserInfo>
        <DisplayName>Gerhard Schobbe</DisplayName>
        <AccountId>84</AccountId>
        <AccountType/>
      </UserInfo>
      <UserInfo>
        <DisplayName>Jim Masson</DisplayName>
        <AccountId>31</AccountId>
        <AccountType/>
      </UserInfo>
      <UserInfo>
        <DisplayName>Eirik Knutsen</DisplayName>
        <AccountId>85</AccountId>
        <AccountType/>
      </UserInfo>
    </Module_x0020_POC>
    <DPE_x0020_Owner xmlns="0bcee7b1-93b3-406f-bf7b-b25af7d39c5e">
      <UserInfo>
        <DisplayName>Girish Raja</DisplayName>
        <AccountId>16</AccountId>
        <AccountType/>
      </UserInfo>
    </DPE_x0020_Owner>
    <CPT_x0020_Owner xmlns="0bcee7b1-93b3-406f-bf7b-b25af7d39c5e">
      <UserInfo>
        <DisplayName>Scot Hillier (Ted Pattison Group Inc)</DisplayName>
        <AccountId>21</AccountId>
        <AccountType/>
      </UserInfo>
    </CPT_x0020_Owner>
    <Module_x0020_Number xmlns="0bcee7b1-93b3-406f-bf7b-b25af7d39c5e">14</Module_x0020_Numbe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58B9AC-C290-488E-88CD-C0338234AE84}">
  <ds:schemaRefs>
    <ds:schemaRef ds:uri="http://www.w3.org/2001/XMLSchema"/>
  </ds:schemaRefs>
</ds:datastoreItem>
</file>

<file path=customXml/itemProps2.xml><?xml version="1.0" encoding="utf-8"?>
<ds:datastoreItem xmlns:ds="http://schemas.openxmlformats.org/officeDocument/2006/customXml" ds:itemID="{4AB15C3B-1D9C-467E-90A7-63956CA9C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cee7b1-93b3-406f-bf7b-b25af7d39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 ds:uri="0bcee7b1-93b3-406f-bf7b-b25af7d39c5e"/>
  </ds:schemaRefs>
</ds:datastoreItem>
</file>

<file path=customXml/itemProps4.xml><?xml version="1.0" encoding="utf-8"?>
<ds:datastoreItem xmlns:ds="http://schemas.openxmlformats.org/officeDocument/2006/customXml" ds:itemID="{9FBD882F-A3C9-47AA-A648-6DC5603D7E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SP_Ignite15_Dev_14_Search_HOL</vt:lpstr>
    </vt:vector>
  </TitlesOfParts>
  <Company>Microsoft Corporation</Company>
  <LinksUpToDate>false</LinksUpToDate>
  <CharactersWithSpaces>11237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SP_Ignite15_Dev_14_Search_HOL</dc:title>
  <dc:creator>Vesa Juvonen</dc:creator>
  <cp:lastModifiedBy>Vesa Juvonen</cp:lastModifiedBy>
  <cp:revision>14</cp:revision>
  <dcterms:created xsi:type="dcterms:W3CDTF">2012-06-24T23:04:00Z</dcterms:created>
  <dcterms:modified xsi:type="dcterms:W3CDTF">2013-01-08T19:58:00Z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0x01010086F04DA18FB1744297AB1C4FCCB19482002EDEB204CA7F874DB7F92CFE5181AE23</vt:lpwstr>
  </property>
</Properties>
</file>