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D36D" w14:textId="6DD30811" w:rsidR="00DA2B01" w:rsidRDefault="00810961" w:rsidP="00810961">
      <w:pPr>
        <w:jc w:val="center"/>
        <w:rPr>
          <w:b/>
          <w:bCs/>
          <w:sz w:val="40"/>
          <w:szCs w:val="40"/>
        </w:rPr>
      </w:pPr>
      <w:r w:rsidRPr="00810961">
        <w:rPr>
          <w:b/>
          <w:bCs/>
          <w:sz w:val="40"/>
          <w:szCs w:val="40"/>
        </w:rPr>
        <w:t>Post Imputation Analysis</w:t>
      </w:r>
    </w:p>
    <w:p w14:paraId="53E95E80" w14:textId="3ADB24C0" w:rsidR="00810961" w:rsidRDefault="00810961" w:rsidP="00810961">
      <w:pPr>
        <w:rPr>
          <w:b/>
          <w:bCs/>
          <w:sz w:val="32"/>
          <w:szCs w:val="32"/>
        </w:rPr>
      </w:pPr>
    </w:p>
    <w:p w14:paraId="041DA1D6" w14:textId="7FD6382D" w:rsidR="00810961" w:rsidRDefault="00810961" w:rsidP="00810961">
      <w:pPr>
        <w:rPr>
          <w:b/>
          <w:bCs/>
          <w:sz w:val="32"/>
          <w:szCs w:val="32"/>
        </w:rPr>
      </w:pPr>
    </w:p>
    <w:p w14:paraId="58360158" w14:textId="5BDA9172" w:rsidR="00810961" w:rsidRPr="00205243" w:rsidRDefault="00810961" w:rsidP="00810961">
      <w:pPr>
        <w:rPr>
          <w:sz w:val="32"/>
          <w:szCs w:val="32"/>
        </w:rPr>
      </w:pPr>
      <w:r w:rsidRPr="00205243">
        <w:rPr>
          <w:b/>
          <w:bCs/>
          <w:sz w:val="32"/>
          <w:szCs w:val="32"/>
        </w:rPr>
        <w:t>Chromosome chosen:</w:t>
      </w:r>
      <w:r w:rsidRPr="00205243">
        <w:rPr>
          <w:sz w:val="32"/>
          <w:szCs w:val="32"/>
        </w:rPr>
        <w:t xml:space="preserve"> </w:t>
      </w:r>
      <w:proofErr w:type="spellStart"/>
      <w:r w:rsidRPr="00205243">
        <w:rPr>
          <w:sz w:val="32"/>
          <w:szCs w:val="32"/>
        </w:rPr>
        <w:t>Chr</w:t>
      </w:r>
      <w:proofErr w:type="spellEnd"/>
      <w:r w:rsidRPr="00205243">
        <w:rPr>
          <w:sz w:val="32"/>
          <w:szCs w:val="32"/>
        </w:rPr>
        <w:t xml:space="preserve"> 22</w:t>
      </w:r>
    </w:p>
    <w:p w14:paraId="7E1E2DCF" w14:textId="0E2EE969" w:rsidR="00810961" w:rsidRPr="00205243" w:rsidRDefault="00810961" w:rsidP="00810961">
      <w:pPr>
        <w:rPr>
          <w:sz w:val="32"/>
          <w:szCs w:val="32"/>
        </w:rPr>
      </w:pPr>
      <w:r w:rsidRPr="00205243">
        <w:rPr>
          <w:b/>
          <w:bCs/>
          <w:sz w:val="32"/>
          <w:szCs w:val="32"/>
        </w:rPr>
        <w:t xml:space="preserve">Number of SNPs prior to </w:t>
      </w:r>
      <w:r w:rsidR="00205243" w:rsidRPr="00205243">
        <w:rPr>
          <w:b/>
          <w:bCs/>
          <w:sz w:val="32"/>
          <w:szCs w:val="32"/>
        </w:rPr>
        <w:t>imputation:</w:t>
      </w:r>
      <w:r w:rsidRPr="00205243">
        <w:rPr>
          <w:sz w:val="32"/>
          <w:szCs w:val="32"/>
        </w:rPr>
        <w:t xml:space="preserve">  16, 218 </w:t>
      </w:r>
    </w:p>
    <w:p w14:paraId="58F64521" w14:textId="17BA2EFA" w:rsidR="00810961" w:rsidRPr="00205243" w:rsidRDefault="00810961" w:rsidP="00810961">
      <w:pPr>
        <w:rPr>
          <w:sz w:val="32"/>
          <w:szCs w:val="32"/>
        </w:rPr>
      </w:pPr>
      <w:r w:rsidRPr="00205243">
        <w:rPr>
          <w:b/>
          <w:bCs/>
          <w:sz w:val="32"/>
          <w:szCs w:val="32"/>
        </w:rPr>
        <w:t xml:space="preserve">Number of SNPs post imputation </w:t>
      </w:r>
      <w:r w:rsidR="00732426" w:rsidRPr="00205243">
        <w:rPr>
          <w:b/>
          <w:bCs/>
          <w:sz w:val="32"/>
          <w:szCs w:val="32"/>
        </w:rPr>
        <w:t>(without</w:t>
      </w:r>
      <w:r w:rsidRPr="00205243">
        <w:rPr>
          <w:b/>
          <w:bCs/>
          <w:sz w:val="32"/>
          <w:szCs w:val="32"/>
        </w:rPr>
        <w:t xml:space="preserve"> any filtering</w:t>
      </w:r>
      <w:proofErr w:type="gramStart"/>
      <w:r w:rsidRPr="00205243">
        <w:rPr>
          <w:b/>
          <w:bCs/>
          <w:sz w:val="32"/>
          <w:szCs w:val="32"/>
        </w:rPr>
        <w:t>) :</w:t>
      </w:r>
      <w:proofErr w:type="gramEnd"/>
      <w:r w:rsidRPr="00205243">
        <w:rPr>
          <w:sz w:val="32"/>
          <w:szCs w:val="32"/>
        </w:rPr>
        <w:t xml:space="preserve"> 775,275</w:t>
      </w:r>
    </w:p>
    <w:p w14:paraId="27D829EA" w14:textId="3A384D7D" w:rsidR="00810961" w:rsidRPr="00205243" w:rsidRDefault="00810961" w:rsidP="00810961">
      <w:pPr>
        <w:rPr>
          <w:sz w:val="32"/>
          <w:szCs w:val="32"/>
        </w:rPr>
      </w:pPr>
      <w:r w:rsidRPr="00205243">
        <w:rPr>
          <w:b/>
          <w:bCs/>
          <w:sz w:val="32"/>
          <w:szCs w:val="32"/>
        </w:rPr>
        <w:t xml:space="preserve">Number of SNPs after using an R2 &gt; 0.8 and MAF &gt; </w:t>
      </w:r>
      <w:proofErr w:type="gramStart"/>
      <w:r w:rsidRPr="00205243">
        <w:rPr>
          <w:b/>
          <w:bCs/>
          <w:sz w:val="32"/>
          <w:szCs w:val="32"/>
        </w:rPr>
        <w:t>0.5 :</w:t>
      </w:r>
      <w:proofErr w:type="gramEnd"/>
      <w:r w:rsidRPr="00205243">
        <w:rPr>
          <w:sz w:val="32"/>
          <w:szCs w:val="32"/>
        </w:rPr>
        <w:t xml:space="preserve"> 124,700</w:t>
      </w:r>
    </w:p>
    <w:p w14:paraId="1D018CC1" w14:textId="36DB27CB" w:rsidR="00810961" w:rsidRDefault="00810961" w:rsidP="00810961">
      <w:pPr>
        <w:rPr>
          <w:b/>
          <w:bCs/>
          <w:sz w:val="32"/>
          <w:szCs w:val="32"/>
        </w:rPr>
      </w:pPr>
    </w:p>
    <w:p w14:paraId="1092668C" w14:textId="5B74CD7E" w:rsidR="008F1302" w:rsidRDefault="008F1302" w:rsidP="00810961">
      <w:pPr>
        <w:rPr>
          <w:b/>
          <w:bCs/>
          <w:sz w:val="32"/>
          <w:szCs w:val="32"/>
        </w:rPr>
      </w:pPr>
    </w:p>
    <w:p w14:paraId="2AFC434D" w14:textId="562680BF" w:rsidR="008F1302" w:rsidRDefault="008F1302" w:rsidP="00810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Plotted allele frequency of</w:t>
      </w:r>
      <w:r w:rsidR="009B0293">
        <w:rPr>
          <w:b/>
          <w:bCs/>
          <w:sz w:val="32"/>
          <w:szCs w:val="32"/>
        </w:rPr>
        <w:t xml:space="preserve"> a random subset of the output dose file.</w:t>
      </w:r>
    </w:p>
    <w:p w14:paraId="490946B8" w14:textId="2C2E2EBC" w:rsidR="00205243" w:rsidRDefault="008F1302" w:rsidP="0081096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40BE2E" wp14:editId="6617B72D">
            <wp:extent cx="5943600" cy="325628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C8E" w14:textId="27BF774A" w:rsidR="004F6E3B" w:rsidRDefault="004F6E3B" w:rsidP="004F6E3B">
      <w:pPr>
        <w:rPr>
          <w:b/>
          <w:bCs/>
          <w:noProof/>
          <w:sz w:val="32"/>
          <w:szCs w:val="32"/>
        </w:rPr>
      </w:pPr>
    </w:p>
    <w:p w14:paraId="47C6C243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31703AC2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24A17738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5847E144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1DD6B930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64284CBE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34F9907D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6DD58F93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634C126E" w14:textId="09EA7961" w:rsidR="004F6E3B" w:rsidRDefault="004F6E3B" w:rsidP="004F6E3B">
      <w:pPr>
        <w:tabs>
          <w:tab w:val="left" w:pos="25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Also plotted the MAF and the </w:t>
      </w:r>
      <w:proofErr w:type="spellStart"/>
      <w:r>
        <w:rPr>
          <w:sz w:val="32"/>
          <w:szCs w:val="32"/>
        </w:rPr>
        <w:t>Rsq</w:t>
      </w:r>
      <w:proofErr w:type="spellEnd"/>
      <w:r>
        <w:rPr>
          <w:sz w:val="32"/>
          <w:szCs w:val="32"/>
        </w:rPr>
        <w:t xml:space="preserve"> for all the imputed SNPs as shown below: (This is the raw output before filtering)</w:t>
      </w:r>
    </w:p>
    <w:p w14:paraId="033F2CFF" w14:textId="26DC68BE" w:rsidR="004F6E3B" w:rsidRDefault="004F6E3B" w:rsidP="004F6E3B">
      <w:pPr>
        <w:tabs>
          <w:tab w:val="left" w:pos="250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AB10E5" wp14:editId="51F876FF">
            <wp:extent cx="5943600" cy="2553970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BC18" w14:textId="77777777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616254FB" w14:textId="43F9E8EE" w:rsidR="004F6E3B" w:rsidRDefault="004F6E3B" w:rsidP="004F6E3B">
      <w:pPr>
        <w:tabs>
          <w:tab w:val="left" w:pos="2505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94698B" wp14:editId="12F1C97F">
            <wp:extent cx="5535211" cy="2830882"/>
            <wp:effectExtent l="0" t="0" r="2540" b="127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232" cy="28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98F" w14:textId="7A3BFCDF" w:rsidR="004F6E3B" w:rsidRDefault="004F6E3B" w:rsidP="004F6E3B">
      <w:pPr>
        <w:tabs>
          <w:tab w:val="left" w:pos="2505"/>
        </w:tabs>
        <w:rPr>
          <w:sz w:val="32"/>
          <w:szCs w:val="32"/>
        </w:rPr>
      </w:pPr>
    </w:p>
    <w:p w14:paraId="7765DC58" w14:textId="29A2D491" w:rsidR="00E064F8" w:rsidRDefault="004F6E3B" w:rsidP="004F6E3B">
      <w:pPr>
        <w:tabs>
          <w:tab w:val="left" w:pos="2505"/>
        </w:tabs>
        <w:rPr>
          <w:sz w:val="32"/>
          <w:szCs w:val="32"/>
        </w:rPr>
      </w:pPr>
      <w:r>
        <w:rPr>
          <w:sz w:val="32"/>
          <w:szCs w:val="32"/>
        </w:rPr>
        <w:t>Other effective methods</w:t>
      </w:r>
      <w:r w:rsidR="00E064F8">
        <w:rPr>
          <w:sz w:val="32"/>
          <w:szCs w:val="32"/>
        </w:rPr>
        <w:t xml:space="preserve"> of quality estimation</w:t>
      </w:r>
      <w:r>
        <w:rPr>
          <w:sz w:val="32"/>
          <w:szCs w:val="32"/>
        </w:rPr>
        <w:t xml:space="preserve"> which I found cited by various papers</w:t>
      </w:r>
      <w:r w:rsidR="00E064F8">
        <w:rPr>
          <w:sz w:val="32"/>
          <w:szCs w:val="32"/>
        </w:rPr>
        <w:t xml:space="preserve"> which we could use include:</w:t>
      </w:r>
    </w:p>
    <w:p w14:paraId="4C13A404" w14:textId="1A35D242" w:rsidR="0065159D" w:rsidRDefault="0065159D" w:rsidP="00E064F8">
      <w:pPr>
        <w:pStyle w:val="ListParagraph"/>
        <w:numPr>
          <w:ilvl w:val="0"/>
          <w:numId w:val="1"/>
        </w:numPr>
        <w:tabs>
          <w:tab w:val="left" w:pos="2505"/>
        </w:tabs>
        <w:rPr>
          <w:sz w:val="32"/>
          <w:szCs w:val="32"/>
        </w:rPr>
      </w:pPr>
      <w:r>
        <w:rPr>
          <w:sz w:val="32"/>
          <w:szCs w:val="32"/>
        </w:rPr>
        <w:t xml:space="preserve">Concordance score </w:t>
      </w:r>
    </w:p>
    <w:p w14:paraId="544F3EBD" w14:textId="20C01AFB" w:rsidR="0065159D" w:rsidRPr="0065159D" w:rsidRDefault="0065159D" w:rsidP="0065159D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</w:rPr>
      </w:pPr>
      <w:r w:rsidRPr="0065159D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P</w:t>
      </w:r>
      <w:r w:rsidRPr="0065159D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roportion of non-missing genotypes under a given INFO score</w:t>
      </w:r>
    </w:p>
    <w:p w14:paraId="4DE30FF7" w14:textId="77777777" w:rsidR="00732426" w:rsidRPr="00732426" w:rsidRDefault="00732426" w:rsidP="00732426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</w:rPr>
      </w:pPr>
      <w:r w:rsidRPr="00732426">
        <w:rPr>
          <w:rFonts w:eastAsia="Times New Roman" w:cstheme="minorHAnsi"/>
          <w:color w:val="3E3D40"/>
          <w:sz w:val="32"/>
          <w:szCs w:val="32"/>
          <w:shd w:val="clear" w:color="auto" w:fill="FFFFFF"/>
        </w:rPr>
        <w:t>Hellinger score </w:t>
      </w:r>
    </w:p>
    <w:p w14:paraId="2D816F07" w14:textId="77777777" w:rsidR="00732426" w:rsidRPr="00732426" w:rsidRDefault="00732426" w:rsidP="0073242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2426">
        <w:rPr>
          <w:rFonts w:cstheme="minorHAnsi"/>
          <w:sz w:val="32"/>
          <w:szCs w:val="32"/>
        </w:rPr>
        <w:t>Mask data from random chromosomes -&gt;impute -&gt; average genotype errors</w:t>
      </w:r>
    </w:p>
    <w:p w14:paraId="4CEC60D4" w14:textId="77777777" w:rsidR="00F5598D" w:rsidRDefault="00F5598D" w:rsidP="00732426">
      <w:pPr>
        <w:pStyle w:val="ListParagraph"/>
        <w:tabs>
          <w:tab w:val="left" w:pos="250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Next </w:t>
      </w:r>
      <w:proofErr w:type="gramStart"/>
      <w:r>
        <w:rPr>
          <w:sz w:val="32"/>
          <w:szCs w:val="32"/>
        </w:rPr>
        <w:t>steps :</w:t>
      </w:r>
      <w:proofErr w:type="gramEnd"/>
    </w:p>
    <w:p w14:paraId="2598A357" w14:textId="77777777" w:rsidR="00F5598D" w:rsidRDefault="00F5598D" w:rsidP="00732426">
      <w:pPr>
        <w:pStyle w:val="ListParagraph"/>
        <w:tabs>
          <w:tab w:val="left" w:pos="2505"/>
        </w:tabs>
        <w:rPr>
          <w:sz w:val="32"/>
          <w:szCs w:val="32"/>
        </w:rPr>
      </w:pPr>
    </w:p>
    <w:p w14:paraId="1CE1ED62" w14:textId="170B1E09" w:rsidR="00F5598D" w:rsidRDefault="00F5598D" w:rsidP="00F5598D">
      <w:pPr>
        <w:pStyle w:val="ListParagraph"/>
        <w:numPr>
          <w:ilvl w:val="0"/>
          <w:numId w:val="3"/>
        </w:numPr>
        <w:tabs>
          <w:tab w:val="left" w:pos="2505"/>
        </w:tabs>
        <w:rPr>
          <w:sz w:val="32"/>
          <w:szCs w:val="32"/>
        </w:rPr>
      </w:pPr>
      <w:r>
        <w:rPr>
          <w:sz w:val="32"/>
          <w:szCs w:val="32"/>
        </w:rPr>
        <w:t>Script to calculate AF in the dose files of the imputed output</w:t>
      </w:r>
    </w:p>
    <w:p w14:paraId="6A60E6BA" w14:textId="4EF46CE1" w:rsidR="004F6E3B" w:rsidRPr="00E064F8" w:rsidRDefault="00F5598D" w:rsidP="00F5598D">
      <w:pPr>
        <w:pStyle w:val="ListParagraph"/>
        <w:numPr>
          <w:ilvl w:val="0"/>
          <w:numId w:val="3"/>
        </w:numPr>
        <w:tabs>
          <w:tab w:val="left" w:pos="2505"/>
        </w:tabs>
        <w:rPr>
          <w:sz w:val="32"/>
          <w:szCs w:val="32"/>
        </w:rPr>
      </w:pPr>
      <w:r>
        <w:rPr>
          <w:sz w:val="32"/>
          <w:szCs w:val="32"/>
        </w:rPr>
        <w:t>Script to calculate MAF according to the population</w:t>
      </w:r>
      <w:r w:rsidR="004F6E3B" w:rsidRPr="00E064F8">
        <w:rPr>
          <w:sz w:val="32"/>
          <w:szCs w:val="32"/>
        </w:rPr>
        <w:br/>
      </w:r>
    </w:p>
    <w:sectPr w:rsidR="004F6E3B" w:rsidRPr="00E0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803"/>
    <w:multiLevelType w:val="hybridMultilevel"/>
    <w:tmpl w:val="410CEB4C"/>
    <w:lvl w:ilvl="0" w:tplc="6FD0E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544A9E"/>
    <w:multiLevelType w:val="hybridMultilevel"/>
    <w:tmpl w:val="E9D8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C2967"/>
    <w:multiLevelType w:val="hybridMultilevel"/>
    <w:tmpl w:val="4D52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61"/>
    <w:rsid w:val="00205243"/>
    <w:rsid w:val="004F6E3B"/>
    <w:rsid w:val="0065159D"/>
    <w:rsid w:val="006A057E"/>
    <w:rsid w:val="00732426"/>
    <w:rsid w:val="00810961"/>
    <w:rsid w:val="008F1302"/>
    <w:rsid w:val="009B0293"/>
    <w:rsid w:val="00DA2B01"/>
    <w:rsid w:val="00E00BFD"/>
    <w:rsid w:val="00E064F8"/>
    <w:rsid w:val="00F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29A3"/>
  <w15:chartTrackingRefBased/>
  <w15:docId w15:val="{3FA2E938-58BC-C648-A104-0A43E748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Ashika</dc:creator>
  <cp:keywords/>
  <dc:description/>
  <cp:lastModifiedBy>Ramesh, Ashika</cp:lastModifiedBy>
  <cp:revision>7</cp:revision>
  <dcterms:created xsi:type="dcterms:W3CDTF">2022-02-22T22:56:00Z</dcterms:created>
  <dcterms:modified xsi:type="dcterms:W3CDTF">2022-02-22T23:25:00Z</dcterms:modified>
</cp:coreProperties>
</file>