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5asfgg11ruw" w:id="0"/>
      <w:bookmarkEnd w:id="0"/>
      <w:r w:rsidDel="00000000" w:rsidR="00000000" w:rsidRPr="00000000">
        <w:rPr>
          <w:rtl w:val="0"/>
        </w:rPr>
        <w:t xml:space="preserve">Oqni: Finger motion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task is to classify finger motions based on readings from optical (infrared) sensors placed on the arm. There are a total of 16 sensor channels (2 sensors with 8 channels each). The data is labelled as followed: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no finger motion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2, 3, 4, 5 - motion of one of the five fingers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9516" cy="24526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516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5358" cy="246047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358" cy="246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provided data, create an algorithm that will classify any new data from the same 16 channels into one of the 6 categories. The algorithm should achieve at least 70% f1-score for each of the individual classes, and a total accuracy of at least 90%. The scores will be calculated on test data (not provided).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python script called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finger_motion_classifier.py</w:t>
      </w:r>
      <w:r w:rsidDel="00000000" w:rsidR="00000000" w:rsidRPr="00000000">
        <w:rPr>
          <w:rtl w:val="0"/>
        </w:rPr>
        <w:t xml:space="preserve"> (alongside any necessary dependencies such as ML models) that can be run using the following command to produce labels for the set of test readings for a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test_file.csv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python finger_motion_classifier.py -f test_file.csv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 script should produce a file called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predictions.txt</w:t>
      </w:r>
      <w:r w:rsidDel="00000000" w:rsidR="00000000" w:rsidRPr="00000000">
        <w:rPr>
          <w:rtl w:val="0"/>
        </w:rPr>
        <w:t xml:space="preserve"> which will have 1 row for every row in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test_file.txt</w:t>
      </w:r>
      <w:r w:rsidDel="00000000" w:rsidR="00000000" w:rsidRPr="00000000">
        <w:rPr>
          <w:rtl w:val="0"/>
        </w:rPr>
        <w:t xml:space="preserve"> with the corresponding label (a number from 0 to 5).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You can use any techniques that you find suitable, including fourier transforms, filtering, machine learning (including deep learning), etc. You can make up to 3 submissions by emailing all necessary files to run the script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tsh.vahe@gmail.com</w:t>
        </w:r>
      </w:hyperlink>
      <w:r w:rsidDel="00000000" w:rsidR="00000000" w:rsidRPr="00000000">
        <w:rPr>
          <w:rtl w:val="0"/>
        </w:rPr>
        <w:t xml:space="preserve">. I will receive a reply with scores within 24 hours.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mailto:tsh.vah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