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9F9" w:rsidRDefault="007E08A3" w:rsidP="009B201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B201B">
        <w:rPr>
          <w:rFonts w:ascii="Times New Roman" w:hAnsi="Times New Roman" w:cs="Times New Roman"/>
          <w:sz w:val="32"/>
          <w:szCs w:val="32"/>
          <w:lang w:val="en-US"/>
        </w:rPr>
        <w:t>Spark</w:t>
      </w:r>
    </w:p>
    <w:p w:rsidR="00DA3005" w:rsidRPr="00DA3005" w:rsidRDefault="00DA3005" w:rsidP="00DA30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3005">
        <w:rPr>
          <w:rFonts w:ascii="Arial" w:hAnsi="Arial" w:cs="Arial"/>
          <w:color w:val="111111"/>
          <w:highlight w:val="yellow"/>
          <w:shd w:val="clear" w:color="auto" w:fill="FFFFFF"/>
        </w:rPr>
        <w:t>Количество</w:t>
      </w:r>
      <w:r w:rsidRPr="00DA3005">
        <w:rPr>
          <w:rFonts w:ascii="Arial" w:hAnsi="Arial" w:cs="Arial"/>
          <w:color w:val="111111"/>
          <w:highlight w:val="yellow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highlight w:val="yellow"/>
          <w:shd w:val="clear" w:color="auto" w:fill="FFFFFF"/>
          <w:lang w:val="en-US"/>
        </w:rPr>
        <w:t>worker’</w:t>
      </w:r>
      <w:proofErr w:type="spellStart"/>
      <w:r>
        <w:rPr>
          <w:rFonts w:ascii="Arial" w:hAnsi="Arial" w:cs="Arial"/>
          <w:color w:val="111111"/>
          <w:highlight w:val="yellow"/>
          <w:shd w:val="clear" w:color="auto" w:fill="FFFFFF"/>
        </w:rPr>
        <w:t>ов</w:t>
      </w:r>
      <w:proofErr w:type="spellEnd"/>
      <w:r w:rsidR="005429F9" w:rsidRPr="00CB1C40">
        <w:rPr>
          <w:rFonts w:ascii="Arial" w:hAnsi="Arial" w:cs="Arial"/>
          <w:color w:val="111111"/>
          <w:highlight w:val="yellow"/>
          <w:shd w:val="clear" w:color="auto" w:fill="FFFFFF"/>
          <w:lang w:val="en-US"/>
        </w:rPr>
        <w:t>(</w:t>
      </w:r>
      <w:r w:rsidR="005429F9">
        <w:rPr>
          <w:rFonts w:ascii="Arial" w:hAnsi="Arial" w:cs="Arial"/>
          <w:color w:val="111111"/>
          <w:highlight w:val="yellow"/>
          <w:shd w:val="clear" w:color="auto" w:fill="FFFFFF"/>
        </w:rPr>
        <w:t>потоков</w:t>
      </w:r>
      <w:r w:rsidR="005429F9" w:rsidRPr="00CB1C40">
        <w:rPr>
          <w:rFonts w:ascii="Arial" w:hAnsi="Arial" w:cs="Arial"/>
          <w:color w:val="111111"/>
          <w:highlight w:val="yellow"/>
          <w:shd w:val="clear" w:color="auto" w:fill="FFFFFF"/>
          <w:lang w:val="en-US"/>
        </w:rPr>
        <w:t>)</w:t>
      </w:r>
      <w:r w:rsidRPr="00DA3005">
        <w:rPr>
          <w:rFonts w:ascii="Arial" w:hAnsi="Arial" w:cs="Arial"/>
          <w:color w:val="111111"/>
          <w:highlight w:val="yellow"/>
          <w:shd w:val="clear" w:color="auto" w:fill="FFFFFF"/>
          <w:lang w:val="en-US"/>
        </w:rPr>
        <w:t xml:space="preserve"> = (P = executors*cores)</w:t>
      </w:r>
    </w:p>
    <w:p w:rsidR="009B201B" w:rsidRPr="00AA210B" w:rsidRDefault="009B201B" w:rsidP="00AA210B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A210B">
        <w:rPr>
          <w:rFonts w:ascii="Times New Roman" w:hAnsi="Times New Roman" w:cs="Times New Roman"/>
          <w:sz w:val="32"/>
          <w:szCs w:val="32"/>
        </w:rPr>
        <w:t>Параметры запуска</w:t>
      </w:r>
      <w:r w:rsidR="00AA210B" w:rsidRPr="00AA210B">
        <w:rPr>
          <w:rFonts w:ascii="Times New Roman" w:hAnsi="Times New Roman" w:cs="Times New Roman"/>
          <w:sz w:val="32"/>
          <w:szCs w:val="32"/>
        </w:rPr>
        <w:t xml:space="preserve"> </w:t>
      </w:r>
      <w:r w:rsidR="00AA210B" w:rsidRPr="00AA210B">
        <w:rPr>
          <w:rFonts w:ascii="Times New Roman" w:hAnsi="Times New Roman" w:cs="Times New Roman"/>
          <w:sz w:val="32"/>
          <w:szCs w:val="32"/>
          <w:lang w:val="en-US"/>
        </w:rPr>
        <w:t>Spark-submit</w:t>
      </w:r>
    </w:p>
    <w:p w:rsidR="00AA210B" w:rsidRPr="00AA210B" w:rsidRDefault="00AA210B" w:rsidP="00AA210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Флаг </w:t>
      </w:r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--</w:t>
      </w:r>
      <w:proofErr w:type="spellStart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master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 служит для определения URL кластера для подключения. В данном примере URL </w:t>
      </w:r>
      <w:proofErr w:type="spellStart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spark</w:t>
      </w:r>
      <w:proofErr w:type="spellEnd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://</w:t>
      </w:r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 означает, что кластер действует под управлением </w:t>
      </w:r>
      <w:proofErr w:type="spellStart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Spark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 </w:t>
      </w:r>
      <w:proofErr w:type="spellStart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Standalone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. Помимо этого, сценарию </w:t>
      </w:r>
      <w:proofErr w:type="spellStart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spark-submit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 можно передать множество различных параметров, которые будут описывать некоторые особенности запускаемого приложения. Эти параметры можно разделить на 2 категории:</w:t>
      </w:r>
    </w:p>
    <w:p w:rsidR="00AA210B" w:rsidRPr="00AA210B" w:rsidRDefault="00AA210B" w:rsidP="00AA21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информация для планирования (например, объем ресурсов, необходимых для выполнения задач);</w:t>
      </w:r>
    </w:p>
    <w:p w:rsidR="00AA210B" w:rsidRPr="00AA210B" w:rsidRDefault="00AA210B" w:rsidP="00AA210B">
      <w:pPr>
        <w:numPr>
          <w:ilvl w:val="0"/>
          <w:numId w:val="5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сведения о зависимостях приложения (библиотеки или файлы для </w:t>
      </w:r>
      <w:proofErr w:type="spellStart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подгрузки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).</w:t>
      </w:r>
    </w:p>
    <w:p w:rsidR="00AA210B" w:rsidRPr="00AA210B" w:rsidRDefault="00AA210B" w:rsidP="00AA210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Флаг </w:t>
      </w:r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--</w:t>
      </w:r>
      <w:proofErr w:type="spellStart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master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 имеет следующие возможные значения:</w:t>
      </w:r>
    </w:p>
    <w:p w:rsidR="00AA210B" w:rsidRPr="00AA210B" w:rsidRDefault="00AA210B" w:rsidP="00AA21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 xml:space="preserve">spark://host: </w:t>
      </w:r>
      <w:proofErr w:type="spellStart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port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 – адрес кластера c диспетчером </w:t>
      </w:r>
      <w:proofErr w:type="spellStart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Spark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 </w:t>
      </w:r>
      <w:proofErr w:type="spellStart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Standalone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 и порт, по которому он подключен (по умолчанию 7077);</w:t>
      </w:r>
    </w:p>
    <w:p w:rsidR="00AA210B" w:rsidRPr="00AA210B" w:rsidRDefault="00AA210B" w:rsidP="00AA210B">
      <w:pPr>
        <w:numPr>
          <w:ilvl w:val="0"/>
          <w:numId w:val="6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mesos://host:port</w:t>
      </w:r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 – адрес кластера c диспетчером </w:t>
      </w:r>
      <w:proofErr w:type="spellStart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Mesos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 и порт, по которому он подключен (по умолчанию 5050);</w:t>
      </w:r>
    </w:p>
    <w:p w:rsidR="00AA210B" w:rsidRPr="00AA210B" w:rsidRDefault="00AA210B" w:rsidP="00AA210B">
      <w:pPr>
        <w:numPr>
          <w:ilvl w:val="0"/>
          <w:numId w:val="6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proofErr w:type="spellStart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yarn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 – адрес кластера с диспетчером </w:t>
      </w:r>
      <w:hyperlink r:id="rId5" w:tgtFrame="_blank" w:history="1">
        <w:r w:rsidRPr="00AA210B">
          <w:rPr>
            <w:rFonts w:ascii="Arial" w:eastAsia="Times New Roman" w:hAnsi="Arial" w:cs="Arial"/>
            <w:color w:val="B52D0D"/>
            <w:sz w:val="21"/>
            <w:szCs w:val="21"/>
            <w:lang w:eastAsia="ru-RU"/>
          </w:rPr>
          <w:t>YARN</w:t>
        </w:r>
      </w:hyperlink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. Перед запуском требуется обязательно определить переменную окружения </w:t>
      </w:r>
      <w:hyperlink r:id="rId6" w:tgtFrame="_blank" w:history="1">
        <w:r w:rsidRPr="00AA210B">
          <w:rPr>
            <w:rFonts w:ascii="Arial" w:eastAsia="Times New Roman" w:hAnsi="Arial" w:cs="Arial"/>
            <w:color w:val="B52D0D"/>
            <w:sz w:val="21"/>
            <w:szCs w:val="21"/>
            <w:lang w:eastAsia="ru-RU"/>
          </w:rPr>
          <w:t>HADOOP</w:t>
        </w:r>
      </w:hyperlink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_CONF_DIR, в которой необходимо указать путь к каталогу с настройками </w:t>
      </w:r>
      <w:proofErr w:type="spellStart"/>
      <w:r w:rsidR="005429F9">
        <w:rPr>
          <w:rFonts w:ascii="Arial" w:eastAsia="Times New Roman" w:hAnsi="Arial" w:cs="Arial"/>
          <w:color w:val="B52D0D"/>
          <w:sz w:val="21"/>
          <w:szCs w:val="21"/>
          <w:lang w:eastAsia="ru-RU"/>
        </w:rPr>
        <w:fldChar w:fldCharType="begin"/>
      </w:r>
      <w:r w:rsidR="005429F9">
        <w:rPr>
          <w:rFonts w:ascii="Arial" w:eastAsia="Times New Roman" w:hAnsi="Arial" w:cs="Arial"/>
          <w:color w:val="B52D0D"/>
          <w:sz w:val="21"/>
          <w:szCs w:val="21"/>
          <w:lang w:eastAsia="ru-RU"/>
        </w:rPr>
        <w:instrText xml:space="preserve"> HYPERLINK "https://spark-school.ru/wiki/hadoop-wiki/" \t "_blank" </w:instrText>
      </w:r>
      <w:r w:rsidR="005429F9">
        <w:rPr>
          <w:rFonts w:ascii="Arial" w:eastAsia="Times New Roman" w:hAnsi="Arial" w:cs="Arial"/>
          <w:color w:val="B52D0D"/>
          <w:sz w:val="21"/>
          <w:szCs w:val="21"/>
          <w:lang w:eastAsia="ru-RU"/>
        </w:rPr>
        <w:fldChar w:fldCharType="separate"/>
      </w:r>
      <w:r w:rsidRPr="00AA210B">
        <w:rPr>
          <w:rFonts w:ascii="Arial" w:eastAsia="Times New Roman" w:hAnsi="Arial" w:cs="Arial"/>
          <w:color w:val="B52D0D"/>
          <w:sz w:val="21"/>
          <w:szCs w:val="21"/>
          <w:lang w:eastAsia="ru-RU"/>
        </w:rPr>
        <w:t>Hadoop</w:t>
      </w:r>
      <w:proofErr w:type="spellEnd"/>
      <w:r w:rsidR="005429F9">
        <w:rPr>
          <w:rFonts w:ascii="Arial" w:eastAsia="Times New Roman" w:hAnsi="Arial" w:cs="Arial"/>
          <w:color w:val="B52D0D"/>
          <w:sz w:val="21"/>
          <w:szCs w:val="21"/>
          <w:lang w:eastAsia="ru-RU"/>
        </w:rPr>
        <w:fldChar w:fldCharType="end"/>
      </w:r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;</w:t>
      </w:r>
    </w:p>
    <w:p w:rsidR="00AA210B" w:rsidRPr="00AA210B" w:rsidRDefault="00AA210B" w:rsidP="00AA210B">
      <w:pPr>
        <w:numPr>
          <w:ilvl w:val="0"/>
          <w:numId w:val="6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proofErr w:type="spellStart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local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 – запуск на локальной машине;</w:t>
      </w:r>
    </w:p>
    <w:p w:rsidR="00AA210B" w:rsidRPr="00AA210B" w:rsidRDefault="00AA210B" w:rsidP="00AA210B">
      <w:pPr>
        <w:numPr>
          <w:ilvl w:val="0"/>
          <w:numId w:val="6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proofErr w:type="spellStart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local</w:t>
      </w:r>
      <w:proofErr w:type="spellEnd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(N)</w:t>
      </w:r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 – запуск на локальной машине с N ядрами;</w:t>
      </w:r>
    </w:p>
    <w:p w:rsidR="00AA210B" w:rsidRPr="00AA210B" w:rsidRDefault="00AA210B" w:rsidP="00AA210B">
      <w:pPr>
        <w:numPr>
          <w:ilvl w:val="0"/>
          <w:numId w:val="6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proofErr w:type="spellStart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local</w:t>
      </w:r>
      <w:proofErr w:type="spellEnd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(*)</w:t>
      </w:r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 – запуск на локальной машине с использованием всех ядер.</w:t>
      </w:r>
    </w:p>
    <w:p w:rsidR="00AA210B" w:rsidRPr="00AA210B" w:rsidRDefault="00AA210B" w:rsidP="00AA210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Кроме флага </w:t>
      </w:r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--</w:t>
      </w:r>
      <w:proofErr w:type="spellStart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master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 сценарий </w:t>
      </w:r>
      <w:proofErr w:type="spellStart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spark-submit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 имеет еще несколько часто используемых флагов, среди которых следующие:</w:t>
      </w:r>
    </w:p>
    <w:p w:rsidR="00AA210B" w:rsidRPr="00AA210B" w:rsidRDefault="00AA210B" w:rsidP="00AA21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--</w:t>
      </w:r>
      <w:proofErr w:type="spellStart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deploy-mode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 – определяет, как должна запускаться программа: локально (</w:t>
      </w:r>
      <w:proofErr w:type="spellStart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client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) или на каком-либо из узлов кластера (</w:t>
      </w:r>
      <w:proofErr w:type="spellStart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cluster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). По умолчанию используется режим </w:t>
      </w:r>
      <w:proofErr w:type="spellStart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client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;</w:t>
      </w:r>
    </w:p>
    <w:p w:rsidR="00AA210B" w:rsidRPr="00AA210B" w:rsidRDefault="00AA210B" w:rsidP="00AA210B">
      <w:pPr>
        <w:numPr>
          <w:ilvl w:val="0"/>
          <w:numId w:val="7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--</w:t>
      </w:r>
      <w:proofErr w:type="spellStart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class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 – определяет главный класс для приложения (в языках JAVA или </w:t>
      </w:r>
      <w:proofErr w:type="spellStart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Scala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);</w:t>
      </w:r>
    </w:p>
    <w:p w:rsidR="00AA210B" w:rsidRPr="00AA210B" w:rsidRDefault="00AA210B" w:rsidP="00AA210B">
      <w:pPr>
        <w:numPr>
          <w:ilvl w:val="0"/>
          <w:numId w:val="7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--</w:t>
      </w:r>
      <w:proofErr w:type="spellStart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name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 – имя приложения, отображаемое в веб-интерфейсе </w:t>
      </w:r>
      <w:proofErr w:type="spellStart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Spark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;</w:t>
      </w:r>
    </w:p>
    <w:p w:rsidR="00AA210B" w:rsidRPr="00AA210B" w:rsidRDefault="00AA210B" w:rsidP="00AA210B">
      <w:pPr>
        <w:numPr>
          <w:ilvl w:val="0"/>
          <w:numId w:val="7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--</w:t>
      </w:r>
      <w:proofErr w:type="spellStart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files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 – файлы для размещения в рабочем каталоге программы;</w:t>
      </w:r>
    </w:p>
    <w:p w:rsidR="00AA210B" w:rsidRPr="00AA210B" w:rsidRDefault="00AA210B" w:rsidP="00AA210B">
      <w:pPr>
        <w:numPr>
          <w:ilvl w:val="0"/>
          <w:numId w:val="7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--</w:t>
      </w:r>
      <w:proofErr w:type="spellStart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py-files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 – файлы для добавления в переменную окружения PYTONPATH;</w:t>
      </w:r>
    </w:p>
    <w:p w:rsidR="00AA210B" w:rsidRPr="00AA210B" w:rsidRDefault="00AA210B" w:rsidP="00AA210B">
      <w:pPr>
        <w:numPr>
          <w:ilvl w:val="0"/>
          <w:numId w:val="7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 xml:space="preserve">-- </w:t>
      </w:r>
      <w:proofErr w:type="spellStart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executor-memory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 – объем памяти в байтах, кот</w:t>
      </w:r>
      <w:r w:rsidR="000039B3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орая выделяется для </w:t>
      </w:r>
      <w:proofErr w:type="spellStart"/>
      <w:r w:rsidR="000039B3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исполнителЯ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;</w:t>
      </w:r>
    </w:p>
    <w:p w:rsidR="00AA210B" w:rsidRPr="00AA210B" w:rsidRDefault="00AA210B" w:rsidP="00AA210B">
      <w:pPr>
        <w:numPr>
          <w:ilvl w:val="0"/>
          <w:numId w:val="7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--</w:t>
      </w:r>
      <w:proofErr w:type="spellStart"/>
      <w:r w:rsidRPr="00AA210B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driver-memory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 – объем памяти, которая выделяется для </w:t>
      </w:r>
      <w:proofErr w:type="spellStart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driver</w:t>
      </w:r>
      <w:proofErr w:type="spellEnd"/>
      <w:r w:rsidRPr="00AA210B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-программы.</w:t>
      </w:r>
    </w:p>
    <w:p w:rsidR="00AA210B" w:rsidRPr="00AA210B" w:rsidRDefault="00AA210B" w:rsidP="00AA210B">
      <w:pPr>
        <w:rPr>
          <w:rFonts w:ascii="Times New Roman" w:hAnsi="Times New Roman" w:cs="Times New Roman"/>
          <w:sz w:val="32"/>
          <w:szCs w:val="32"/>
        </w:rPr>
      </w:pPr>
    </w:p>
    <w:p w:rsidR="008857C2" w:rsidRPr="008857C2" w:rsidRDefault="008857C2" w:rsidP="009B201B">
      <w:pPr>
        <w:rPr>
          <w:rFonts w:ascii="Times New Roman" w:hAnsi="Times New Roman" w:cs="Times New Roman"/>
          <w:sz w:val="32"/>
          <w:szCs w:val="32"/>
        </w:rPr>
      </w:pPr>
    </w:p>
    <w:p w:rsidR="009B201B" w:rsidRDefault="00464B6C" w:rsidP="002A3133">
      <w:pPr>
        <w:jc w:val="center"/>
        <w:rPr>
          <w:rFonts w:ascii="Times New Roman" w:hAnsi="Times New Roman" w:cs="Times New Roman"/>
          <w:sz w:val="32"/>
          <w:szCs w:val="32"/>
        </w:rPr>
      </w:pPr>
      <w:r w:rsidRPr="00464B6C">
        <w:rPr>
          <w:rFonts w:ascii="Times New Roman" w:hAnsi="Times New Roman" w:cs="Times New Roman"/>
          <w:sz w:val="32"/>
          <w:szCs w:val="32"/>
        </w:rPr>
        <w:lastRenderedPageBreak/>
        <w:t>2</w:t>
      </w:r>
      <w:r w:rsidR="009B201B" w:rsidRPr="009B201B">
        <w:rPr>
          <w:rFonts w:ascii="Times New Roman" w:hAnsi="Times New Roman" w:cs="Times New Roman"/>
          <w:sz w:val="32"/>
          <w:szCs w:val="32"/>
        </w:rPr>
        <w:t>.</w:t>
      </w:r>
      <w:r w:rsidR="002A3133" w:rsidRPr="00AA210B">
        <w:rPr>
          <w:rFonts w:ascii="Times New Roman" w:hAnsi="Times New Roman" w:cs="Times New Roman"/>
          <w:sz w:val="32"/>
          <w:szCs w:val="32"/>
        </w:rPr>
        <w:t xml:space="preserve"> </w:t>
      </w:r>
      <w:r w:rsidR="009B201B">
        <w:rPr>
          <w:rFonts w:ascii="Times New Roman" w:hAnsi="Times New Roman" w:cs="Times New Roman"/>
          <w:sz w:val="32"/>
          <w:szCs w:val="32"/>
        </w:rPr>
        <w:t xml:space="preserve"> 4 Метода оптимизации</w:t>
      </w:r>
    </w:p>
    <w:p w:rsidR="009B201B" w:rsidRPr="009B201B" w:rsidRDefault="00464B6C" w:rsidP="009B201B">
      <w:pPr>
        <w:rPr>
          <w:rFonts w:ascii="Times New Roman" w:hAnsi="Times New Roman" w:cs="Times New Roman"/>
          <w:sz w:val="32"/>
          <w:szCs w:val="32"/>
        </w:rPr>
      </w:pPr>
      <w:r w:rsidRPr="00464B6C">
        <w:rPr>
          <w:rFonts w:ascii="Times New Roman" w:hAnsi="Times New Roman" w:cs="Times New Roman"/>
          <w:sz w:val="32"/>
          <w:szCs w:val="32"/>
        </w:rPr>
        <w:t>2</w:t>
      </w:r>
      <w:r w:rsidR="009B201B" w:rsidRPr="009B201B">
        <w:rPr>
          <w:rFonts w:ascii="Times New Roman" w:hAnsi="Times New Roman" w:cs="Times New Roman"/>
          <w:sz w:val="32"/>
          <w:szCs w:val="32"/>
        </w:rPr>
        <w:t>.1</w:t>
      </w:r>
      <w:r w:rsidR="009B201B">
        <w:rPr>
          <w:rFonts w:ascii="Times New Roman" w:hAnsi="Times New Roman" w:cs="Times New Roman"/>
          <w:sz w:val="32"/>
          <w:szCs w:val="32"/>
        </w:rPr>
        <w:t xml:space="preserve"> </w:t>
      </w:r>
      <w:r w:rsidR="009B201B">
        <w:rPr>
          <w:rFonts w:ascii="Times New Roman" w:hAnsi="Times New Roman" w:cs="Times New Roman"/>
          <w:sz w:val="32"/>
          <w:szCs w:val="32"/>
          <w:lang w:val="en-US"/>
        </w:rPr>
        <w:t>repartition</w:t>
      </w:r>
    </w:p>
    <w:p w:rsidR="009B201B" w:rsidRDefault="00DA3005" w:rsidP="009B201B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разорвать</w:t>
      </w:r>
      <w:r w:rsidR="009B201B" w:rsidRPr="009B201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этап на два, используя функцию </w:t>
      </w:r>
      <w:proofErr w:type="spellStart"/>
      <w:r w:rsidR="009B201B" w:rsidRPr="009B201B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repartition</w:t>
      </w:r>
      <w:proofErr w:type="spellEnd"/>
      <w:r w:rsidR="009B201B" w:rsidRPr="009B201B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(N)</w:t>
      </w:r>
      <w:r w:rsidR="009B201B" w:rsidRPr="009B201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которая приводит к перетасовке в случайном порядке, создавая на выходе N блоков данных, примерно равных по размеру. А так как она производит перетасовку (</w:t>
      </w:r>
      <w:proofErr w:type="spellStart"/>
      <w:r w:rsidR="009B201B" w:rsidRPr="009B201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Shuffle</w:t>
      </w:r>
      <w:proofErr w:type="spellEnd"/>
      <w:r w:rsidR="009B201B" w:rsidRPr="009B201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), значит, начинается новый этап.</w:t>
      </w:r>
    </w:p>
    <w:p w:rsidR="00DA3005" w:rsidRDefault="00DA3005" w:rsidP="009B201B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 w:rsidRPr="00DA3005">
        <w:rPr>
          <w:rStyle w:val="HTML"/>
          <w:rFonts w:ascii="Consolas" w:eastAsiaTheme="minorHAnsi" w:hAnsi="Consolas"/>
          <w:color w:val="111111"/>
          <w:sz w:val="24"/>
          <w:szCs w:val="24"/>
          <w:highlight w:val="yellow"/>
          <w:shd w:val="clear" w:color="auto" w:fill="FAFAFA"/>
        </w:rPr>
        <w:t>coalesce</w:t>
      </w:r>
      <w:proofErr w:type="spellEnd"/>
      <w:r w:rsidRPr="00DA3005">
        <w:rPr>
          <w:rStyle w:val="HTML"/>
          <w:rFonts w:ascii="Consolas" w:eastAsiaTheme="minorHAnsi" w:hAnsi="Consolas"/>
          <w:color w:val="111111"/>
          <w:sz w:val="24"/>
          <w:szCs w:val="24"/>
          <w:highlight w:val="yellow"/>
          <w:shd w:val="clear" w:color="auto" w:fill="FAFAFA"/>
        </w:rPr>
        <w:t>(N)</w:t>
      </w:r>
      <w:r w:rsidRPr="00DA3005">
        <w:rPr>
          <w:rFonts w:ascii="Arial" w:hAnsi="Arial" w:cs="Arial"/>
          <w:color w:val="111111"/>
          <w:highlight w:val="yellow"/>
          <w:shd w:val="clear" w:color="auto" w:fill="FFFFFF"/>
        </w:rPr>
        <w:t>.</w:t>
      </w:r>
      <w:r>
        <w:rPr>
          <w:rFonts w:ascii="Arial" w:hAnsi="Arial" w:cs="Arial"/>
          <w:color w:val="111111"/>
          <w:shd w:val="clear" w:color="auto" w:fill="FFFFFF"/>
        </w:rPr>
        <w:t xml:space="preserve"> Этот метод просто зачисляет каждый блок нашего набора в один из N новых блоков. То есть реально </w:t>
      </w:r>
      <w:proofErr w:type="spellStart"/>
      <w:proofErr w:type="gramStart"/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coalesce</w:t>
      </w:r>
      <w:proofErr w:type="spellEnd"/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(</w:t>
      </w:r>
      <w:proofErr w:type="gramEnd"/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)</w:t>
      </w:r>
      <w:r>
        <w:rPr>
          <w:rFonts w:ascii="Arial" w:hAnsi="Arial" w:cs="Arial"/>
          <w:color w:val="111111"/>
          <w:shd w:val="clear" w:color="auto" w:fill="FFFFFF"/>
        </w:rPr>
        <w:t>, в отличие от </w:t>
      </w:r>
      <w:proofErr w:type="spellStart"/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repartition</w:t>
      </w:r>
      <w:proofErr w:type="spellEnd"/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()</w:t>
      </w:r>
      <w:r>
        <w:rPr>
          <w:rFonts w:ascii="Arial" w:hAnsi="Arial" w:cs="Arial"/>
          <w:color w:val="111111"/>
          <w:shd w:val="clear" w:color="auto" w:fill="FFFFFF"/>
        </w:rPr>
        <w:t>, не приводит к перетасовке, а следовательно не разрывает этап, просто делает так, что на нашем этапе будет N блоков данных</w:t>
      </w:r>
    </w:p>
    <w:p w:rsidR="00E71BB2" w:rsidRDefault="00E71BB2" w:rsidP="009B201B">
      <w:pPr>
        <w:rPr>
          <w:rFonts w:ascii="Arial" w:hAnsi="Arial" w:cs="Arial"/>
          <w:color w:val="111111"/>
          <w:shd w:val="clear" w:color="auto" w:fill="FFFFFF"/>
        </w:rPr>
      </w:pPr>
    </w:p>
    <w:p w:rsidR="00DA3005" w:rsidRPr="00CC0BBC" w:rsidRDefault="00464B6C" w:rsidP="009B201B">
      <w:p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11111"/>
          <w:sz w:val="32"/>
          <w:szCs w:val="32"/>
          <w:shd w:val="clear" w:color="auto" w:fill="FFFFFF"/>
          <w:lang w:val="en-US"/>
        </w:rPr>
        <w:t>2</w:t>
      </w:r>
      <w:r w:rsidR="00DA3005" w:rsidRPr="00DA3005">
        <w:rPr>
          <w:rFonts w:ascii="Arial" w:hAnsi="Arial" w:cs="Arial"/>
          <w:color w:val="111111"/>
          <w:sz w:val="32"/>
          <w:szCs w:val="32"/>
          <w:shd w:val="clear" w:color="auto" w:fill="FFFFFF"/>
          <w:lang w:val="en-US"/>
        </w:rPr>
        <w:t xml:space="preserve">.2 </w:t>
      </w:r>
      <w:proofErr w:type="gramStart"/>
      <w:r w:rsidR="00DA3005" w:rsidRPr="00DA3005">
        <w:rPr>
          <w:rFonts w:ascii="Arial" w:hAnsi="Arial" w:cs="Arial"/>
          <w:color w:val="111111"/>
          <w:sz w:val="32"/>
          <w:szCs w:val="32"/>
          <w:shd w:val="clear" w:color="auto" w:fill="FFFFFF"/>
          <w:lang w:val="en-US"/>
        </w:rPr>
        <w:t>cache(</w:t>
      </w:r>
      <w:proofErr w:type="gramEnd"/>
      <w:r w:rsidR="00DA3005" w:rsidRPr="00DA3005">
        <w:rPr>
          <w:rFonts w:ascii="Arial" w:hAnsi="Arial" w:cs="Arial"/>
          <w:color w:val="111111"/>
          <w:sz w:val="32"/>
          <w:szCs w:val="32"/>
          <w:shd w:val="clear" w:color="auto" w:fill="FFFFFF"/>
          <w:lang w:val="en-US"/>
        </w:rPr>
        <w:t>)</w:t>
      </w:r>
      <w:proofErr w:type="spellStart"/>
      <w:r w:rsidR="00CC0BBC" w:rsidRPr="00CC0BBC">
        <w:rPr>
          <w:rStyle w:val="a3"/>
          <w:rFonts w:ascii="Arial" w:hAnsi="Arial" w:cs="Arial"/>
          <w:color w:val="333333"/>
          <w:sz w:val="32"/>
          <w:szCs w:val="32"/>
          <w:shd w:val="clear" w:color="auto" w:fill="FFFFFF"/>
        </w:rPr>
        <w:t>persist</w:t>
      </w:r>
      <w:proofErr w:type="spellEnd"/>
      <w:r w:rsidR="00CC0BBC" w:rsidRPr="00CC0BBC">
        <w:rPr>
          <w:rStyle w:val="a3"/>
          <w:rFonts w:ascii="Arial" w:hAnsi="Arial" w:cs="Arial"/>
          <w:color w:val="333333"/>
          <w:sz w:val="32"/>
          <w:szCs w:val="32"/>
          <w:shd w:val="clear" w:color="auto" w:fill="FFFFFF"/>
        </w:rPr>
        <w:t>()</w:t>
      </w:r>
    </w:p>
    <w:p w:rsidR="00E71BB2" w:rsidRPr="00E71BB2" w:rsidRDefault="00E71BB2" w:rsidP="00E71B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proofErr w:type="gramStart"/>
      <w:r w:rsidRPr="00E71BB2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cache</w:t>
      </w:r>
      <w:proofErr w:type="spellEnd"/>
      <w:r w:rsidRPr="00E71BB2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E71BB2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E71B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– </w:t>
      </w:r>
      <w:proofErr w:type="spellStart"/>
      <w:r w:rsidRPr="00E71B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cохраняет</w:t>
      </w:r>
      <w:proofErr w:type="spellEnd"/>
      <w:r w:rsidRPr="00E71B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E71B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DataFrame</w:t>
      </w:r>
      <w:proofErr w:type="spellEnd"/>
      <w:r w:rsidRPr="00E71B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 уровнем хранения по умолчанию (MEMORY_AND_DISK) в соответствии со </w:t>
      </w:r>
      <w:proofErr w:type="spellStart"/>
      <w:r w:rsidRPr="00E71B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Scala</w:t>
      </w:r>
      <w:proofErr w:type="spellEnd"/>
      <w:r w:rsidRPr="00E71B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0 </w:t>
      </w:r>
      <w:r w:rsidRPr="00E71BB2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[2]</w:t>
      </w:r>
      <w:r w:rsidRPr="00E71B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E71BB2" w:rsidRDefault="00E71BB2" w:rsidP="00E71BB2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proofErr w:type="gramStart"/>
      <w:r w:rsidRPr="00E71BB2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persist</w:t>
      </w:r>
      <w:proofErr w:type="spellEnd"/>
      <w:r w:rsidRPr="00E71BB2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E71BB2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E71B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– устанавливает уровень хранения для содержимого </w:t>
      </w:r>
      <w:proofErr w:type="spellStart"/>
      <w:r w:rsidRPr="00E71B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DataFrame</w:t>
      </w:r>
      <w:proofErr w:type="spellEnd"/>
      <w:r w:rsidRPr="00E71B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между операциями после первого вычисления. </w:t>
      </w:r>
    </w:p>
    <w:p w:rsidR="00464B6C" w:rsidRPr="00464B6C" w:rsidRDefault="00464B6C" w:rsidP="00464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464B6C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DISK_ONLY</w:t>
      </w:r>
      <w:r w:rsidRPr="00464B6C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: данные сохраняются на диске в </w:t>
      </w:r>
      <w:proofErr w:type="spellStart"/>
      <w:r w:rsidRPr="00464B6C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сериализованном</w:t>
      </w:r>
      <w:proofErr w:type="spellEnd"/>
      <w:r w:rsidRPr="00464B6C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 формате</w:t>
      </w:r>
    </w:p>
    <w:p w:rsidR="00464B6C" w:rsidRPr="00464B6C" w:rsidRDefault="00464B6C" w:rsidP="00464B6C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464B6C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MEMORY_ONLY</w:t>
      </w:r>
      <w:r w:rsidRPr="00464B6C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: данные сохраняются в оперативной памяти в </w:t>
      </w:r>
      <w:proofErr w:type="spellStart"/>
      <w:r w:rsidRPr="00464B6C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десериализованном</w:t>
      </w:r>
      <w:proofErr w:type="spellEnd"/>
      <w:r w:rsidRPr="00464B6C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 формате</w:t>
      </w:r>
    </w:p>
    <w:p w:rsidR="00464B6C" w:rsidRPr="00464B6C" w:rsidRDefault="00464B6C" w:rsidP="00464B6C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464B6C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MEMORY_AND_DISK</w:t>
      </w:r>
      <w:r w:rsidRPr="00464B6C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: данные сохраняются в оперативной памяти, и если памяти недостаточно, вытесненные блоки будут сохранены на диске</w:t>
      </w:r>
    </w:p>
    <w:p w:rsidR="00464B6C" w:rsidRPr="00464B6C" w:rsidRDefault="00464B6C" w:rsidP="00464B6C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464B6C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OFF_HEAP</w:t>
      </w:r>
      <w:r w:rsidR="001670B4">
        <w:rPr>
          <w:rFonts w:ascii="Consolas" w:eastAsia="Times New Roman" w:hAnsi="Consolas" w:cs="Courier New"/>
          <w:color w:val="5E5E5E"/>
          <w:sz w:val="20"/>
          <w:szCs w:val="20"/>
          <w:bdr w:val="single" w:sz="6" w:space="2" w:color="E3E9EE" w:frame="1"/>
          <w:shd w:val="clear" w:color="auto" w:fill="F9F9F9"/>
          <w:lang w:eastAsia="ru-RU"/>
        </w:rPr>
        <w:t>:</w:t>
      </w:r>
      <w:r w:rsidR="001670B4">
        <w:rPr>
          <w:rFonts w:ascii="Arial" w:hAnsi="Arial" w:cs="Arial"/>
          <w:color w:val="333333"/>
          <w:shd w:val="clear" w:color="auto" w:fill="FFFFFF"/>
        </w:rPr>
        <w:t xml:space="preserve"> сегмент памяти за пределами JVM, который иногда используется виртуальной машиной </w:t>
      </w:r>
      <w:proofErr w:type="spellStart"/>
      <w:r w:rsidR="001670B4">
        <w:rPr>
          <w:rFonts w:ascii="Arial" w:hAnsi="Arial" w:cs="Arial"/>
          <w:color w:val="333333"/>
          <w:shd w:val="clear" w:color="auto" w:fill="FFFFFF"/>
        </w:rPr>
        <w:t>Java</w:t>
      </w:r>
      <w:proofErr w:type="spellEnd"/>
    </w:p>
    <w:p w:rsidR="00464B6C" w:rsidRPr="00E71BB2" w:rsidRDefault="00464B6C" w:rsidP="00464B6C">
      <w:pPr>
        <w:shd w:val="clear" w:color="auto" w:fill="FFFFFF"/>
        <w:spacing w:before="75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E71BB2" w:rsidRPr="00E71BB2" w:rsidRDefault="00464B6C" w:rsidP="009B20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475E23" wp14:editId="1B8CCDB4">
            <wp:extent cx="5940425" cy="1750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05" w:rsidRDefault="00DA3005" w:rsidP="009B201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proofErr w:type="gramEnd"/>
      <w:r w:rsidRPr="00DA30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A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leteral</w:t>
      </w:r>
      <w:proofErr w:type="spellEnd"/>
      <w:r w:rsidRPr="00DA30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DA30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позволяют оптимизатору дальнейшие обработки спускать ниже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DA300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1670B4" w:rsidRPr="00AA210B" w:rsidRDefault="001670B4" w:rsidP="009B2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>
        <w:rPr>
          <w:rFonts w:ascii="Times New Roman" w:hAnsi="Times New Roman" w:cs="Times New Roman"/>
          <w:sz w:val="28"/>
          <w:szCs w:val="28"/>
          <w:lang w:val="en-US"/>
        </w:rPr>
        <w:t>BROADCAST</w:t>
      </w:r>
    </w:p>
    <w:p w:rsidR="001670B4" w:rsidRDefault="001670B4" w:rsidP="009B201B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В случае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Hive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Spark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прелесть этого метода состоит в том, что мы можем переслать на каждый из узлов не только таблицу, но вообще говоря любую структуру данных.</w:t>
      </w:r>
    </w:p>
    <w:p w:rsidR="007E08A3" w:rsidRDefault="007E08A3" w:rsidP="009B2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2.4 </w:t>
      </w:r>
      <w:proofErr w:type="spellStart"/>
      <w:r>
        <w:rPr>
          <w:rFonts w:ascii="Times New Roman" w:hAnsi="Times New Roman" w:cs="Times New Roman"/>
          <w:sz w:val="28"/>
          <w:szCs w:val="28"/>
        </w:rPr>
        <w:t>Тюнить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лимиты памяти</w:t>
      </w:r>
    </w:p>
    <w:p w:rsidR="002A3133" w:rsidRPr="00987326" w:rsidRDefault="007E08A3" w:rsidP="009B201B">
      <w:pPr>
        <w:rPr>
          <w:rFonts w:ascii="Arial" w:hAnsi="Arial" w:cs="Arial"/>
          <w:color w:val="11111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71F4DFC" wp14:editId="79373280">
            <wp:extent cx="5126181" cy="20658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302" cy="20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B4" w:rsidRDefault="001670B4" w:rsidP="001670B4">
      <w:pPr>
        <w:pStyle w:val="a5"/>
        <w:shd w:val="clear" w:color="auto" w:fill="FFFFFF"/>
        <w:spacing w:before="36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3. Обычными причинами, приводящими </w:t>
      </w:r>
      <w:r w:rsidRPr="001670B4">
        <w:rPr>
          <w:rFonts w:ascii="Arial" w:hAnsi="Arial" w:cs="Arial"/>
          <w:color w:val="111111"/>
          <w:highlight w:val="yellow"/>
        </w:rPr>
        <w:t>к </w:t>
      </w:r>
      <w:proofErr w:type="spellStart"/>
      <w:r w:rsidRPr="001670B4">
        <w:rPr>
          <w:rStyle w:val="HTML"/>
          <w:rFonts w:ascii="Consolas" w:hAnsi="Consolas"/>
          <w:color w:val="111111"/>
          <w:highlight w:val="yellow"/>
          <w:shd w:val="clear" w:color="auto" w:fill="FAFAFA"/>
        </w:rPr>
        <w:t>OutOfMemory</w:t>
      </w:r>
      <w:proofErr w:type="spellEnd"/>
      <w:r>
        <w:rPr>
          <w:rFonts w:ascii="Arial" w:hAnsi="Arial" w:cs="Arial"/>
          <w:color w:val="111111"/>
        </w:rPr>
        <w:t> OOM (недостаточно памяти) драйвера, являются:</w:t>
      </w:r>
    </w:p>
    <w:p w:rsidR="001670B4" w:rsidRDefault="001670B4" w:rsidP="001670B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proofErr w:type="spellStart"/>
      <w:r>
        <w:rPr>
          <w:rStyle w:val="HTML"/>
          <w:rFonts w:ascii="Consolas" w:hAnsi="Consolas"/>
          <w:color w:val="111111"/>
          <w:shd w:val="clear" w:color="auto" w:fill="FAFAFA"/>
        </w:rPr>
        <w:t>rdd.collect</w:t>
      </w:r>
      <w:proofErr w:type="spellEnd"/>
      <w:r>
        <w:rPr>
          <w:rStyle w:val="HTML"/>
          <w:rFonts w:ascii="Consolas" w:hAnsi="Consolas"/>
          <w:color w:val="111111"/>
          <w:shd w:val="clear" w:color="auto" w:fill="FAFAFA"/>
        </w:rPr>
        <w:t>()</w:t>
      </w:r>
    </w:p>
    <w:p w:rsidR="001670B4" w:rsidRDefault="001670B4" w:rsidP="001670B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proofErr w:type="spellStart"/>
      <w:r>
        <w:rPr>
          <w:rStyle w:val="HTML"/>
          <w:rFonts w:ascii="Consolas" w:hAnsi="Consolas"/>
          <w:color w:val="111111"/>
          <w:shd w:val="clear" w:color="auto" w:fill="FAFAFA"/>
        </w:rPr>
        <w:t>sparkContext.broadcast</w:t>
      </w:r>
      <w:proofErr w:type="spellEnd"/>
      <w:r>
        <w:rPr>
          <w:rFonts w:ascii="Arial" w:hAnsi="Arial" w:cs="Arial"/>
          <w:color w:val="111111"/>
        </w:rPr>
        <w:t> </w:t>
      </w:r>
    </w:p>
    <w:p w:rsidR="001670B4" w:rsidRDefault="001670B4" w:rsidP="001670B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Низкий уровень памяти драйвера, настроенный в соответствии с требованиями приложения</w:t>
      </w:r>
    </w:p>
    <w:p w:rsidR="001670B4" w:rsidRDefault="001670B4" w:rsidP="001670B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Неправильная настройка </w:t>
      </w:r>
      <w:proofErr w:type="spellStart"/>
      <w:r>
        <w:rPr>
          <w:rStyle w:val="HTML"/>
          <w:rFonts w:ascii="Consolas" w:hAnsi="Consolas"/>
          <w:color w:val="111111"/>
          <w:shd w:val="clear" w:color="auto" w:fill="FAFAFA"/>
        </w:rPr>
        <w:t>Spark.sql.autoBroadcastJoinThreshold</w:t>
      </w:r>
      <w:proofErr w:type="spellEnd"/>
    </w:p>
    <w:p w:rsidR="001670B4" w:rsidRDefault="000E275A" w:rsidP="009B20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8FFFB8" wp14:editId="3805CC79">
            <wp:extent cx="5940425" cy="2902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4E" w:rsidRPr="00BE48EA" w:rsidRDefault="00BE48EA" w:rsidP="004539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45394E" w:rsidRPr="0045394E">
        <w:rPr>
          <w:rFonts w:ascii="Times New Roman" w:hAnsi="Times New Roman" w:cs="Times New Roman"/>
          <w:b/>
          <w:sz w:val="28"/>
          <w:szCs w:val="28"/>
          <w:lang w:val="en-US"/>
        </w:rPr>
        <w:t>SPILL</w:t>
      </w:r>
    </w:p>
    <w:p w:rsidR="0045394E" w:rsidRDefault="0045394E" w:rsidP="0045394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Каждой задаче назначается раздел памяти для обработки данных. Если данных слишком много, и они не помещаются в выделенный для задачи раздел памяти, чтобы не потерять вычисления, данные записываются (переливаются) на диск.</w:t>
      </w:r>
      <w:r w:rsidRPr="0045394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spill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можно рассматривать как встроенный 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Apache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Spark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способ устранения ошибки нехватки памяти (</w:t>
      </w:r>
      <w:proofErr w:type="spellStart"/>
      <w:r>
        <w:fldChar w:fldCharType="begin"/>
      </w:r>
      <w:r>
        <w:instrText xml:space="preserve"> HYPERLINK "https://www.bigdataschool.ru/blog/memory-leaks-oom-in-spark-apps.html" \t "_blank" </w:instrText>
      </w:r>
      <w:r>
        <w:fldChar w:fldCharType="separate"/>
      </w:r>
      <w:r>
        <w:rPr>
          <w:rStyle w:val="a7"/>
          <w:rFonts w:ascii="Arial" w:hAnsi="Arial" w:cs="Arial"/>
          <w:color w:val="294A70"/>
          <w:shd w:val="clear" w:color="auto" w:fill="FFFFFF"/>
        </w:rPr>
        <w:t>OutOfMemory</w:t>
      </w:r>
      <w:proofErr w:type="spellEnd"/>
      <w:r>
        <w:rPr>
          <w:rStyle w:val="a7"/>
          <w:rFonts w:ascii="Arial" w:hAnsi="Arial" w:cs="Arial"/>
          <w:color w:val="294A70"/>
          <w:shd w:val="clear" w:color="auto" w:fill="FFFFFF"/>
        </w:rPr>
        <w:t>, OOM)</w:t>
      </w:r>
      <w: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, он сам может стать причиной снижения производительности приложения</w:t>
      </w:r>
    </w:p>
    <w:p w:rsidR="0045394E" w:rsidRDefault="0045394E" w:rsidP="0045394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a3"/>
          <w:rFonts w:ascii="Arial" w:hAnsi="Arial" w:cs="Arial"/>
          <w:b/>
          <w:bCs/>
          <w:color w:val="333333"/>
          <w:shd w:val="clear" w:color="auto" w:fill="FFFFFF"/>
        </w:rPr>
        <w:t>переброс</w:t>
      </w:r>
      <w:r>
        <w:rPr>
          <w:rFonts w:ascii="Arial" w:hAnsi="Arial" w:cs="Arial"/>
          <w:color w:val="333333"/>
          <w:shd w:val="clear" w:color="auto" w:fill="FFFFFF"/>
        </w:rPr>
        <w:t> или </w:t>
      </w:r>
      <w:proofErr w:type="spellStart"/>
      <w:r>
        <w:rPr>
          <w:rStyle w:val="a3"/>
          <w:rFonts w:ascii="Arial" w:hAnsi="Arial" w:cs="Arial"/>
          <w:b/>
          <w:bCs/>
          <w:color w:val="333333"/>
          <w:shd w:val="clear" w:color="auto" w:fill="FFFFFF"/>
        </w:rPr>
        <w:t>spill</w:t>
      </w:r>
      <w:proofErr w:type="spellEnd"/>
      <w:r>
        <w:rPr>
          <w:rStyle w:val="a3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– это термин для обозначения процесса перемещения RDD из RAM на диск, а затем снова обратно в RAM</w:t>
      </w:r>
    </w:p>
    <w:p w:rsidR="00C17E99" w:rsidRDefault="00C17E99" w:rsidP="0045394E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Возникает как заканчивается </w:t>
      </w:r>
      <w:r w:rsidRPr="00C17E99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storage</w:t>
      </w:r>
      <w:r w:rsidRPr="00C17E99">
        <w:rPr>
          <w:rFonts w:ascii="Arial" w:hAnsi="Arial" w:cs="Arial"/>
          <w:color w:val="333333"/>
          <w:highlight w:val="yellow"/>
          <w:shd w:val="clear" w:color="auto" w:fill="FFFFFF"/>
        </w:rPr>
        <w:t xml:space="preserve"> </w:t>
      </w:r>
      <w:r w:rsidRPr="00C17E99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memory</w:t>
      </w:r>
      <w:r w:rsidRPr="00C17E9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и </w:t>
      </w:r>
      <w:r w:rsidRPr="00C17E99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executor memory</w:t>
      </w:r>
    </w:p>
    <w:p w:rsidR="00FF4DD0" w:rsidRDefault="00FF4DD0" w:rsidP="0045394E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FF4DD0" w:rsidRDefault="00FF4DD0" w:rsidP="0045394E">
      <w:pPr>
        <w:rPr>
          <w:rFonts w:ascii="Arial" w:hAnsi="Arial" w:cs="Arial"/>
          <w:color w:val="333333"/>
          <w:sz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hd w:val="clear" w:color="auto" w:fill="FFFFFF"/>
        </w:rPr>
        <w:lastRenderedPageBreak/>
        <w:t xml:space="preserve">Есть 3 вида </w:t>
      </w:r>
      <w:proofErr w:type="spellStart"/>
      <w:r>
        <w:rPr>
          <w:rFonts w:ascii="Arial" w:hAnsi="Arial" w:cs="Arial"/>
          <w:color w:val="333333"/>
          <w:sz w:val="28"/>
          <w:shd w:val="clear" w:color="auto" w:fill="FFFFFF"/>
        </w:rPr>
        <w:t>Спиллов</w:t>
      </w:r>
      <w:proofErr w:type="spellEnd"/>
      <w:r>
        <w:rPr>
          <w:rFonts w:ascii="Arial" w:hAnsi="Arial" w:cs="Arial"/>
          <w:color w:val="333333"/>
          <w:sz w:val="28"/>
          <w:shd w:val="clear" w:color="auto" w:fill="FFFFFF"/>
        </w:rPr>
        <w:t>:</w:t>
      </w:r>
    </w:p>
    <w:p w:rsidR="00FF4DD0" w:rsidRPr="00FF4DD0" w:rsidRDefault="00FF4DD0" w:rsidP="00FF4DD0">
      <w:pPr>
        <w:pStyle w:val="a6"/>
        <w:numPr>
          <w:ilvl w:val="2"/>
          <w:numId w:val="6"/>
        </w:numPr>
        <w:rPr>
          <w:rFonts w:ascii="Arial" w:hAnsi="Arial" w:cs="Arial"/>
          <w:color w:val="333333"/>
          <w:sz w:val="28"/>
          <w:shd w:val="clear" w:color="auto" w:fill="FFFFFF"/>
        </w:rPr>
      </w:pPr>
      <w:proofErr w:type="spellStart"/>
      <w:r w:rsidRPr="00FF4DD0">
        <w:rPr>
          <w:rFonts w:ascii="Arial" w:hAnsi="Arial" w:cs="Arial"/>
          <w:color w:val="333333"/>
          <w:sz w:val="28"/>
          <w:shd w:val="clear" w:color="auto" w:fill="FFFFFF"/>
        </w:rPr>
        <w:t>Спилл</w:t>
      </w:r>
      <w:proofErr w:type="spellEnd"/>
      <w:r w:rsidRPr="00FF4DD0">
        <w:rPr>
          <w:rFonts w:ascii="Arial" w:hAnsi="Arial" w:cs="Arial"/>
          <w:color w:val="333333"/>
          <w:sz w:val="28"/>
          <w:shd w:val="clear" w:color="auto" w:fill="FFFFFF"/>
        </w:rPr>
        <w:t xml:space="preserve"> на чтение</w:t>
      </w:r>
    </w:p>
    <w:p w:rsidR="00FF4DD0" w:rsidRDefault="00FF4DD0" w:rsidP="00FF4DD0">
      <w:pPr>
        <w:pStyle w:val="a6"/>
        <w:numPr>
          <w:ilvl w:val="2"/>
          <w:numId w:val="6"/>
        </w:numPr>
        <w:rPr>
          <w:rFonts w:ascii="Arial" w:hAnsi="Arial" w:cs="Arial"/>
          <w:color w:val="333333"/>
          <w:sz w:val="2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8"/>
          <w:shd w:val="clear" w:color="auto" w:fill="FFFFFF"/>
        </w:rPr>
        <w:t>Спилл</w:t>
      </w:r>
      <w:proofErr w:type="spellEnd"/>
      <w:r>
        <w:rPr>
          <w:rFonts w:ascii="Arial" w:hAnsi="Arial" w:cs="Arial"/>
          <w:color w:val="333333"/>
          <w:sz w:val="28"/>
          <w:shd w:val="clear" w:color="auto" w:fill="FFFFFF"/>
        </w:rPr>
        <w:t xml:space="preserve"> на запись</w:t>
      </w:r>
    </w:p>
    <w:p w:rsidR="00FF4DD0" w:rsidRDefault="00FF4DD0" w:rsidP="00FF4DD0">
      <w:pPr>
        <w:pStyle w:val="a6"/>
        <w:numPr>
          <w:ilvl w:val="2"/>
          <w:numId w:val="6"/>
        </w:numPr>
        <w:rPr>
          <w:rFonts w:ascii="Arial" w:hAnsi="Arial" w:cs="Arial"/>
          <w:color w:val="333333"/>
          <w:sz w:val="2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8"/>
          <w:shd w:val="clear" w:color="auto" w:fill="FFFFFF"/>
        </w:rPr>
        <w:t>Спилл</w:t>
      </w:r>
      <w:proofErr w:type="spellEnd"/>
      <w:r>
        <w:rPr>
          <w:rFonts w:ascii="Arial" w:hAnsi="Arial" w:cs="Arial"/>
          <w:color w:val="333333"/>
          <w:sz w:val="2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333333"/>
          <w:sz w:val="28"/>
          <w:shd w:val="clear" w:color="auto" w:fill="FFFFFF"/>
        </w:rPr>
        <w:t>шаффле</w:t>
      </w:r>
      <w:proofErr w:type="spellEnd"/>
    </w:p>
    <w:p w:rsidR="008918CC" w:rsidRDefault="000A6119" w:rsidP="0045394E">
      <w:pPr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EB1929D" wp14:editId="5EE2067B">
            <wp:extent cx="6527165" cy="3294631"/>
            <wp:effectExtent l="0" t="0" r="698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4238" cy="329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8CC">
        <w:rPr>
          <w:rStyle w:val="a3"/>
          <w:rFonts w:ascii="Arial" w:hAnsi="Arial" w:cs="Arial"/>
          <w:b/>
          <w:bCs/>
          <w:color w:val="333333"/>
          <w:shd w:val="clear" w:color="auto" w:fill="FFFFFF"/>
        </w:rPr>
        <w:t xml:space="preserve">значение параметра </w:t>
      </w:r>
      <w:proofErr w:type="spellStart"/>
      <w:r w:rsidR="008918CC">
        <w:rPr>
          <w:rStyle w:val="a3"/>
          <w:rFonts w:ascii="Arial" w:hAnsi="Arial" w:cs="Arial"/>
          <w:b/>
          <w:bCs/>
          <w:color w:val="333333"/>
          <w:shd w:val="clear" w:color="auto" w:fill="FFFFFF"/>
        </w:rPr>
        <w:t>spark.sql.files.maxPartitionBytes</w:t>
      </w:r>
      <w:proofErr w:type="spellEnd"/>
      <w:r w:rsidR="008918CC">
        <w:rPr>
          <w:rFonts w:ascii="Arial" w:hAnsi="Arial" w:cs="Arial"/>
          <w:color w:val="333333"/>
          <w:shd w:val="clear" w:color="auto" w:fill="FFFFFF"/>
        </w:rPr>
        <w:t> – количество байтов для упаковки в один раздел при чтении файлов формата </w:t>
      </w:r>
      <w:proofErr w:type="spellStart"/>
      <w:r w:rsidR="008918CC">
        <w:fldChar w:fldCharType="begin"/>
      </w:r>
      <w:r w:rsidR="008918CC">
        <w:instrText xml:space="preserve"> HYPERLINK "https://www.bigdataschool.ru/wiki/parquet" \t "_blank" </w:instrText>
      </w:r>
      <w:r w:rsidR="008918CC">
        <w:fldChar w:fldCharType="separate"/>
      </w:r>
      <w:r w:rsidR="008918CC">
        <w:rPr>
          <w:rStyle w:val="a7"/>
          <w:rFonts w:ascii="Arial" w:hAnsi="Arial" w:cs="Arial"/>
          <w:color w:val="294A70"/>
          <w:shd w:val="clear" w:color="auto" w:fill="FFFFFF"/>
        </w:rPr>
        <w:t>Parquet</w:t>
      </w:r>
      <w:proofErr w:type="spellEnd"/>
      <w:r w:rsidR="008918CC">
        <w:fldChar w:fldCharType="end"/>
      </w:r>
      <w:r w:rsidR="008918CC">
        <w:rPr>
          <w:rFonts w:ascii="Arial" w:hAnsi="Arial" w:cs="Arial"/>
          <w:color w:val="333333"/>
          <w:shd w:val="clear" w:color="auto" w:fill="FFFFFF"/>
        </w:rPr>
        <w:t>, JSON и </w:t>
      </w:r>
      <w:hyperlink r:id="rId11" w:tgtFrame="_blank" w:history="1">
        <w:r w:rsidR="008918CC">
          <w:rPr>
            <w:rStyle w:val="a7"/>
            <w:rFonts w:ascii="Arial" w:hAnsi="Arial" w:cs="Arial"/>
            <w:color w:val="294A70"/>
            <w:shd w:val="clear" w:color="auto" w:fill="FFFFFF"/>
          </w:rPr>
          <w:t>ORC</w:t>
        </w:r>
      </w:hyperlink>
      <w:r w:rsidR="008918CC">
        <w:rPr>
          <w:rFonts w:ascii="Arial" w:hAnsi="Arial" w:cs="Arial"/>
          <w:color w:val="333333"/>
          <w:shd w:val="clear" w:color="auto" w:fill="FFFFFF"/>
        </w:rPr>
        <w:t xml:space="preserve">. По умолчанию это свойство задано 128 МБ. Если установить раздел, считываемый </w:t>
      </w:r>
      <w:proofErr w:type="spellStart"/>
      <w:r w:rsidR="008918CC">
        <w:rPr>
          <w:rFonts w:ascii="Arial" w:hAnsi="Arial" w:cs="Arial"/>
          <w:color w:val="333333"/>
          <w:shd w:val="clear" w:color="auto" w:fill="FFFFFF"/>
        </w:rPr>
        <w:t>Spark</w:t>
      </w:r>
      <w:proofErr w:type="spellEnd"/>
      <w:r w:rsidR="008918CC">
        <w:rPr>
          <w:rFonts w:ascii="Arial" w:hAnsi="Arial" w:cs="Arial"/>
          <w:color w:val="333333"/>
          <w:shd w:val="clear" w:color="auto" w:fill="FFFFFF"/>
        </w:rPr>
        <w:t xml:space="preserve"> намного больше, например, 1 ГБ, </w:t>
      </w:r>
      <w:r w:rsidR="008918CC" w:rsidRPr="008918CC">
        <w:rPr>
          <w:rFonts w:ascii="Arial" w:hAnsi="Arial" w:cs="Arial"/>
          <w:color w:val="FF0000"/>
          <w:shd w:val="clear" w:color="auto" w:fill="FFFFFF"/>
        </w:rPr>
        <w:t xml:space="preserve">активное поглощение </w:t>
      </w:r>
      <w:r w:rsidR="008918CC">
        <w:rPr>
          <w:rFonts w:ascii="Arial" w:hAnsi="Arial" w:cs="Arial"/>
          <w:color w:val="333333"/>
          <w:shd w:val="clear" w:color="auto" w:fill="FFFFFF"/>
        </w:rPr>
        <w:t xml:space="preserve">может не вызвать утечку памяти, но вызовет </w:t>
      </w:r>
      <w:proofErr w:type="spellStart"/>
      <w:r w:rsidR="008918CC">
        <w:rPr>
          <w:rFonts w:ascii="Arial" w:hAnsi="Arial" w:cs="Arial"/>
          <w:color w:val="333333"/>
          <w:shd w:val="clear" w:color="auto" w:fill="FFFFFF"/>
        </w:rPr>
        <w:t>spill</w:t>
      </w:r>
      <w:proofErr w:type="spellEnd"/>
      <w:r w:rsidR="008918CC">
        <w:rPr>
          <w:rFonts w:ascii="Arial" w:hAnsi="Arial" w:cs="Arial"/>
          <w:color w:val="333333"/>
          <w:shd w:val="clear" w:color="auto" w:fill="FFFFFF"/>
        </w:rPr>
        <w:t>-эффект</w:t>
      </w:r>
    </w:p>
    <w:p w:rsidR="004F324B" w:rsidRPr="001F7705" w:rsidRDefault="004F324B" w:rsidP="0045394E">
      <w:pPr>
        <w:rPr>
          <w:rFonts w:ascii="Arial" w:hAnsi="Arial" w:cs="Arial"/>
          <w:color w:val="333333"/>
          <w:sz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65AD239" wp14:editId="79FFA73A">
            <wp:extent cx="7711787" cy="15011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49166" cy="150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CC" w:rsidRDefault="008918CC" w:rsidP="008918CC">
      <w:pPr>
        <w:jc w:val="center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как избежать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en-US"/>
        </w:rPr>
        <w:t>spil</w:t>
      </w:r>
      <w:r>
        <w:rPr>
          <w:rFonts w:ascii="Arial" w:hAnsi="Arial" w:cs="Arial"/>
          <w:color w:val="333333"/>
          <w:shd w:val="clear" w:color="auto" w:fill="FFFFFF"/>
        </w:rPr>
        <w:t>ов</w:t>
      </w:r>
      <w:proofErr w:type="spellEnd"/>
    </w:p>
    <w:p w:rsidR="008918CC" w:rsidRDefault="008918CC" w:rsidP="008918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уменьшить размер каждого раздела, увеличив их количество;</w:t>
      </w:r>
    </w:p>
    <w:p w:rsidR="008918CC" w:rsidRDefault="008918CC" w:rsidP="008918CC">
      <w:pPr>
        <w:numPr>
          <w:ilvl w:val="0"/>
          <w:numId w:val="8"/>
        </w:numPr>
        <w:shd w:val="clear" w:color="auto" w:fill="FFFFFF"/>
        <w:spacing w:before="75" w:after="100" w:afterAutospacing="1" w:line="240" w:lineRule="auto"/>
        <w:ind w:left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задать значение параметра </w:t>
      </w:r>
      <w:proofErr w:type="spellStart"/>
      <w:r>
        <w:rPr>
          <w:rStyle w:val="a3"/>
          <w:rFonts w:ascii="Arial" w:hAnsi="Arial" w:cs="Arial"/>
          <w:color w:val="333333"/>
        </w:rPr>
        <w:t>sql.files.maxPartitionBytes</w:t>
      </w:r>
      <w:proofErr w:type="spellEnd"/>
      <w:r>
        <w:rPr>
          <w:rFonts w:ascii="Arial" w:hAnsi="Arial" w:cs="Arial"/>
          <w:color w:val="333333"/>
        </w:rPr>
        <w:t>;</w:t>
      </w:r>
    </w:p>
    <w:p w:rsidR="008918CC" w:rsidRDefault="008918CC" w:rsidP="008918CC">
      <w:pPr>
        <w:numPr>
          <w:ilvl w:val="0"/>
          <w:numId w:val="8"/>
        </w:numPr>
        <w:shd w:val="clear" w:color="auto" w:fill="FFFFFF"/>
        <w:spacing w:before="75" w:after="100" w:afterAutospacing="1" w:line="240" w:lineRule="auto"/>
        <w:ind w:left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явно перераспределить данные с помощью методов </w:t>
      </w:r>
      <w:proofErr w:type="spellStart"/>
      <w:proofErr w:type="gramStart"/>
      <w:r>
        <w:rPr>
          <w:rFonts w:ascii="Arial" w:hAnsi="Arial" w:cs="Arial"/>
          <w:color w:val="333333"/>
        </w:rPr>
        <w:t>repartition</w:t>
      </w:r>
      <w:proofErr w:type="spellEnd"/>
      <w:r>
        <w:rPr>
          <w:rFonts w:ascii="Arial" w:hAnsi="Arial" w:cs="Arial"/>
          <w:color w:val="333333"/>
        </w:rPr>
        <w:t>(</w:t>
      </w:r>
      <w:proofErr w:type="gramEnd"/>
      <w:r>
        <w:rPr>
          <w:rFonts w:ascii="Arial" w:hAnsi="Arial" w:cs="Arial"/>
          <w:color w:val="333333"/>
        </w:rPr>
        <w:t xml:space="preserve">) или </w:t>
      </w:r>
      <w:proofErr w:type="spellStart"/>
      <w:r>
        <w:rPr>
          <w:rFonts w:ascii="Arial" w:hAnsi="Arial" w:cs="Arial"/>
          <w:color w:val="333333"/>
        </w:rPr>
        <w:t>coalesce</w:t>
      </w:r>
      <w:proofErr w:type="spellEnd"/>
      <w:r>
        <w:rPr>
          <w:rFonts w:ascii="Arial" w:hAnsi="Arial" w:cs="Arial"/>
          <w:color w:val="333333"/>
        </w:rPr>
        <w:t>, чтобы устранить перекос и сделать их распределение по кластеру более равномерным. Также можно попробовать криптографический</w:t>
      </w:r>
      <w:r w:rsidR="00CB1C40">
        <w:rPr>
          <w:rFonts w:ascii="Arial" w:hAnsi="Arial" w:cs="Arial"/>
          <w:color w:val="333333"/>
        </w:rPr>
        <w:t xml:space="preserve"> метод модификации хэш-функции</w:t>
      </w:r>
    </w:p>
    <w:p w:rsidR="008918CC" w:rsidRDefault="008918CC" w:rsidP="008918CC">
      <w:pPr>
        <w:numPr>
          <w:ilvl w:val="0"/>
          <w:numId w:val="8"/>
        </w:numPr>
        <w:shd w:val="clear" w:color="auto" w:fill="FFFFFF"/>
        <w:spacing w:before="75" w:after="100" w:afterAutospacing="1" w:line="240" w:lineRule="auto"/>
        <w:ind w:left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изменить значение параметра </w:t>
      </w:r>
      <w:proofErr w:type="spellStart"/>
      <w:r>
        <w:rPr>
          <w:rStyle w:val="a3"/>
          <w:rFonts w:ascii="Arial" w:hAnsi="Arial" w:cs="Arial"/>
          <w:color w:val="333333"/>
        </w:rPr>
        <w:t>spark.sql.shuffle.partitions</w:t>
      </w:r>
      <w:proofErr w:type="spellEnd"/>
      <w:r>
        <w:rPr>
          <w:rStyle w:val="a3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— количество разделов для использования при перетасовке данных для объединений или агрегатов, по умолчанию равен 200.</w:t>
      </w:r>
    </w:p>
    <w:p w:rsidR="008918CC" w:rsidRDefault="008918CC" w:rsidP="008918C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48EA" w:rsidRPr="0037530D" w:rsidRDefault="0037530D" w:rsidP="003753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BE48EA" w:rsidRPr="0037530D">
        <w:rPr>
          <w:rFonts w:ascii="Times New Roman" w:hAnsi="Times New Roman" w:cs="Times New Roman"/>
          <w:b/>
          <w:sz w:val="28"/>
          <w:szCs w:val="28"/>
        </w:rPr>
        <w:t>Виды операций</w:t>
      </w:r>
    </w:p>
    <w:p w:rsidR="00BE48EA" w:rsidRDefault="0037530D" w:rsidP="00BE48EA">
      <w:pPr>
        <w:rPr>
          <w:rFonts w:ascii="Times New Roman" w:hAnsi="Times New Roman" w:cs="Times New Roman"/>
          <w:b/>
          <w:sz w:val="24"/>
          <w:szCs w:val="28"/>
        </w:rPr>
      </w:pPr>
      <w:r w:rsidRPr="0037530D">
        <w:rPr>
          <w:rFonts w:ascii="Times New Roman" w:hAnsi="Times New Roman" w:cs="Times New Roman"/>
          <w:b/>
          <w:sz w:val="24"/>
          <w:szCs w:val="28"/>
        </w:rPr>
        <w:t>Сортировки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37530D" w:rsidRPr="0037530D" w:rsidRDefault="0037530D" w:rsidP="0037530D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 w:rsidRPr="0037530D">
        <w:rPr>
          <w:rFonts w:ascii="Times New Roman" w:hAnsi="Times New Roman" w:cs="Times New Roman"/>
          <w:b/>
          <w:bCs/>
          <w:sz w:val="24"/>
          <w:szCs w:val="28"/>
          <w:lang w:val="en-US"/>
        </w:rPr>
        <w:t>In-Memory Sorting</w:t>
      </w:r>
    </w:p>
    <w:p w:rsidR="0037530D" w:rsidRDefault="0037530D" w:rsidP="0037530D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8"/>
        </w:rPr>
        <w:t>Когда</w:t>
      </w:r>
      <w:r w:rsidRPr="0037530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данные</w:t>
      </w:r>
      <w:r w:rsidRPr="0037530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помещаются</w:t>
      </w:r>
      <w:r w:rsidRPr="0037530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</w:t>
      </w:r>
      <w:r w:rsidRPr="0037530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память</w:t>
      </w:r>
      <w:r w:rsidRPr="0037530D">
        <w:rPr>
          <w:rFonts w:ascii="Times New Roman" w:hAnsi="Times New Roman" w:cs="Times New Roman"/>
          <w:sz w:val="24"/>
          <w:szCs w:val="28"/>
        </w:rPr>
        <w:t xml:space="preserve">, </w:t>
      </w:r>
      <w:r w:rsidRPr="0037530D">
        <w:rPr>
          <w:rFonts w:ascii="Times New Roman" w:hAnsi="Times New Roman" w:cs="Times New Roman"/>
          <w:sz w:val="24"/>
          <w:szCs w:val="28"/>
          <w:lang w:val="en-US"/>
        </w:rPr>
        <w:t>Spark</w:t>
      </w:r>
      <w:r w:rsidRPr="0037530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предпочитает</w:t>
      </w:r>
      <w:r w:rsidRPr="003753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530D">
        <w:rPr>
          <w:rFonts w:ascii="Times New Roman" w:hAnsi="Times New Roman" w:cs="Times New Roman"/>
          <w:sz w:val="24"/>
          <w:szCs w:val="28"/>
          <w:lang w:val="en-US"/>
        </w:rPr>
        <w:t>timsort</w:t>
      </w:r>
      <w:proofErr w:type="spellEnd"/>
      <w:r w:rsidRPr="0037530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sz w:val="24"/>
          <w:szCs w:val="28"/>
        </w:rPr>
        <w:t>партициям</w:t>
      </w:r>
      <w:proofErr w:type="spellEnd"/>
      <w:r w:rsidRPr="0037530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Timsort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- это гибридная стабильная сортировка, основанная на </w:t>
      </w:r>
      <w:r w:rsidRPr="00AC7BB1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сортировке слиянием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и </w:t>
      </w:r>
      <w:r w:rsidRPr="00AC7BB1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сортировке вставкой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</w:p>
    <w:p w:rsidR="0037530D" w:rsidRPr="0037530D" w:rsidRDefault="0037530D" w:rsidP="0037530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Шаги</w:t>
      </w:r>
      <w:r w:rsidRPr="0037530D">
        <w:rPr>
          <w:rFonts w:ascii="Times New Roman" w:hAnsi="Times New Roman" w:cs="Times New Roman"/>
          <w:sz w:val="24"/>
          <w:szCs w:val="28"/>
          <w:lang w:val="en-US"/>
        </w:rPr>
        <w:t xml:space="preserve"> in-memory sorting:</w:t>
      </w:r>
    </w:p>
    <w:p w:rsidR="0037530D" w:rsidRPr="0037530D" w:rsidRDefault="0037530D" w:rsidP="0037530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37530D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3753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530D">
        <w:rPr>
          <w:rFonts w:ascii="Times New Roman" w:hAnsi="Times New Roman" w:cs="Times New Roman"/>
          <w:sz w:val="24"/>
          <w:szCs w:val="28"/>
        </w:rPr>
        <w:t>shuffled</w:t>
      </w:r>
      <w:proofErr w:type="spellEnd"/>
      <w:r w:rsidRPr="003753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530D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3753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530D">
        <w:rPr>
          <w:rFonts w:ascii="Times New Roman" w:hAnsi="Times New Roman" w:cs="Times New Roman"/>
          <w:sz w:val="24"/>
          <w:szCs w:val="28"/>
        </w:rPr>
        <w:t>destination</w:t>
      </w:r>
      <w:proofErr w:type="spellEnd"/>
      <w:r w:rsidRPr="003753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530D">
        <w:rPr>
          <w:rFonts w:ascii="Times New Roman" w:hAnsi="Times New Roman" w:cs="Times New Roman"/>
          <w:sz w:val="24"/>
          <w:szCs w:val="28"/>
        </w:rPr>
        <w:t>partitions</w:t>
      </w:r>
      <w:proofErr w:type="spellEnd"/>
    </w:p>
    <w:p w:rsidR="0037530D" w:rsidRPr="0037530D" w:rsidRDefault="0037530D" w:rsidP="0037530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37530D">
        <w:rPr>
          <w:rFonts w:ascii="Times New Roman" w:hAnsi="Times New Roman" w:cs="Times New Roman"/>
          <w:sz w:val="24"/>
          <w:szCs w:val="28"/>
          <w:lang w:val="en-US"/>
        </w:rPr>
        <w:t xml:space="preserve">Inside each partition, </w:t>
      </w:r>
      <w:proofErr w:type="spellStart"/>
      <w:r w:rsidRPr="0037530D">
        <w:rPr>
          <w:rFonts w:ascii="Times New Roman" w:hAnsi="Times New Roman" w:cs="Times New Roman"/>
          <w:sz w:val="24"/>
          <w:szCs w:val="28"/>
          <w:lang w:val="en-US"/>
        </w:rPr>
        <w:t>timsort</w:t>
      </w:r>
      <w:proofErr w:type="spellEnd"/>
      <w:r w:rsidRPr="0037530D">
        <w:rPr>
          <w:rFonts w:ascii="Times New Roman" w:hAnsi="Times New Roman" w:cs="Times New Roman"/>
          <w:sz w:val="24"/>
          <w:szCs w:val="28"/>
          <w:lang w:val="en-US"/>
        </w:rPr>
        <w:t xml:space="preserve"> runs to locally order the data</w:t>
      </w:r>
    </w:p>
    <w:p w:rsidR="0037530D" w:rsidRPr="0037530D" w:rsidRDefault="0037530D" w:rsidP="0037530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37530D">
        <w:rPr>
          <w:rFonts w:ascii="Times New Roman" w:hAnsi="Times New Roman" w:cs="Times New Roman"/>
          <w:sz w:val="24"/>
          <w:szCs w:val="28"/>
          <w:lang w:val="en-US"/>
        </w:rPr>
        <w:t>Partitions concatenated to produce globally sorted order</w:t>
      </w:r>
    </w:p>
    <w:p w:rsidR="0037530D" w:rsidRDefault="00AC7BB1" w:rsidP="00BE48EA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Timsort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обеспечивает быструю производительность </w:t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O(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n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log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n).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Spark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также использует оптимизацию, такую как несогласованный доступ к памяти</w:t>
      </w:r>
      <w:r w:rsidR="00295C3A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="00295C3A" w:rsidRPr="00295C3A">
        <w:rPr>
          <w:rFonts w:ascii="Segoe UI" w:hAnsi="Segoe UI" w:cs="Segoe UI"/>
          <w:color w:val="334155"/>
          <w:highlight w:val="yellow"/>
          <w:shd w:val="clear" w:color="auto" w:fill="FFFFFF"/>
        </w:rPr>
        <w:t>misaligned</w:t>
      </w:r>
      <w:proofErr w:type="spellEnd"/>
      <w:r w:rsidR="00295C3A" w:rsidRPr="00295C3A">
        <w:rPr>
          <w:rFonts w:ascii="Segoe UI" w:hAnsi="Segoe UI" w:cs="Segoe UI"/>
          <w:color w:val="334155"/>
          <w:highlight w:val="yellow"/>
          <w:shd w:val="clear" w:color="auto" w:fill="FFFFFF"/>
        </w:rPr>
        <w:t xml:space="preserve"> </w:t>
      </w:r>
      <w:proofErr w:type="spellStart"/>
      <w:r w:rsidR="00295C3A" w:rsidRPr="00295C3A">
        <w:rPr>
          <w:rFonts w:ascii="Segoe UI" w:hAnsi="Segoe UI" w:cs="Segoe UI"/>
          <w:color w:val="334155"/>
          <w:highlight w:val="yellow"/>
          <w:shd w:val="clear" w:color="auto" w:fill="FFFFFF"/>
        </w:rPr>
        <w:t>memory</w:t>
      </w:r>
      <w:proofErr w:type="spellEnd"/>
      <w:r w:rsidR="00295C3A" w:rsidRPr="00295C3A">
        <w:rPr>
          <w:rFonts w:ascii="Segoe UI" w:hAnsi="Segoe UI" w:cs="Segoe UI"/>
          <w:color w:val="334155"/>
          <w:highlight w:val="yellow"/>
          <w:shd w:val="clear" w:color="auto" w:fill="FFFFFF"/>
        </w:rPr>
        <w:t>)</w:t>
      </w:r>
      <w:r w:rsidRPr="00295C3A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для дальнейшего ускорения сортировки.</w:t>
      </w:r>
    </w:p>
    <w:p w:rsidR="00295C3A" w:rsidRPr="00295C3A" w:rsidRDefault="00295C3A" w:rsidP="00295C3A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 w:rsidRPr="00295C3A">
        <w:rPr>
          <w:rFonts w:ascii="Times New Roman" w:hAnsi="Times New Roman" w:cs="Times New Roman"/>
          <w:b/>
          <w:bCs/>
          <w:sz w:val="24"/>
          <w:szCs w:val="28"/>
          <w:lang w:val="en-US"/>
        </w:rPr>
        <w:t>Disk-Based Sorting</w:t>
      </w:r>
    </w:p>
    <w:p w:rsidR="00295C3A" w:rsidRPr="00295C3A" w:rsidRDefault="00295C3A" w:rsidP="00295C3A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Для данных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не помещающихся в памяти</w:t>
      </w:r>
      <w:r w:rsidRPr="00295C3A">
        <w:rPr>
          <w:rFonts w:ascii="Times New Roman" w:hAnsi="Times New Roman" w:cs="Times New Roman"/>
          <w:sz w:val="24"/>
          <w:szCs w:val="28"/>
        </w:rPr>
        <w:t xml:space="preserve">, </w:t>
      </w:r>
      <w:r w:rsidRPr="00295C3A">
        <w:rPr>
          <w:rFonts w:ascii="Times New Roman" w:hAnsi="Times New Roman" w:cs="Times New Roman"/>
          <w:sz w:val="24"/>
          <w:szCs w:val="28"/>
          <w:lang w:val="en-US"/>
        </w:rPr>
        <w:t>Spark</w:t>
      </w:r>
      <w:r w:rsidRPr="00295C3A">
        <w:rPr>
          <w:rFonts w:ascii="Times New Roman" w:hAnsi="Times New Roman" w:cs="Times New Roman"/>
          <w:sz w:val="24"/>
          <w:szCs w:val="28"/>
        </w:rPr>
        <w:t xml:space="preserve"> сливает данные на диск</w:t>
      </w:r>
      <w:r>
        <w:rPr>
          <w:rFonts w:ascii="Times New Roman" w:hAnsi="Times New Roman" w:cs="Times New Roman"/>
          <w:sz w:val="24"/>
          <w:szCs w:val="28"/>
        </w:rPr>
        <w:t xml:space="preserve"> (</w:t>
      </w:r>
      <w:r>
        <w:rPr>
          <w:rFonts w:ascii="Times New Roman" w:hAnsi="Times New Roman" w:cs="Times New Roman"/>
          <w:sz w:val="24"/>
          <w:szCs w:val="28"/>
          <w:lang w:val="en-US"/>
        </w:rPr>
        <w:t>spill</w:t>
      </w:r>
      <w:r w:rsidRPr="00295C3A">
        <w:rPr>
          <w:rFonts w:ascii="Times New Roman" w:hAnsi="Times New Roman" w:cs="Times New Roman"/>
          <w:sz w:val="24"/>
          <w:szCs w:val="28"/>
        </w:rPr>
        <w:t xml:space="preserve">) используя </w:t>
      </w:r>
      <w:proofErr w:type="spellStart"/>
      <w:r w:rsidRPr="00295C3A">
        <w:rPr>
          <w:rFonts w:ascii="Times New Roman" w:hAnsi="Times New Roman" w:cs="Times New Roman"/>
          <w:sz w:val="24"/>
          <w:szCs w:val="28"/>
          <w:highlight w:val="yellow"/>
          <w:lang w:val="en-US"/>
        </w:rPr>
        <w:t>binsort</w:t>
      </w:r>
      <w:proofErr w:type="spellEnd"/>
      <w:r w:rsidRPr="00295C3A">
        <w:rPr>
          <w:rFonts w:ascii="Times New Roman" w:hAnsi="Times New Roman" w:cs="Times New Roman"/>
          <w:sz w:val="24"/>
          <w:szCs w:val="28"/>
        </w:rPr>
        <w:t>:</w:t>
      </w:r>
    </w:p>
    <w:p w:rsidR="00295C3A" w:rsidRPr="009826B6" w:rsidRDefault="009826B6" w:rsidP="00295C3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</w:t>
      </w:r>
      <w:r w:rsidRPr="009826B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каждой</w:t>
      </w:r>
      <w:r w:rsidRPr="009826B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партиции</w:t>
      </w:r>
      <w:proofErr w:type="spellEnd"/>
      <w:r w:rsidR="00295C3A" w:rsidRPr="009826B6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данные разбиваются на </w:t>
      </w:r>
      <w:proofErr w:type="spellStart"/>
      <w:r>
        <w:rPr>
          <w:rFonts w:ascii="Times New Roman" w:hAnsi="Times New Roman" w:cs="Times New Roman"/>
          <w:sz w:val="24"/>
          <w:szCs w:val="28"/>
        </w:rPr>
        <w:t>чанки</w:t>
      </w:r>
      <w:proofErr w:type="spellEnd"/>
      <w:r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  <w:lang w:val="en-US"/>
        </w:rPr>
        <w:t>chunks</w:t>
      </w:r>
      <w:r w:rsidRPr="009826B6">
        <w:rPr>
          <w:rFonts w:ascii="Times New Roman" w:hAnsi="Times New Roman" w:cs="Times New Roman"/>
          <w:sz w:val="24"/>
          <w:szCs w:val="28"/>
        </w:rPr>
        <w:t>)</w:t>
      </w:r>
      <w:r w:rsidR="00295C3A" w:rsidRPr="009826B6">
        <w:rPr>
          <w:rFonts w:ascii="Times New Roman" w:hAnsi="Times New Roman" w:cs="Times New Roman"/>
          <w:sz w:val="24"/>
          <w:szCs w:val="28"/>
        </w:rPr>
        <w:t xml:space="preserve"> </w:t>
      </w:r>
      <w:r w:rsidR="000575D7">
        <w:rPr>
          <w:rFonts w:ascii="Times New Roman" w:hAnsi="Times New Roman" w:cs="Times New Roman"/>
          <w:sz w:val="24"/>
          <w:szCs w:val="28"/>
        </w:rPr>
        <w:t xml:space="preserve">которые </w:t>
      </w:r>
      <w:proofErr w:type="gramStart"/>
      <w:r w:rsidR="000575D7">
        <w:rPr>
          <w:rFonts w:ascii="Times New Roman" w:hAnsi="Times New Roman" w:cs="Times New Roman"/>
          <w:sz w:val="24"/>
          <w:szCs w:val="28"/>
        </w:rPr>
        <w:t>сортируются</w:t>
      </w:r>
      <w:proofErr w:type="gramEnd"/>
      <w:r w:rsidR="000575D7">
        <w:rPr>
          <w:rFonts w:ascii="Times New Roman" w:hAnsi="Times New Roman" w:cs="Times New Roman"/>
          <w:sz w:val="24"/>
          <w:szCs w:val="28"/>
        </w:rPr>
        <w:t xml:space="preserve"> используя</w:t>
      </w:r>
      <w:r w:rsidR="00295C3A" w:rsidRPr="009826B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95C3A" w:rsidRPr="00295C3A">
        <w:rPr>
          <w:rFonts w:ascii="Times New Roman" w:hAnsi="Times New Roman" w:cs="Times New Roman"/>
          <w:sz w:val="24"/>
          <w:szCs w:val="28"/>
          <w:lang w:val="en-US"/>
        </w:rPr>
        <w:t>timsort</w:t>
      </w:r>
      <w:proofErr w:type="spellEnd"/>
    </w:p>
    <w:p w:rsidR="00295C3A" w:rsidRPr="00295C3A" w:rsidRDefault="00295C3A" w:rsidP="00295C3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295C3A">
        <w:rPr>
          <w:rFonts w:ascii="Times New Roman" w:hAnsi="Times New Roman" w:cs="Times New Roman"/>
          <w:sz w:val="24"/>
          <w:szCs w:val="28"/>
          <w:lang w:val="en-US"/>
        </w:rPr>
        <w:t>The chunks are collected into larger b</w:t>
      </w:r>
      <w:bookmarkStart w:id="0" w:name="_GoBack"/>
      <w:bookmarkEnd w:id="0"/>
      <w:r w:rsidRPr="00295C3A">
        <w:rPr>
          <w:rFonts w:ascii="Times New Roman" w:hAnsi="Times New Roman" w:cs="Times New Roman"/>
          <w:sz w:val="24"/>
          <w:szCs w:val="28"/>
          <w:lang w:val="en-US"/>
        </w:rPr>
        <w:t>ins also stored on disk</w:t>
      </w:r>
    </w:p>
    <w:p w:rsidR="00295C3A" w:rsidRDefault="00295C3A" w:rsidP="00295C3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295C3A">
        <w:rPr>
          <w:rFonts w:ascii="Times New Roman" w:hAnsi="Times New Roman" w:cs="Times New Roman"/>
          <w:sz w:val="24"/>
          <w:szCs w:val="28"/>
          <w:lang w:val="en-US"/>
        </w:rPr>
        <w:t>Bins merged to produce final sorted output</w:t>
      </w:r>
    </w:p>
    <w:p w:rsidR="00295C3A" w:rsidRPr="00295C3A" w:rsidRDefault="00295C3A" w:rsidP="00295C3A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295C3A">
        <w:rPr>
          <w:rFonts w:ascii="Segoe UI" w:hAnsi="Segoe UI" w:cs="Segoe UI"/>
          <w:color w:val="334155"/>
          <w:shd w:val="clear" w:color="auto" w:fill="FFFFFF"/>
          <w:lang w:val="en-US"/>
        </w:rPr>
        <w:t>Bin packing helps minimize expensive disk reads and writes. Spark intelligently tunes parameters like the chunk and bin sizes</w:t>
      </w:r>
    </w:p>
    <w:p w:rsidR="00295C3A" w:rsidRPr="00295C3A" w:rsidRDefault="00295C3A" w:rsidP="00BE48EA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257BC7" w:rsidRPr="0045394E" w:rsidRDefault="00257BC7" w:rsidP="00257B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</w:p>
    <w:p w:rsidR="00987326" w:rsidRPr="00987326" w:rsidRDefault="00987326" w:rsidP="00987326">
      <w:pPr>
        <w:rPr>
          <w:rFonts w:ascii="Arial" w:hAnsi="Arial" w:cs="Arial"/>
          <w:color w:val="111111"/>
          <w:shd w:val="clear" w:color="auto" w:fill="FFFFFF"/>
        </w:rPr>
      </w:pPr>
      <w:r w:rsidRPr="00987326">
        <w:rPr>
          <w:rFonts w:ascii="Arial" w:hAnsi="Arial" w:cs="Arial"/>
          <w:color w:val="111111"/>
          <w:highlight w:val="green"/>
          <w:shd w:val="clear" w:color="auto" w:fill="FFFFFF"/>
        </w:rPr>
        <w:t>//</w:t>
      </w:r>
      <w:proofErr w:type="spellStart"/>
      <w:r w:rsidRPr="00987326">
        <w:rPr>
          <w:rFonts w:ascii="Arial" w:hAnsi="Arial" w:cs="Arial"/>
          <w:color w:val="111111"/>
          <w:highlight w:val="green"/>
          <w:shd w:val="clear" w:color="auto" w:fill="FFFFFF"/>
          <w:lang w:val="en-US"/>
        </w:rPr>
        <w:t>mapPartiotions</w:t>
      </w:r>
      <w:proofErr w:type="spellEnd"/>
      <w:r w:rsidRPr="00987326">
        <w:rPr>
          <w:rFonts w:ascii="Arial" w:hAnsi="Arial" w:cs="Arial"/>
          <w:color w:val="111111"/>
          <w:highlight w:val="green"/>
          <w:shd w:val="clear" w:color="auto" w:fill="FFFFFF"/>
        </w:rPr>
        <w:t xml:space="preserve"> – тот же </w:t>
      </w:r>
      <w:r w:rsidRPr="00987326">
        <w:rPr>
          <w:rFonts w:ascii="Arial" w:hAnsi="Arial" w:cs="Arial"/>
          <w:color w:val="111111"/>
          <w:highlight w:val="green"/>
          <w:shd w:val="clear" w:color="auto" w:fill="FFFFFF"/>
          <w:lang w:val="en-US"/>
        </w:rPr>
        <w:t>map</w:t>
      </w:r>
      <w:r w:rsidRPr="00987326">
        <w:rPr>
          <w:rFonts w:ascii="Arial" w:hAnsi="Arial" w:cs="Arial"/>
          <w:color w:val="111111"/>
          <w:highlight w:val="green"/>
          <w:shd w:val="clear" w:color="auto" w:fill="FFFFFF"/>
        </w:rPr>
        <w:t xml:space="preserve"> только для всей </w:t>
      </w:r>
      <w:proofErr w:type="spellStart"/>
      <w:r w:rsidRPr="00987326">
        <w:rPr>
          <w:rFonts w:ascii="Arial" w:hAnsi="Arial" w:cs="Arial"/>
          <w:color w:val="111111"/>
          <w:highlight w:val="green"/>
          <w:shd w:val="clear" w:color="auto" w:fill="FFFFFF"/>
        </w:rPr>
        <w:t>партиции</w:t>
      </w:r>
      <w:proofErr w:type="spellEnd"/>
      <w:r w:rsidRPr="00987326">
        <w:rPr>
          <w:rFonts w:ascii="Arial" w:hAnsi="Arial" w:cs="Arial"/>
          <w:color w:val="111111"/>
          <w:highlight w:val="green"/>
          <w:shd w:val="clear" w:color="auto" w:fill="FFFFFF"/>
        </w:rPr>
        <w:t xml:space="preserve">. </w:t>
      </w:r>
      <w:proofErr w:type="gramStart"/>
      <w:r w:rsidRPr="00987326">
        <w:rPr>
          <w:rFonts w:ascii="Arial" w:hAnsi="Arial" w:cs="Arial"/>
          <w:color w:val="111111"/>
          <w:highlight w:val="green"/>
          <w:shd w:val="clear" w:color="auto" w:fill="FFFFFF"/>
        </w:rPr>
        <w:t>Например</w:t>
      </w:r>
      <w:proofErr w:type="gramEnd"/>
      <w:r w:rsidRPr="00987326">
        <w:rPr>
          <w:rFonts w:ascii="Arial" w:hAnsi="Arial" w:cs="Arial"/>
          <w:color w:val="111111"/>
          <w:highlight w:val="green"/>
          <w:shd w:val="clear" w:color="auto" w:fill="FFFFFF"/>
        </w:rPr>
        <w:t xml:space="preserve"> открывать коннект не для каждой записи, а для пачки</w:t>
      </w:r>
    </w:p>
    <w:p w:rsidR="00257BC7" w:rsidRPr="0045394E" w:rsidRDefault="00257BC7" w:rsidP="00257B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7BC7">
        <w:rPr>
          <w:rFonts w:ascii="Times New Roman" w:hAnsi="Times New Roman" w:cs="Times New Roman"/>
          <w:sz w:val="28"/>
          <w:szCs w:val="28"/>
        </w:rPr>
        <w:t>Прочитать</w:t>
      </w:r>
      <w:r w:rsidRPr="0045394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57BC7" w:rsidRPr="00666DCA" w:rsidRDefault="00257BC7" w:rsidP="00257BC7">
      <w:pPr>
        <w:rPr>
          <w:sz w:val="28"/>
          <w:lang w:val="en-US" w:eastAsia="ru-RU"/>
        </w:rPr>
      </w:pPr>
      <w:proofErr w:type="spellStart"/>
      <w:proofErr w:type="gramStart"/>
      <w:r w:rsidRPr="00666DCA">
        <w:rPr>
          <w:sz w:val="28"/>
          <w:lang w:val="en-US" w:eastAsia="ru-RU"/>
        </w:rPr>
        <w:t>spark.read.option</w:t>
      </w:r>
      <w:proofErr w:type="spellEnd"/>
      <w:r w:rsidRPr="00666DCA">
        <w:rPr>
          <w:sz w:val="28"/>
          <w:lang w:val="en-US" w:eastAsia="ru-RU"/>
        </w:rPr>
        <w:t>(</w:t>
      </w:r>
      <w:proofErr w:type="gramEnd"/>
      <w:r w:rsidRPr="00666DCA">
        <w:rPr>
          <w:sz w:val="28"/>
          <w:lang w:val="en-US" w:eastAsia="ru-RU"/>
        </w:rPr>
        <w:t>"</w:t>
      </w:r>
      <w:proofErr w:type="spellStart"/>
      <w:r w:rsidRPr="00666DCA">
        <w:rPr>
          <w:sz w:val="28"/>
          <w:lang w:val="en-US" w:eastAsia="ru-RU"/>
        </w:rPr>
        <w:t>multiLine</w:t>
      </w:r>
      <w:proofErr w:type="spellEnd"/>
      <w:r w:rsidRPr="00666DCA">
        <w:rPr>
          <w:sz w:val="28"/>
          <w:lang w:val="en-US" w:eastAsia="ru-RU"/>
        </w:rPr>
        <w:t>", "false").</w:t>
      </w:r>
      <w:proofErr w:type="spellStart"/>
      <w:r w:rsidRPr="00666DCA">
        <w:rPr>
          <w:sz w:val="28"/>
          <w:lang w:val="en-US" w:eastAsia="ru-RU"/>
        </w:rPr>
        <w:t>json</w:t>
      </w:r>
      <w:proofErr w:type="spellEnd"/>
      <w:r w:rsidRPr="00666DCA">
        <w:rPr>
          <w:sz w:val="28"/>
          <w:lang w:val="en-US" w:eastAsia="ru-RU"/>
        </w:rPr>
        <w:t>("./dataset/</w:t>
      </w:r>
      <w:proofErr w:type="spellStart"/>
      <w:r w:rsidRPr="00666DCA">
        <w:rPr>
          <w:sz w:val="28"/>
          <w:lang w:val="en-US" w:eastAsia="ru-RU"/>
        </w:rPr>
        <w:t>hardStruct.json</w:t>
      </w:r>
      <w:proofErr w:type="spellEnd"/>
      <w:r w:rsidRPr="00666DCA">
        <w:rPr>
          <w:sz w:val="28"/>
          <w:lang w:val="en-US" w:eastAsia="ru-RU"/>
        </w:rPr>
        <w:t>")</w:t>
      </w:r>
    </w:p>
    <w:p w:rsidR="00257BC7" w:rsidRPr="00666DCA" w:rsidRDefault="00257BC7" w:rsidP="00257BC7">
      <w:pPr>
        <w:rPr>
          <w:rFonts w:eastAsia="Times New Roman" w:cstheme="minorHAnsi"/>
          <w:sz w:val="24"/>
          <w:szCs w:val="20"/>
          <w:lang w:eastAsia="ru-RU"/>
        </w:rPr>
      </w:pPr>
      <w:proofErr w:type="gramStart"/>
      <w:r w:rsidRPr="00666DCA">
        <w:rPr>
          <w:rFonts w:eastAsia="Times New Roman" w:cstheme="minorHAnsi"/>
          <w:sz w:val="24"/>
          <w:szCs w:val="20"/>
          <w:lang w:val="en-US" w:eastAsia="ru-RU"/>
        </w:rPr>
        <w:t>multiline</w:t>
      </w:r>
      <w:proofErr w:type="gramEnd"/>
      <w:r w:rsidRPr="00666DCA">
        <w:rPr>
          <w:rFonts w:eastAsia="Times New Roman" w:cstheme="minorHAnsi"/>
          <w:sz w:val="24"/>
          <w:szCs w:val="20"/>
          <w:lang w:eastAsia="ru-RU"/>
        </w:rPr>
        <w:t xml:space="preserve"> – если </w:t>
      </w:r>
      <w:r w:rsidRPr="00666DCA">
        <w:rPr>
          <w:rFonts w:eastAsia="Times New Roman" w:cstheme="minorHAnsi"/>
          <w:sz w:val="24"/>
          <w:szCs w:val="20"/>
          <w:lang w:val="en-US" w:eastAsia="ru-RU"/>
        </w:rPr>
        <w:t>true</w:t>
      </w:r>
      <w:r w:rsidRPr="00666DCA">
        <w:rPr>
          <w:rFonts w:eastAsia="Times New Roman" w:cstheme="minorHAnsi"/>
          <w:sz w:val="24"/>
          <w:szCs w:val="20"/>
          <w:lang w:eastAsia="ru-RU"/>
        </w:rPr>
        <w:t xml:space="preserve"> пытается всю запись распознать за </w:t>
      </w:r>
      <w:r w:rsidRPr="00666DCA">
        <w:rPr>
          <w:rFonts w:eastAsia="Times New Roman" w:cstheme="minorHAnsi"/>
          <w:sz w:val="24"/>
          <w:szCs w:val="20"/>
          <w:highlight w:val="yellow"/>
          <w:lang w:eastAsia="ru-RU"/>
        </w:rPr>
        <w:t>одну строчку</w:t>
      </w:r>
    </w:p>
    <w:p w:rsidR="00257BC7" w:rsidRPr="0045394E" w:rsidRDefault="00257BC7" w:rsidP="00257B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Записать</w:t>
      </w:r>
      <w:r w:rsidRPr="0045394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66DCA" w:rsidRDefault="00666DCA" w:rsidP="00666DCA">
      <w:pPr>
        <w:rPr>
          <w:sz w:val="28"/>
          <w:lang w:val="en-US"/>
        </w:rPr>
      </w:pPr>
      <w:proofErr w:type="gramStart"/>
      <w:r w:rsidRPr="00666DCA">
        <w:rPr>
          <w:sz w:val="28"/>
          <w:lang w:val="en-US"/>
        </w:rPr>
        <w:t>spark.table(</w:t>
      </w:r>
      <w:proofErr w:type="gramEnd"/>
      <w:r w:rsidRPr="00666DCA">
        <w:rPr>
          <w:sz w:val="28"/>
          <w:lang w:val="en-US"/>
        </w:rPr>
        <w:t>"pc").write.format("json").save("/dataset/testJS.json")</w:t>
      </w:r>
    </w:p>
    <w:p w:rsidR="00666DCA" w:rsidRPr="002D04E3" w:rsidRDefault="00666DCA" w:rsidP="00666DCA">
      <w:pPr>
        <w:rPr>
          <w:sz w:val="28"/>
        </w:rPr>
      </w:pPr>
      <w:r>
        <w:rPr>
          <w:sz w:val="28"/>
        </w:rPr>
        <w:t>будет</w:t>
      </w:r>
      <w:r w:rsidRPr="00666DCA">
        <w:rPr>
          <w:sz w:val="28"/>
        </w:rPr>
        <w:t xml:space="preserve"> </w:t>
      </w:r>
      <w:r>
        <w:rPr>
          <w:sz w:val="28"/>
        </w:rPr>
        <w:t>не</w:t>
      </w:r>
      <w:r w:rsidRPr="00666DCA">
        <w:rPr>
          <w:sz w:val="28"/>
        </w:rPr>
        <w:t xml:space="preserve"> </w:t>
      </w:r>
      <w:r>
        <w:rPr>
          <w:sz w:val="28"/>
        </w:rPr>
        <w:t>файл</w:t>
      </w:r>
      <w:r w:rsidRPr="00666DCA">
        <w:rPr>
          <w:sz w:val="28"/>
        </w:rPr>
        <w:t xml:space="preserve"> «</w:t>
      </w:r>
      <w:proofErr w:type="spellStart"/>
      <w:r w:rsidRPr="00666DCA">
        <w:rPr>
          <w:sz w:val="28"/>
          <w:lang w:val="en-US"/>
        </w:rPr>
        <w:t>testJS</w:t>
      </w:r>
      <w:proofErr w:type="spellEnd"/>
      <w:r w:rsidRPr="00666DCA">
        <w:rPr>
          <w:sz w:val="28"/>
        </w:rPr>
        <w:t>.</w:t>
      </w:r>
      <w:proofErr w:type="spellStart"/>
      <w:r w:rsidRPr="00666DCA">
        <w:rPr>
          <w:sz w:val="28"/>
          <w:lang w:val="en-US"/>
        </w:rPr>
        <w:t>json</w:t>
      </w:r>
      <w:proofErr w:type="spellEnd"/>
      <w:r w:rsidRPr="00666DCA">
        <w:rPr>
          <w:sz w:val="28"/>
        </w:rPr>
        <w:t xml:space="preserve">», </w:t>
      </w:r>
      <w:r>
        <w:rPr>
          <w:sz w:val="28"/>
        </w:rPr>
        <w:t>а</w:t>
      </w:r>
      <w:r w:rsidRPr="00666DCA">
        <w:rPr>
          <w:sz w:val="28"/>
        </w:rPr>
        <w:t xml:space="preserve"> </w:t>
      </w:r>
      <w:r>
        <w:rPr>
          <w:sz w:val="28"/>
        </w:rPr>
        <w:t>папка</w:t>
      </w:r>
      <w:r w:rsidRPr="00666DCA">
        <w:rPr>
          <w:sz w:val="28"/>
        </w:rPr>
        <w:t xml:space="preserve"> </w:t>
      </w:r>
      <w:proofErr w:type="spellStart"/>
      <w:r w:rsidRPr="00666DCA">
        <w:rPr>
          <w:sz w:val="28"/>
          <w:lang w:val="en-US"/>
        </w:rPr>
        <w:t>testJS</w:t>
      </w:r>
      <w:proofErr w:type="spellEnd"/>
      <w:r w:rsidRPr="00666DCA">
        <w:rPr>
          <w:sz w:val="28"/>
        </w:rPr>
        <w:t>.</w:t>
      </w:r>
      <w:proofErr w:type="spellStart"/>
      <w:r w:rsidRPr="00666DCA">
        <w:rPr>
          <w:sz w:val="28"/>
          <w:lang w:val="en-US"/>
        </w:rPr>
        <w:t>json</w:t>
      </w:r>
      <w:proofErr w:type="spellEnd"/>
      <w:r>
        <w:rPr>
          <w:sz w:val="28"/>
        </w:rPr>
        <w:t xml:space="preserve"> с файлами внутри, но для чтения </w:t>
      </w:r>
      <w:proofErr w:type="spellStart"/>
      <w:r>
        <w:rPr>
          <w:sz w:val="28"/>
          <w:lang w:val="en-US"/>
        </w:rPr>
        <w:t>json</w:t>
      </w:r>
      <w:proofErr w:type="spellEnd"/>
      <w:r w:rsidRPr="00666DCA">
        <w:rPr>
          <w:sz w:val="28"/>
        </w:rPr>
        <w:t xml:space="preserve"> </w:t>
      </w:r>
      <w:r>
        <w:rPr>
          <w:sz w:val="28"/>
        </w:rPr>
        <w:t>можно ссылаться на данную папку</w:t>
      </w:r>
    </w:p>
    <w:p w:rsidR="00666DCA" w:rsidRDefault="00666DCA" w:rsidP="00666DCA">
      <w:pPr>
        <w:rPr>
          <w:sz w:val="28"/>
        </w:rPr>
      </w:pPr>
      <w:proofErr w:type="spellStart"/>
      <w:proofErr w:type="gramStart"/>
      <w:r>
        <w:rPr>
          <w:sz w:val="28"/>
          <w:lang w:val="en-US"/>
        </w:rPr>
        <w:t>json</w:t>
      </w:r>
      <w:proofErr w:type="spellEnd"/>
      <w:proofErr w:type="gramEnd"/>
      <w:r>
        <w:rPr>
          <w:sz w:val="28"/>
        </w:rPr>
        <w:t xml:space="preserve"> используют для сложных структур данных например:</w:t>
      </w:r>
    </w:p>
    <w:p w:rsidR="002B04A7" w:rsidRDefault="002B04A7" w:rsidP="00666DCA">
      <w:pPr>
        <w:rPr>
          <w:sz w:val="28"/>
        </w:rPr>
      </w:pPr>
      <w:r>
        <w:rPr>
          <w:sz w:val="28"/>
        </w:rPr>
        <w:lastRenderedPageBreak/>
        <w:t>(это одна строчка)</w:t>
      </w:r>
    </w:p>
    <w:p w:rsidR="00666DCA" w:rsidRDefault="00666DCA" w:rsidP="00666DC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C2A8B2F" wp14:editId="5004E783">
            <wp:extent cx="4031827" cy="3649980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5495" cy="368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CA" w:rsidRPr="00666DCA" w:rsidRDefault="00666DCA" w:rsidP="00666DCA">
      <w:pPr>
        <w:rPr>
          <w:sz w:val="24"/>
          <w:lang w:val="en-US" w:eastAsia="ru-RU"/>
        </w:rPr>
      </w:pPr>
      <w:proofErr w:type="spellStart"/>
      <w:r w:rsidRPr="00666DCA">
        <w:rPr>
          <w:sz w:val="24"/>
        </w:rPr>
        <w:t>df.printSchema</w:t>
      </w:r>
      <w:proofErr w:type="spellEnd"/>
      <w:r w:rsidRPr="00666DCA">
        <w:rPr>
          <w:sz w:val="24"/>
        </w:rPr>
        <w:t>()</w:t>
      </w:r>
      <w:r>
        <w:rPr>
          <w:sz w:val="24"/>
          <w:lang w:val="en-US"/>
        </w:rPr>
        <w:t>:</w:t>
      </w:r>
    </w:p>
    <w:p w:rsidR="00666DCA" w:rsidRDefault="00666DCA" w:rsidP="00666DCA">
      <w:pPr>
        <w:rPr>
          <w:noProof/>
          <w:lang w:eastAsia="ru-RU"/>
        </w:rPr>
      </w:pPr>
      <w:r w:rsidRPr="00666DC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E306212" wp14:editId="6A80F628">
            <wp:extent cx="3832860" cy="23120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0454" cy="232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A7" w:rsidRDefault="002B04A7" w:rsidP="00666DCA">
      <w:pPr>
        <w:rPr>
          <w:noProof/>
          <w:sz w:val="28"/>
          <w:lang w:eastAsia="ru-RU"/>
        </w:rPr>
      </w:pPr>
      <w:r w:rsidRPr="002B04A7">
        <w:rPr>
          <w:noProof/>
          <w:sz w:val="28"/>
          <w:lang w:eastAsia="ru-RU"/>
        </w:rPr>
        <w:t>Далее можно расскрывать, превращать в таблицу</w:t>
      </w:r>
      <w:r>
        <w:rPr>
          <w:noProof/>
          <w:sz w:val="28"/>
          <w:lang w:eastAsia="ru-RU"/>
        </w:rPr>
        <w:t>:</w:t>
      </w:r>
    </w:p>
    <w:p w:rsidR="002B04A7" w:rsidRDefault="002B04A7" w:rsidP="00666DCA">
      <w:pPr>
        <w:rPr>
          <w:color w:val="A9B7C6"/>
          <w:sz w:val="36"/>
        </w:rPr>
      </w:pPr>
      <w:r>
        <w:rPr>
          <w:color w:val="A9B7C6"/>
          <w:sz w:val="36"/>
        </w:rPr>
        <w:t>1.</w:t>
      </w:r>
      <w:r>
        <w:rPr>
          <w:noProof/>
          <w:lang w:eastAsia="ru-RU"/>
        </w:rPr>
        <w:drawing>
          <wp:inline distT="0" distB="0" distL="0" distR="0" wp14:anchorId="10D3D5A1" wp14:editId="3B79D631">
            <wp:extent cx="5400675" cy="285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A7" w:rsidRDefault="002B04A7" w:rsidP="00666DCA">
      <w:pPr>
        <w:rPr>
          <w:color w:val="A9B7C6"/>
          <w:sz w:val="36"/>
        </w:rPr>
      </w:pPr>
      <w:r>
        <w:rPr>
          <w:noProof/>
          <w:lang w:eastAsia="ru-RU"/>
        </w:rPr>
        <w:drawing>
          <wp:inline distT="0" distB="0" distL="0" distR="0" wp14:anchorId="2D9547DA" wp14:editId="780E3907">
            <wp:extent cx="5940425" cy="8775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A7" w:rsidRDefault="002B04A7" w:rsidP="00666DCA">
      <w:pPr>
        <w:rPr>
          <w:color w:val="A9B7C6"/>
          <w:sz w:val="36"/>
        </w:rPr>
      </w:pPr>
    </w:p>
    <w:p w:rsidR="002B04A7" w:rsidRDefault="002B04A7" w:rsidP="00666DCA">
      <w:pPr>
        <w:rPr>
          <w:color w:val="A9B7C6"/>
          <w:sz w:val="36"/>
        </w:rPr>
      </w:pPr>
    </w:p>
    <w:p w:rsidR="002B04A7" w:rsidRDefault="002B04A7" w:rsidP="00666DCA">
      <w:pPr>
        <w:rPr>
          <w:color w:val="A9B7C6"/>
          <w:sz w:val="36"/>
        </w:rPr>
      </w:pPr>
      <w:r>
        <w:rPr>
          <w:color w:val="A9B7C6"/>
          <w:sz w:val="36"/>
        </w:rPr>
        <w:t>2.</w:t>
      </w:r>
      <w:r>
        <w:rPr>
          <w:noProof/>
          <w:lang w:eastAsia="ru-RU"/>
        </w:rPr>
        <w:drawing>
          <wp:inline distT="0" distB="0" distL="0" distR="0" wp14:anchorId="4EE155EE" wp14:editId="42193F65">
            <wp:extent cx="5646420" cy="32049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7168" cy="32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A7" w:rsidRDefault="002B04A7" w:rsidP="00666DCA">
      <w:pPr>
        <w:rPr>
          <w:color w:val="A9B7C6"/>
          <w:sz w:val="36"/>
        </w:rPr>
      </w:pPr>
      <w:r>
        <w:rPr>
          <w:noProof/>
          <w:lang w:eastAsia="ru-RU"/>
        </w:rPr>
        <w:drawing>
          <wp:inline distT="0" distB="0" distL="0" distR="0" wp14:anchorId="36518C00" wp14:editId="39C82BE8">
            <wp:extent cx="2545080" cy="13205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8328" cy="133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A7" w:rsidRDefault="002B04A7" w:rsidP="00666DCA">
      <w:pPr>
        <w:rPr>
          <w:sz w:val="28"/>
        </w:rPr>
      </w:pPr>
      <w:r w:rsidRPr="002B04A7">
        <w:rPr>
          <w:sz w:val="28"/>
          <w:lang w:val="en-US"/>
        </w:rPr>
        <w:t>Explode</w:t>
      </w:r>
      <w:r w:rsidRPr="002B04A7">
        <w:rPr>
          <w:sz w:val="28"/>
        </w:rPr>
        <w:t xml:space="preserve"> – каждое значения из массива комбинирует со всеми строчками (декартовое произведение)</w:t>
      </w:r>
    </w:p>
    <w:p w:rsidR="002B04A7" w:rsidRPr="002B04A7" w:rsidRDefault="002B04A7" w:rsidP="00666DCA">
      <w:pPr>
        <w:rPr>
          <w:sz w:val="28"/>
        </w:rPr>
      </w:pPr>
    </w:p>
    <w:p w:rsidR="002B04A7" w:rsidRDefault="002B04A7" w:rsidP="00666DCA">
      <w:pPr>
        <w:rPr>
          <w:color w:val="A9B7C6"/>
          <w:sz w:val="36"/>
        </w:rPr>
      </w:pPr>
      <w:r>
        <w:rPr>
          <w:color w:val="A9B7C6"/>
          <w:sz w:val="36"/>
        </w:rPr>
        <w:t>3.</w:t>
      </w:r>
      <w:r>
        <w:rPr>
          <w:noProof/>
          <w:lang w:eastAsia="ru-RU"/>
        </w:rPr>
        <w:drawing>
          <wp:inline distT="0" distB="0" distL="0" distR="0" wp14:anchorId="3B64C0F6" wp14:editId="1CFCE266">
            <wp:extent cx="4213860" cy="4172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1450" cy="42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A7" w:rsidRPr="002B04A7" w:rsidRDefault="002B04A7" w:rsidP="00666DCA">
      <w:pPr>
        <w:rPr>
          <w:sz w:val="28"/>
        </w:rPr>
      </w:pPr>
      <w:r w:rsidRPr="002B04A7">
        <w:rPr>
          <w:sz w:val="28"/>
        </w:rPr>
        <w:t>*-разбивает массив на столбцы</w:t>
      </w:r>
    </w:p>
    <w:p w:rsidR="002B04A7" w:rsidRPr="002B04A7" w:rsidRDefault="002B04A7" w:rsidP="00666DCA">
      <w:pPr>
        <w:rPr>
          <w:color w:val="A9B7C6"/>
          <w:sz w:val="36"/>
        </w:rPr>
      </w:pPr>
      <w:r>
        <w:rPr>
          <w:noProof/>
          <w:lang w:eastAsia="ru-RU"/>
        </w:rPr>
        <w:drawing>
          <wp:inline distT="0" distB="0" distL="0" distR="0" wp14:anchorId="74E10DB3" wp14:editId="0507B466">
            <wp:extent cx="2339340" cy="128786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0256" cy="129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C7" w:rsidRPr="00666DCA" w:rsidRDefault="00257BC7" w:rsidP="00257BC7">
      <w:pP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</w:pPr>
    </w:p>
    <w:p w:rsidR="004D5C1F" w:rsidRPr="00257BC7" w:rsidRDefault="004D5C1F" w:rsidP="004D5C1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4D5C1F">
        <w:rPr>
          <w:rFonts w:ascii="Times New Roman" w:hAnsi="Times New Roman" w:cs="Times New Roman"/>
          <w:b/>
          <w:sz w:val="36"/>
          <w:szCs w:val="28"/>
          <w:lang w:val="en-US"/>
        </w:rPr>
        <w:t>SparkStreaming</w:t>
      </w:r>
      <w:proofErr w:type="spellEnd"/>
    </w:p>
    <w:p w:rsidR="004D5C1F" w:rsidRPr="00257BC7" w:rsidRDefault="004D5C1F" w:rsidP="004D5C1F"/>
    <w:p w:rsidR="004D5C1F" w:rsidRDefault="000575D7" w:rsidP="004D5C1F">
      <w:hyperlink r:id="rId21" w:history="1">
        <w:r w:rsidR="004D5C1F" w:rsidRPr="00094824">
          <w:rPr>
            <w:rStyle w:val="a7"/>
            <w:lang w:val="en-US"/>
          </w:rPr>
          <w:t>https</w:t>
        </w:r>
        <w:r w:rsidR="004D5C1F" w:rsidRPr="004D5C1F">
          <w:rPr>
            <w:rStyle w:val="a7"/>
          </w:rPr>
          <w:t>://</w:t>
        </w:r>
        <w:r w:rsidR="004D5C1F" w:rsidRPr="00094824">
          <w:rPr>
            <w:rStyle w:val="a7"/>
            <w:lang w:val="en-US"/>
          </w:rPr>
          <w:t>medium</w:t>
        </w:r>
        <w:r w:rsidR="004D5C1F" w:rsidRPr="004D5C1F">
          <w:rPr>
            <w:rStyle w:val="a7"/>
          </w:rPr>
          <w:t>.</w:t>
        </w:r>
        <w:r w:rsidR="004D5C1F" w:rsidRPr="00094824">
          <w:rPr>
            <w:rStyle w:val="a7"/>
            <w:lang w:val="en-US"/>
          </w:rPr>
          <w:t>com</w:t>
        </w:r>
        <w:r w:rsidR="004D5C1F" w:rsidRPr="004D5C1F">
          <w:rPr>
            <w:rStyle w:val="a7"/>
          </w:rPr>
          <w:t>/</w:t>
        </w:r>
        <w:proofErr w:type="spellStart"/>
        <w:r w:rsidR="004D5C1F" w:rsidRPr="00094824">
          <w:rPr>
            <w:rStyle w:val="a7"/>
            <w:lang w:val="en-US"/>
          </w:rPr>
          <w:t>expedia</w:t>
        </w:r>
        <w:proofErr w:type="spellEnd"/>
        <w:r w:rsidR="004D5C1F" w:rsidRPr="004D5C1F">
          <w:rPr>
            <w:rStyle w:val="a7"/>
          </w:rPr>
          <w:t>-</w:t>
        </w:r>
        <w:r w:rsidR="004D5C1F" w:rsidRPr="00094824">
          <w:rPr>
            <w:rStyle w:val="a7"/>
            <w:lang w:val="en-US"/>
          </w:rPr>
          <w:t>group</w:t>
        </w:r>
        <w:r w:rsidR="004D5C1F" w:rsidRPr="004D5C1F">
          <w:rPr>
            <w:rStyle w:val="a7"/>
          </w:rPr>
          <w:t>-</w:t>
        </w:r>
        <w:r w:rsidR="004D5C1F" w:rsidRPr="00094824">
          <w:rPr>
            <w:rStyle w:val="a7"/>
            <w:lang w:val="en-US"/>
          </w:rPr>
          <w:t>tech</w:t>
        </w:r>
        <w:r w:rsidR="004D5C1F" w:rsidRPr="004D5C1F">
          <w:rPr>
            <w:rStyle w:val="a7"/>
          </w:rPr>
          <w:t>/</w:t>
        </w:r>
        <w:r w:rsidR="004D5C1F" w:rsidRPr="00094824">
          <w:rPr>
            <w:rStyle w:val="a7"/>
            <w:lang w:val="en-US"/>
          </w:rPr>
          <w:t>apache</w:t>
        </w:r>
        <w:r w:rsidR="004D5C1F" w:rsidRPr="004D5C1F">
          <w:rPr>
            <w:rStyle w:val="a7"/>
          </w:rPr>
          <w:t>-</w:t>
        </w:r>
        <w:r w:rsidR="004D5C1F" w:rsidRPr="00094824">
          <w:rPr>
            <w:rStyle w:val="a7"/>
            <w:lang w:val="en-US"/>
          </w:rPr>
          <w:t>spark</w:t>
        </w:r>
        <w:r w:rsidR="004D5C1F" w:rsidRPr="004D5C1F">
          <w:rPr>
            <w:rStyle w:val="a7"/>
          </w:rPr>
          <w:t>-</w:t>
        </w:r>
        <w:r w:rsidR="004D5C1F" w:rsidRPr="00094824">
          <w:rPr>
            <w:rStyle w:val="a7"/>
            <w:lang w:val="en-US"/>
          </w:rPr>
          <w:t>structured</w:t>
        </w:r>
        <w:r w:rsidR="004D5C1F" w:rsidRPr="004D5C1F">
          <w:rPr>
            <w:rStyle w:val="a7"/>
          </w:rPr>
          <w:t>-</w:t>
        </w:r>
        <w:r w:rsidR="004D5C1F" w:rsidRPr="00094824">
          <w:rPr>
            <w:rStyle w:val="a7"/>
            <w:lang w:val="en-US"/>
          </w:rPr>
          <w:t>streaming</w:t>
        </w:r>
        <w:r w:rsidR="004D5C1F" w:rsidRPr="004D5C1F">
          <w:rPr>
            <w:rStyle w:val="a7"/>
          </w:rPr>
          <w:t>-</w:t>
        </w:r>
        <w:r w:rsidR="004D5C1F" w:rsidRPr="00094824">
          <w:rPr>
            <w:rStyle w:val="a7"/>
            <w:lang w:val="en-US"/>
          </w:rPr>
          <w:t>input</w:t>
        </w:r>
        <w:r w:rsidR="004D5C1F" w:rsidRPr="004D5C1F">
          <w:rPr>
            <w:rStyle w:val="a7"/>
          </w:rPr>
          <w:t>-</w:t>
        </w:r>
        <w:r w:rsidR="004D5C1F" w:rsidRPr="00094824">
          <w:rPr>
            <w:rStyle w:val="a7"/>
            <w:lang w:val="en-US"/>
          </w:rPr>
          <w:t>sources</w:t>
        </w:r>
        <w:r w:rsidR="004D5C1F" w:rsidRPr="004D5C1F">
          <w:rPr>
            <w:rStyle w:val="a7"/>
          </w:rPr>
          <w:t>-2-</w:t>
        </w:r>
        <w:r w:rsidR="004D5C1F" w:rsidRPr="00094824">
          <w:rPr>
            <w:rStyle w:val="a7"/>
            <w:lang w:val="en-US"/>
          </w:rPr>
          <w:t>of</w:t>
        </w:r>
        <w:r w:rsidR="004D5C1F" w:rsidRPr="004D5C1F">
          <w:rPr>
            <w:rStyle w:val="a7"/>
          </w:rPr>
          <w:t>-6-6</w:t>
        </w:r>
        <w:r w:rsidR="004D5C1F" w:rsidRPr="00094824">
          <w:rPr>
            <w:rStyle w:val="a7"/>
            <w:lang w:val="en-US"/>
          </w:rPr>
          <w:t>a</w:t>
        </w:r>
        <w:r w:rsidR="004D5C1F" w:rsidRPr="004D5C1F">
          <w:rPr>
            <w:rStyle w:val="a7"/>
          </w:rPr>
          <w:t>72</w:t>
        </w:r>
        <w:r w:rsidR="004D5C1F" w:rsidRPr="00094824">
          <w:rPr>
            <w:rStyle w:val="a7"/>
            <w:lang w:val="en-US"/>
          </w:rPr>
          <w:t>f</w:t>
        </w:r>
        <w:r w:rsidR="004D5C1F" w:rsidRPr="004D5C1F">
          <w:rPr>
            <w:rStyle w:val="a7"/>
          </w:rPr>
          <w:t>798838</w:t>
        </w:r>
        <w:r w:rsidR="004D5C1F" w:rsidRPr="00094824">
          <w:rPr>
            <w:rStyle w:val="a7"/>
            <w:lang w:val="en-US"/>
          </w:rPr>
          <w:t>c</w:t>
        </w:r>
      </w:hyperlink>
      <w:r w:rsidR="004D5C1F" w:rsidRPr="004D5C1F">
        <w:t xml:space="preserve"> - </w:t>
      </w:r>
      <w:r w:rsidR="004D5C1F">
        <w:t>рабочий код</w:t>
      </w:r>
    </w:p>
    <w:p w:rsidR="00363D16" w:rsidRDefault="00363D16" w:rsidP="004D5C1F">
      <w:r>
        <w:t xml:space="preserve">другие статьи используют </w:t>
      </w:r>
      <w:proofErr w:type="spellStart"/>
      <w:r>
        <w:rPr>
          <w:lang w:val="en-US"/>
        </w:rPr>
        <w:t>sparkConf</w:t>
      </w:r>
      <w:proofErr w:type="spellEnd"/>
      <w:r w:rsidRPr="00363D16">
        <w:t xml:space="preserve">, </w:t>
      </w:r>
      <w:r>
        <w:t>но его нет в новых версиях</w:t>
      </w:r>
    </w:p>
    <w:p w:rsidR="002D6418" w:rsidRPr="00257BC7" w:rsidRDefault="002D6418" w:rsidP="004D5C1F">
      <w:r>
        <w:rPr>
          <w:noProof/>
          <w:lang w:eastAsia="ru-RU"/>
        </w:rPr>
        <w:lastRenderedPageBreak/>
        <w:drawing>
          <wp:inline distT="0" distB="0" distL="0" distR="0" wp14:anchorId="72C3A959" wp14:editId="3168D8DE">
            <wp:extent cx="5940425" cy="33432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418" w:rsidRPr="00257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4604D"/>
    <w:multiLevelType w:val="multilevel"/>
    <w:tmpl w:val="7E56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E1F30"/>
    <w:multiLevelType w:val="hybridMultilevel"/>
    <w:tmpl w:val="401CD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73902"/>
    <w:multiLevelType w:val="multilevel"/>
    <w:tmpl w:val="95B6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73527"/>
    <w:multiLevelType w:val="multilevel"/>
    <w:tmpl w:val="9018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65A70"/>
    <w:multiLevelType w:val="multilevel"/>
    <w:tmpl w:val="9FDE8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77DF3"/>
    <w:multiLevelType w:val="multilevel"/>
    <w:tmpl w:val="6258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F5BB1"/>
    <w:multiLevelType w:val="multilevel"/>
    <w:tmpl w:val="BB8E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296FE4"/>
    <w:multiLevelType w:val="multilevel"/>
    <w:tmpl w:val="83A2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A5F1A"/>
    <w:multiLevelType w:val="multilevel"/>
    <w:tmpl w:val="2F9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eastAsiaTheme="minorHAnsi" w:hAnsi="Arial" w:cs="Arial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E4B3D"/>
    <w:multiLevelType w:val="multilevel"/>
    <w:tmpl w:val="4824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A4"/>
    <w:rsid w:val="000039B3"/>
    <w:rsid w:val="000575D7"/>
    <w:rsid w:val="0008249B"/>
    <w:rsid w:val="000A6119"/>
    <w:rsid w:val="000E275A"/>
    <w:rsid w:val="001670B4"/>
    <w:rsid w:val="001C276C"/>
    <w:rsid w:val="001F7705"/>
    <w:rsid w:val="00257BC7"/>
    <w:rsid w:val="00295C3A"/>
    <w:rsid w:val="002A3133"/>
    <w:rsid w:val="002B04A7"/>
    <w:rsid w:val="002D04E3"/>
    <w:rsid w:val="002D6418"/>
    <w:rsid w:val="00363D16"/>
    <w:rsid w:val="0037530D"/>
    <w:rsid w:val="0045394E"/>
    <w:rsid w:val="00464B6C"/>
    <w:rsid w:val="004D5C1F"/>
    <w:rsid w:val="004F324B"/>
    <w:rsid w:val="00530D3C"/>
    <w:rsid w:val="005429F9"/>
    <w:rsid w:val="00666DCA"/>
    <w:rsid w:val="006F6108"/>
    <w:rsid w:val="007E08A3"/>
    <w:rsid w:val="007F5CC3"/>
    <w:rsid w:val="008857C2"/>
    <w:rsid w:val="008918CC"/>
    <w:rsid w:val="009826B6"/>
    <w:rsid w:val="00987326"/>
    <w:rsid w:val="009B201B"/>
    <w:rsid w:val="00AA210B"/>
    <w:rsid w:val="00AC7BB1"/>
    <w:rsid w:val="00BE48EA"/>
    <w:rsid w:val="00C01290"/>
    <w:rsid w:val="00C17E99"/>
    <w:rsid w:val="00CB1C40"/>
    <w:rsid w:val="00CC0BBC"/>
    <w:rsid w:val="00DA3005"/>
    <w:rsid w:val="00DD20A3"/>
    <w:rsid w:val="00DE0CA4"/>
    <w:rsid w:val="00E21B14"/>
    <w:rsid w:val="00E71BB2"/>
    <w:rsid w:val="00FB6CAC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A782C-9C53-487A-8D94-C0F706E6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B201B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CC0BBC"/>
    <w:rPr>
      <w:i/>
      <w:iCs/>
    </w:rPr>
  </w:style>
  <w:style w:type="character" w:styleId="a4">
    <w:name w:val="Strong"/>
    <w:basedOn w:val="a0"/>
    <w:uiPriority w:val="22"/>
    <w:qFormat/>
    <w:rsid w:val="00E71BB2"/>
    <w:rPr>
      <w:b/>
      <w:bCs/>
    </w:rPr>
  </w:style>
  <w:style w:type="paragraph" w:styleId="a5">
    <w:name w:val="Normal (Web)"/>
    <w:basedOn w:val="a"/>
    <w:uiPriority w:val="99"/>
    <w:semiHidden/>
    <w:unhideWhenUsed/>
    <w:rsid w:val="00167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A210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A210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25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57B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medium.com/expedia-group-tech/apache-spark-structured-streaming-input-sources-2-of-6-6a72f798838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spark-school.ru/wiki/hadoop-wiki/" TargetMode="External"/><Relationship Id="rId11" Type="http://schemas.openxmlformats.org/officeDocument/2006/relationships/hyperlink" Target="https://www.bigdataschool.ru/wiki/or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park-school.ru/wiki/yarn/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8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Анатолий Алексеевич</dc:creator>
  <cp:keywords/>
  <dc:description/>
  <cp:lastModifiedBy>Романенко Анатолий Алексеевич</cp:lastModifiedBy>
  <cp:revision>26</cp:revision>
  <dcterms:created xsi:type="dcterms:W3CDTF">2022-02-09T17:03:00Z</dcterms:created>
  <dcterms:modified xsi:type="dcterms:W3CDTF">2024-03-15T16:58:00Z</dcterms:modified>
</cp:coreProperties>
</file>