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4E8DD" w14:textId="5DA6363B" w:rsidR="0009396D" w:rsidRDefault="00B57E1B">
      <w:pPr>
        <w:rPr>
          <w:noProof/>
        </w:rPr>
      </w:pPr>
      <w:r>
        <w:rPr>
          <w:noProof/>
        </w:rPr>
        <w:t>Code QA – Group 1 assures that all the Classes, atrtibutes, and operators are representative to the class diagram.</w:t>
      </w:r>
      <w:r w:rsidR="0009396D">
        <w:rPr>
          <w:noProof/>
        </w:rPr>
        <w:t xml:space="preserve"> 4/22/2020</w:t>
      </w:r>
    </w:p>
    <w:p w14:paraId="27849314" w14:textId="194A3E52" w:rsidR="00B57E1B" w:rsidRDefault="00B57E1B">
      <w:r>
        <w:rPr>
          <w:noProof/>
        </w:rPr>
        <w:drawing>
          <wp:inline distT="0" distB="0" distL="0" distR="0" wp14:anchorId="5E7656AE" wp14:editId="6615FFCA">
            <wp:extent cx="2389527" cy="386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6442" cy="399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0"/>
      </w:tblGrid>
      <w:tr w:rsidR="00B57E1B" w:rsidRPr="00B57E1B" w14:paraId="3259DEAF" w14:textId="77777777" w:rsidTr="0009396D">
        <w:trPr>
          <w:trHeight w:val="297"/>
        </w:trPr>
        <w:tc>
          <w:tcPr>
            <w:tcW w:w="4660" w:type="dxa"/>
          </w:tcPr>
          <w:p w14:paraId="2E7DFCD9" w14:textId="0D171558" w:rsidR="00B57E1B" w:rsidRPr="0009396D" w:rsidRDefault="0009396D" w:rsidP="00B57E1B">
            <w:pPr>
              <w:jc w:val="center"/>
              <w:rPr>
                <w:b/>
                <w:bCs/>
              </w:rPr>
            </w:pPr>
            <w:r w:rsidRPr="0009396D">
              <w:rPr>
                <w:b/>
                <w:bCs/>
              </w:rPr>
              <w:t>Class Review</w:t>
            </w:r>
          </w:p>
        </w:tc>
      </w:tr>
      <w:tr w:rsidR="00B57E1B" w:rsidRPr="00B57E1B" w14:paraId="33C9E912" w14:textId="77777777" w:rsidTr="0009396D">
        <w:trPr>
          <w:trHeight w:val="281"/>
        </w:trPr>
        <w:tc>
          <w:tcPr>
            <w:tcW w:w="4660" w:type="dxa"/>
          </w:tcPr>
          <w:p w14:paraId="07932A49" w14:textId="77777777" w:rsidR="00B57E1B" w:rsidRPr="00B57E1B" w:rsidRDefault="00B57E1B" w:rsidP="00FC40E0">
            <w:r w:rsidRPr="00B57E1B">
              <w:t>Access Management - Good</w:t>
            </w:r>
          </w:p>
        </w:tc>
      </w:tr>
      <w:tr w:rsidR="00B57E1B" w:rsidRPr="00B57E1B" w14:paraId="4BAF5A9B" w14:textId="77777777" w:rsidTr="0009396D">
        <w:trPr>
          <w:trHeight w:val="297"/>
        </w:trPr>
        <w:tc>
          <w:tcPr>
            <w:tcW w:w="4660" w:type="dxa"/>
          </w:tcPr>
          <w:p w14:paraId="63FF1401" w14:textId="77777777" w:rsidR="00B57E1B" w:rsidRPr="00B57E1B" w:rsidRDefault="00B57E1B" w:rsidP="00FC40E0">
            <w:r w:rsidRPr="00B57E1B">
              <w:t>Alarm – Good</w:t>
            </w:r>
          </w:p>
        </w:tc>
      </w:tr>
      <w:tr w:rsidR="00B57E1B" w:rsidRPr="00B57E1B" w14:paraId="5AD52B02" w14:textId="77777777" w:rsidTr="0009396D">
        <w:trPr>
          <w:trHeight w:val="281"/>
        </w:trPr>
        <w:tc>
          <w:tcPr>
            <w:tcW w:w="4660" w:type="dxa"/>
          </w:tcPr>
          <w:p w14:paraId="2133C9E5" w14:textId="77777777" w:rsidR="00B57E1B" w:rsidRPr="00B57E1B" w:rsidRDefault="00B57E1B" w:rsidP="00FC40E0">
            <w:proofErr w:type="spellStart"/>
            <w:r w:rsidRPr="00B57E1B">
              <w:t>ApptoConnect</w:t>
            </w:r>
            <w:proofErr w:type="spellEnd"/>
            <w:r w:rsidRPr="00B57E1B">
              <w:t xml:space="preserve"> – Good</w:t>
            </w:r>
          </w:p>
        </w:tc>
      </w:tr>
      <w:tr w:rsidR="00B57E1B" w:rsidRPr="00B57E1B" w14:paraId="2D37747B" w14:textId="77777777" w:rsidTr="0009396D">
        <w:trPr>
          <w:trHeight w:val="297"/>
        </w:trPr>
        <w:tc>
          <w:tcPr>
            <w:tcW w:w="4660" w:type="dxa"/>
          </w:tcPr>
          <w:p w14:paraId="3EDFDD3E" w14:textId="77777777" w:rsidR="00B57E1B" w:rsidRPr="00B57E1B" w:rsidRDefault="00B57E1B" w:rsidP="00FC40E0">
            <w:r w:rsidRPr="00B57E1B">
              <w:t>Door – Good</w:t>
            </w:r>
          </w:p>
        </w:tc>
      </w:tr>
      <w:tr w:rsidR="00B57E1B" w:rsidRPr="00B57E1B" w14:paraId="179B5F82" w14:textId="77777777" w:rsidTr="0009396D">
        <w:trPr>
          <w:trHeight w:val="281"/>
        </w:trPr>
        <w:tc>
          <w:tcPr>
            <w:tcW w:w="4660" w:type="dxa"/>
          </w:tcPr>
          <w:p w14:paraId="437C6E2C" w14:textId="77777777" w:rsidR="00B57E1B" w:rsidRPr="00B57E1B" w:rsidRDefault="00B57E1B" w:rsidP="00FC40E0">
            <w:pPr>
              <w:tabs>
                <w:tab w:val="left" w:pos="3945"/>
              </w:tabs>
            </w:pPr>
            <w:r w:rsidRPr="00B57E1B">
              <w:t>Ethos - Good</w:t>
            </w:r>
            <w:r w:rsidRPr="00B57E1B">
              <w:tab/>
            </w:r>
          </w:p>
        </w:tc>
      </w:tr>
      <w:tr w:rsidR="00B57E1B" w:rsidRPr="00B57E1B" w14:paraId="5F64EEAD" w14:textId="77777777" w:rsidTr="0009396D">
        <w:trPr>
          <w:trHeight w:val="297"/>
        </w:trPr>
        <w:tc>
          <w:tcPr>
            <w:tcW w:w="4660" w:type="dxa"/>
          </w:tcPr>
          <w:p w14:paraId="3EABC9AE" w14:textId="77777777" w:rsidR="00B57E1B" w:rsidRPr="00B57E1B" w:rsidRDefault="00B57E1B" w:rsidP="00FC40E0">
            <w:pPr>
              <w:tabs>
                <w:tab w:val="left" w:pos="3945"/>
              </w:tabs>
            </w:pPr>
            <w:proofErr w:type="spellStart"/>
            <w:r w:rsidRPr="00B57E1B">
              <w:t>EventLog</w:t>
            </w:r>
            <w:proofErr w:type="spellEnd"/>
            <w:r w:rsidRPr="00B57E1B">
              <w:t xml:space="preserve"> – Good</w:t>
            </w:r>
          </w:p>
        </w:tc>
      </w:tr>
      <w:tr w:rsidR="00B57E1B" w:rsidRPr="00B57E1B" w14:paraId="391C9500" w14:textId="77777777" w:rsidTr="0009396D">
        <w:trPr>
          <w:trHeight w:val="297"/>
        </w:trPr>
        <w:tc>
          <w:tcPr>
            <w:tcW w:w="4660" w:type="dxa"/>
          </w:tcPr>
          <w:p w14:paraId="3E255437" w14:textId="77777777" w:rsidR="00B57E1B" w:rsidRPr="00B57E1B" w:rsidRDefault="00B57E1B" w:rsidP="00FC40E0">
            <w:pPr>
              <w:tabs>
                <w:tab w:val="left" w:pos="3945"/>
              </w:tabs>
            </w:pPr>
            <w:proofErr w:type="spellStart"/>
            <w:r w:rsidRPr="00B57E1B">
              <w:t>exitButton</w:t>
            </w:r>
            <w:proofErr w:type="spellEnd"/>
            <w:r w:rsidRPr="00B57E1B">
              <w:t xml:space="preserve"> - Good</w:t>
            </w:r>
          </w:p>
        </w:tc>
      </w:tr>
      <w:tr w:rsidR="00B57E1B" w:rsidRPr="00B57E1B" w14:paraId="74FB4AB4" w14:textId="77777777" w:rsidTr="0009396D">
        <w:trPr>
          <w:trHeight w:val="281"/>
        </w:trPr>
        <w:tc>
          <w:tcPr>
            <w:tcW w:w="4660" w:type="dxa"/>
          </w:tcPr>
          <w:p w14:paraId="188D04BB" w14:textId="77777777" w:rsidR="00B57E1B" w:rsidRPr="00B57E1B" w:rsidRDefault="00B57E1B" w:rsidP="00FC40E0">
            <w:r w:rsidRPr="00B57E1B">
              <w:t>Group – Good</w:t>
            </w:r>
          </w:p>
        </w:tc>
      </w:tr>
      <w:tr w:rsidR="00B57E1B" w:rsidRPr="00B57E1B" w14:paraId="7B7474A3" w14:textId="77777777" w:rsidTr="0009396D">
        <w:trPr>
          <w:trHeight w:val="297"/>
        </w:trPr>
        <w:tc>
          <w:tcPr>
            <w:tcW w:w="4660" w:type="dxa"/>
          </w:tcPr>
          <w:p w14:paraId="676DD43F" w14:textId="77777777" w:rsidR="00B57E1B" w:rsidRPr="00B57E1B" w:rsidRDefault="00B57E1B" w:rsidP="00FC40E0">
            <w:r w:rsidRPr="00B57E1B">
              <w:t>ID Card – Good</w:t>
            </w:r>
          </w:p>
        </w:tc>
      </w:tr>
      <w:tr w:rsidR="00B57E1B" w:rsidRPr="00B57E1B" w14:paraId="7838FB96" w14:textId="77777777" w:rsidTr="0009396D">
        <w:trPr>
          <w:trHeight w:val="281"/>
        </w:trPr>
        <w:tc>
          <w:tcPr>
            <w:tcW w:w="4660" w:type="dxa"/>
          </w:tcPr>
          <w:p w14:paraId="3DAB85CE" w14:textId="77777777" w:rsidR="00B57E1B" w:rsidRPr="00B57E1B" w:rsidRDefault="00B57E1B" w:rsidP="00FC40E0">
            <w:r w:rsidRPr="00B57E1B">
              <w:t>Panel Switch -Good</w:t>
            </w:r>
          </w:p>
        </w:tc>
      </w:tr>
      <w:tr w:rsidR="00B57E1B" w:rsidRPr="00B57E1B" w14:paraId="741F1B68" w14:textId="77777777" w:rsidTr="0009396D">
        <w:trPr>
          <w:trHeight w:val="297"/>
        </w:trPr>
        <w:tc>
          <w:tcPr>
            <w:tcW w:w="4660" w:type="dxa"/>
          </w:tcPr>
          <w:p w14:paraId="3D189BD5" w14:textId="77777777" w:rsidR="00B57E1B" w:rsidRPr="00B57E1B" w:rsidRDefault="00B57E1B" w:rsidP="00FC40E0">
            <w:proofErr w:type="spellStart"/>
            <w:r w:rsidRPr="00B57E1B">
              <w:t>ProximitySensor</w:t>
            </w:r>
            <w:proofErr w:type="spellEnd"/>
            <w:r w:rsidRPr="00B57E1B">
              <w:t xml:space="preserve"> – Good</w:t>
            </w:r>
          </w:p>
        </w:tc>
      </w:tr>
      <w:tr w:rsidR="00B57E1B" w:rsidRPr="00B57E1B" w14:paraId="7C587A7E" w14:textId="77777777" w:rsidTr="0009396D">
        <w:trPr>
          <w:trHeight w:val="281"/>
        </w:trPr>
        <w:tc>
          <w:tcPr>
            <w:tcW w:w="4660" w:type="dxa"/>
          </w:tcPr>
          <w:p w14:paraId="686B6D99" w14:textId="77777777" w:rsidR="00B57E1B" w:rsidRPr="00B57E1B" w:rsidRDefault="00B57E1B" w:rsidP="00FC40E0">
            <w:r w:rsidRPr="00B57E1B">
              <w:t>Report – Good</w:t>
            </w:r>
          </w:p>
        </w:tc>
      </w:tr>
      <w:tr w:rsidR="00B57E1B" w:rsidRPr="00B57E1B" w14:paraId="2AB3EFC6" w14:textId="77777777" w:rsidTr="0009396D">
        <w:trPr>
          <w:trHeight w:val="297"/>
        </w:trPr>
        <w:tc>
          <w:tcPr>
            <w:tcW w:w="4660" w:type="dxa"/>
          </w:tcPr>
          <w:p w14:paraId="696033E6" w14:textId="77777777" w:rsidR="00B57E1B" w:rsidRPr="00B57E1B" w:rsidRDefault="00B57E1B" w:rsidP="00FC40E0">
            <w:proofErr w:type="spellStart"/>
            <w:r w:rsidRPr="00B57E1B">
              <w:t>RFIDScanner</w:t>
            </w:r>
            <w:proofErr w:type="spellEnd"/>
            <w:r w:rsidRPr="00B57E1B">
              <w:t xml:space="preserve"> – Good</w:t>
            </w:r>
          </w:p>
        </w:tc>
      </w:tr>
      <w:tr w:rsidR="00B57E1B" w:rsidRPr="00B57E1B" w14:paraId="75F8130F" w14:textId="77777777" w:rsidTr="0009396D">
        <w:trPr>
          <w:trHeight w:val="297"/>
        </w:trPr>
        <w:tc>
          <w:tcPr>
            <w:tcW w:w="4660" w:type="dxa"/>
          </w:tcPr>
          <w:p w14:paraId="54024403" w14:textId="77777777" w:rsidR="00B57E1B" w:rsidRPr="00B57E1B" w:rsidRDefault="00B57E1B" w:rsidP="00FC40E0">
            <w:r w:rsidRPr="00B57E1B">
              <w:t>Schedule – Good</w:t>
            </w:r>
          </w:p>
        </w:tc>
      </w:tr>
      <w:tr w:rsidR="00B57E1B" w:rsidRPr="00B57E1B" w14:paraId="245F1749" w14:textId="77777777" w:rsidTr="0009396D">
        <w:trPr>
          <w:trHeight w:val="281"/>
        </w:trPr>
        <w:tc>
          <w:tcPr>
            <w:tcW w:w="4660" w:type="dxa"/>
          </w:tcPr>
          <w:p w14:paraId="49001CD6" w14:textId="77777777" w:rsidR="00B57E1B" w:rsidRPr="00B57E1B" w:rsidRDefault="00B57E1B" w:rsidP="00FC40E0">
            <w:proofErr w:type="spellStart"/>
            <w:r w:rsidRPr="00B57E1B">
              <w:t>ScheduleManagement</w:t>
            </w:r>
            <w:proofErr w:type="spellEnd"/>
            <w:r w:rsidRPr="00B57E1B">
              <w:t xml:space="preserve"> – Good</w:t>
            </w:r>
          </w:p>
        </w:tc>
      </w:tr>
      <w:tr w:rsidR="00B57E1B" w:rsidRPr="00B57E1B" w14:paraId="60F86A4C" w14:textId="77777777" w:rsidTr="0009396D">
        <w:trPr>
          <w:trHeight w:val="297"/>
        </w:trPr>
        <w:tc>
          <w:tcPr>
            <w:tcW w:w="4660" w:type="dxa"/>
          </w:tcPr>
          <w:p w14:paraId="6F0D0151" w14:textId="77777777" w:rsidR="00B57E1B" w:rsidRPr="00B57E1B" w:rsidRDefault="00B57E1B" w:rsidP="00FC40E0">
            <w:r w:rsidRPr="00B57E1B">
              <w:t>Site – Good</w:t>
            </w:r>
          </w:p>
        </w:tc>
      </w:tr>
      <w:tr w:rsidR="00B57E1B" w:rsidRPr="00B57E1B" w14:paraId="2F1304BD" w14:textId="77777777" w:rsidTr="0009396D">
        <w:trPr>
          <w:trHeight w:val="281"/>
        </w:trPr>
        <w:tc>
          <w:tcPr>
            <w:tcW w:w="4660" w:type="dxa"/>
          </w:tcPr>
          <w:p w14:paraId="3512D8C6" w14:textId="77777777" w:rsidR="00B57E1B" w:rsidRPr="00B57E1B" w:rsidRDefault="00B57E1B" w:rsidP="00FC40E0">
            <w:proofErr w:type="spellStart"/>
            <w:r w:rsidRPr="00B57E1B">
              <w:t>SystemAPIGateway</w:t>
            </w:r>
            <w:proofErr w:type="spellEnd"/>
            <w:r w:rsidRPr="00B57E1B">
              <w:t xml:space="preserve"> – Good</w:t>
            </w:r>
          </w:p>
        </w:tc>
      </w:tr>
      <w:tr w:rsidR="00B57E1B" w:rsidRPr="00B57E1B" w14:paraId="0FA7B562" w14:textId="77777777" w:rsidTr="0009396D">
        <w:trPr>
          <w:trHeight w:val="297"/>
        </w:trPr>
        <w:tc>
          <w:tcPr>
            <w:tcW w:w="4660" w:type="dxa"/>
          </w:tcPr>
          <w:p w14:paraId="07A99437" w14:textId="77777777" w:rsidR="00B57E1B" w:rsidRPr="00B57E1B" w:rsidRDefault="00B57E1B" w:rsidP="00FC40E0">
            <w:r w:rsidRPr="00B57E1B">
              <w:t>User - Good</w:t>
            </w:r>
          </w:p>
        </w:tc>
      </w:tr>
    </w:tbl>
    <w:p w14:paraId="248907D0" w14:textId="77777777" w:rsidR="00B57E1B" w:rsidRDefault="00B57E1B" w:rsidP="0009396D"/>
    <w:sectPr w:rsidR="00B57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E1B"/>
    <w:rsid w:val="0009396D"/>
    <w:rsid w:val="003B571A"/>
    <w:rsid w:val="00B5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A6830"/>
  <w15:chartTrackingRefBased/>
  <w15:docId w15:val="{1F281AA1-E2C2-47AC-9CDB-B94167432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7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Dacosta</dc:creator>
  <cp:keywords/>
  <dc:description/>
  <cp:lastModifiedBy>Philip Dacosta</cp:lastModifiedBy>
  <cp:revision>1</cp:revision>
  <dcterms:created xsi:type="dcterms:W3CDTF">2020-04-23T02:06:00Z</dcterms:created>
  <dcterms:modified xsi:type="dcterms:W3CDTF">2020-04-23T02:18:00Z</dcterms:modified>
</cp:coreProperties>
</file>