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7" w:type="dxa"/>
        <w:tblLook w:val="04A0" w:firstRow="1" w:lastRow="0" w:firstColumn="1" w:lastColumn="0" w:noHBand="0" w:noVBand="1"/>
      </w:tblPr>
      <w:tblGrid>
        <w:gridCol w:w="1964"/>
        <w:gridCol w:w="1447"/>
        <w:gridCol w:w="1216"/>
        <w:gridCol w:w="1216"/>
        <w:gridCol w:w="1431"/>
        <w:gridCol w:w="846"/>
        <w:gridCol w:w="887"/>
      </w:tblGrid>
      <w:tr w:rsidR="00AE4D71" w:rsidRPr="003971E5" w14:paraId="05B7B985" w14:textId="77777777" w:rsidTr="00AE4D71">
        <w:trPr>
          <w:trHeight w:val="248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90D9" w14:textId="77777777" w:rsidR="003971E5" w:rsidRPr="003971E5" w:rsidRDefault="003971E5" w:rsidP="00397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EF3C84B" w14:textId="77777777" w:rsidR="003971E5" w:rsidRPr="003971E5" w:rsidRDefault="003971E5" w:rsidP="00397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971E5">
              <w:rPr>
                <w:rFonts w:ascii="Calibri" w:eastAsia="Times New Roman" w:hAnsi="Calibri" w:cs="Calibri"/>
                <w:i/>
                <w:iCs/>
                <w:color w:val="000000"/>
              </w:rPr>
              <w:t>CO2 emissions from liquid fuel consumption (% of total)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957ED8A" w14:textId="77777777" w:rsidR="003971E5" w:rsidRPr="003971E5" w:rsidRDefault="003971E5" w:rsidP="00397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971E5">
              <w:rPr>
                <w:rFonts w:ascii="Calibri" w:eastAsia="Times New Roman" w:hAnsi="Calibri" w:cs="Calibri"/>
                <w:i/>
                <w:iCs/>
                <w:color w:val="000000"/>
              </w:rPr>
              <w:t>CO2 intensity (kg per kg of oil equivalent energy use)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D40B08E" w14:textId="77777777" w:rsidR="003971E5" w:rsidRPr="003971E5" w:rsidRDefault="003971E5" w:rsidP="00397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971E5">
              <w:rPr>
                <w:rFonts w:ascii="Calibri" w:eastAsia="Times New Roman" w:hAnsi="Calibri" w:cs="Calibri"/>
                <w:i/>
                <w:iCs/>
                <w:color w:val="000000"/>
              </w:rPr>
              <w:t>Energy use (kg of oil equivalent per capita)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5C2273A" w14:textId="77777777" w:rsidR="003971E5" w:rsidRPr="003971E5" w:rsidRDefault="003971E5" w:rsidP="00397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971E5">
              <w:rPr>
                <w:rFonts w:ascii="Calibri" w:eastAsia="Times New Roman" w:hAnsi="Calibri" w:cs="Calibri"/>
                <w:i/>
                <w:iCs/>
                <w:color w:val="000000"/>
              </w:rPr>
              <w:t>Fuel imports (% of merchandise imports)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467CEC9" w14:textId="77777777" w:rsidR="003971E5" w:rsidRPr="003971E5" w:rsidRDefault="003971E5" w:rsidP="00397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971E5">
              <w:rPr>
                <w:rFonts w:ascii="Calibri" w:eastAsia="Times New Roman" w:hAnsi="Calibri" w:cs="Calibri"/>
                <w:i/>
                <w:iCs/>
                <w:color w:val="000000"/>
              </w:rPr>
              <w:t>Pump price for diesel fuel (US$ per liter)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D74D260" w14:textId="77777777" w:rsidR="003971E5" w:rsidRPr="003971E5" w:rsidRDefault="003971E5" w:rsidP="00397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971E5">
              <w:rPr>
                <w:rFonts w:ascii="Calibri" w:eastAsia="Times New Roman" w:hAnsi="Calibri" w:cs="Calibri"/>
                <w:i/>
                <w:iCs/>
                <w:color w:val="000000"/>
              </w:rPr>
              <w:t>Log of energy use</w:t>
            </w:r>
          </w:p>
        </w:tc>
      </w:tr>
      <w:tr w:rsidR="00AE4D71" w:rsidRPr="003971E5" w14:paraId="367904BC" w14:textId="77777777" w:rsidTr="00AE4D71">
        <w:trPr>
          <w:trHeight w:val="308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D48B" w14:textId="77777777" w:rsidR="003971E5" w:rsidRPr="003971E5" w:rsidRDefault="003971E5" w:rsidP="00397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BF4B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54.97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A88B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9F8F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2230.68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FA3B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75A2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BDA3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7.24</w:t>
            </w:r>
          </w:p>
        </w:tc>
      </w:tr>
      <w:tr w:rsidR="00AE4D71" w:rsidRPr="003971E5" w14:paraId="28F79DA2" w14:textId="77777777" w:rsidTr="00AE4D71">
        <w:trPr>
          <w:trHeight w:val="308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7710" w14:textId="77777777" w:rsidR="003971E5" w:rsidRPr="003971E5" w:rsidRDefault="003971E5" w:rsidP="00397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87B1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2.27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53D6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1DF8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226.67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9C37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E41D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0939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</w:tr>
      <w:tr w:rsidR="00AE4D71" w:rsidRPr="003971E5" w14:paraId="6CD98B5B" w14:textId="77777777" w:rsidTr="00AE4D71">
        <w:trPr>
          <w:trHeight w:val="308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2618" w14:textId="77777777" w:rsidR="003971E5" w:rsidRPr="003971E5" w:rsidRDefault="003971E5" w:rsidP="00397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432F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23.78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1B18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4A53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2377.31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D7D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7.92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FE5D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E344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AE4D71" w:rsidRPr="003971E5" w14:paraId="017A1F6C" w14:textId="77777777" w:rsidTr="00AE4D71">
        <w:trPr>
          <w:trHeight w:val="318"/>
        </w:trPr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41239" w14:textId="77777777" w:rsidR="003971E5" w:rsidRPr="003971E5" w:rsidRDefault="003971E5" w:rsidP="003971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C11C4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245D2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D7D47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BED87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41AA1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E4A03" w14:textId="77777777" w:rsidR="003971E5" w:rsidRPr="003971E5" w:rsidRDefault="003971E5" w:rsidP="00397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1E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</w:tbl>
    <w:p w14:paraId="5BFD4D8F" w14:textId="77777777" w:rsidR="00FD4926" w:rsidRDefault="00FD4926" w:rsidP="00352DFD">
      <w:pPr>
        <w:pBdr>
          <w:bottom w:val="single" w:sz="6" w:space="7" w:color="auto"/>
        </w:pBdr>
      </w:pPr>
    </w:p>
    <w:p w14:paraId="070D935E" w14:textId="77777777" w:rsidR="007C0835" w:rsidRDefault="007C0835" w:rsidP="00352DFD">
      <w:pPr>
        <w:pBdr>
          <w:bottom w:val="single" w:sz="6" w:space="7" w:color="auto"/>
        </w:pBdr>
      </w:pPr>
    </w:p>
    <w:p w14:paraId="017A3517" w14:textId="3C39D695" w:rsidR="00E16A29" w:rsidRDefault="00E16A29">
      <w:r>
        <w:t>H</w:t>
      </w:r>
      <w:r w:rsidR="00C436F1">
        <w:rPr>
          <w:vertAlign w:val="subscript"/>
        </w:rPr>
        <w:t>0</w:t>
      </w:r>
      <w:r>
        <w:t xml:space="preserve"> : </w:t>
      </w:r>
      <w:r w:rsidR="000A52D4">
        <w:sym w:font="Symbol" w:char="F06D"/>
      </w:r>
      <w:r w:rsidR="000A52D4">
        <w:t xml:space="preserve"> </w:t>
      </w:r>
      <w:r w:rsidR="004F7E15">
        <w:rPr>
          <w:rFonts w:cstheme="minorHAnsi"/>
        </w:rPr>
        <w:t>≤ 50</w:t>
      </w:r>
    </w:p>
    <w:p w14:paraId="79745E90" w14:textId="54EEE7B2" w:rsidR="00E16A29" w:rsidRDefault="00E16A29">
      <w:r>
        <w:t>H</w:t>
      </w:r>
      <w:r w:rsidR="00C436F1">
        <w:rPr>
          <w:vertAlign w:val="subscript"/>
        </w:rPr>
        <w:t>1</w:t>
      </w:r>
      <w:r>
        <w:t xml:space="preserve"> : </w:t>
      </w:r>
      <w:r w:rsidR="00885DEC">
        <w:sym w:font="Symbol" w:char="F06D"/>
      </w:r>
      <w:r w:rsidR="00885DEC">
        <w:t xml:space="preserve"> </w:t>
      </w:r>
      <w:r w:rsidR="004F7E15">
        <w:t xml:space="preserve">&gt; 50 </w:t>
      </w:r>
    </w:p>
    <w:p w14:paraId="0EBE141E" w14:textId="647B34A6" w:rsidR="000A52D4" w:rsidRDefault="000A52D4">
      <w:r>
        <w:t xml:space="preserve">This is a </w:t>
      </w:r>
      <w:r w:rsidR="00D00795">
        <w:t>right</w:t>
      </w:r>
      <w:r>
        <w:t>-tailed test.</w:t>
      </w:r>
    </w:p>
    <w:p w14:paraId="28598DA5" w14:textId="49C02EFC" w:rsidR="00F6165C" w:rsidRDefault="00F6165C">
      <w:r>
        <w:t>Test Statistic = (</w:t>
      </w:r>
      <w:r w:rsidR="00D00795">
        <w:t>54.97 - 50</w:t>
      </w:r>
      <w:r w:rsidR="00C673AD">
        <w:t>) / (23.78</w:t>
      </w:r>
      <w:r w:rsidR="006C79C6">
        <w:t xml:space="preserve"> / sqrt(</w:t>
      </w:r>
      <w:r w:rsidR="001E7DD5">
        <w:t xml:space="preserve">110)) = </w:t>
      </w:r>
      <w:r w:rsidR="0055505F" w:rsidRPr="0055505F">
        <w:t>2.193509117</w:t>
      </w:r>
    </w:p>
    <w:p w14:paraId="5A1D8354" w14:textId="5B5920A8" w:rsidR="00C72F13" w:rsidRDefault="009063D6">
      <w:r>
        <w:t>Computing Critical Value:</w:t>
      </w:r>
    </w:p>
    <w:p w14:paraId="024E8CC2" w14:textId="01A88C53" w:rsidR="009063D6" w:rsidRDefault="009063D6">
      <w:r>
        <w:t>Level of Significance = 95%</w:t>
      </w:r>
    </w:p>
    <w:p w14:paraId="5D252C70" w14:textId="72212905" w:rsidR="009063D6" w:rsidRDefault="009063D6">
      <w:r>
        <w:t xml:space="preserve">Degrees of Freedom = </w:t>
      </w:r>
      <w:r w:rsidR="00192DCB">
        <w:t>110 – 1 = 109</w:t>
      </w:r>
    </w:p>
    <w:p w14:paraId="2528A19A" w14:textId="0E906123" w:rsidR="00192DCB" w:rsidRDefault="002157BD">
      <w:r>
        <w:t xml:space="preserve">Critical Value = </w:t>
      </w:r>
      <w:r w:rsidR="006F33E4">
        <w:t>1.660</w:t>
      </w:r>
    </w:p>
    <w:p w14:paraId="0407B3BD" w14:textId="16BDAD8F" w:rsidR="006F33E4" w:rsidRDefault="00DB5EE0">
      <w:r>
        <w:t>Result: Reject the Null hypothesis(H</w:t>
      </w:r>
      <w:r w:rsidR="00F12AD7">
        <w:t>o</w:t>
      </w:r>
      <w:r>
        <w:t xml:space="preserve">) since the test statistic </w:t>
      </w:r>
      <w:r w:rsidR="000B12AF">
        <w:t xml:space="preserve">is greater than the critical value. </w:t>
      </w:r>
    </w:p>
    <w:p w14:paraId="27FF71A8" w14:textId="77777777" w:rsidR="007C0835" w:rsidRDefault="007C0835"/>
    <w:p w14:paraId="1DB2ED04" w14:textId="746C613A" w:rsidR="00AC106D" w:rsidRDefault="00AC106D" w:rsidP="00AC106D">
      <w:r>
        <w:lastRenderedPageBreak/>
        <w:t>H</w:t>
      </w:r>
      <w:r w:rsidR="00C436F1">
        <w:rPr>
          <w:vertAlign w:val="subscript"/>
        </w:rPr>
        <w:t>0</w:t>
      </w:r>
      <w:r>
        <w:t xml:space="preserve"> : </w:t>
      </w:r>
      <w:r>
        <w:sym w:font="Symbol" w:char="F06D"/>
      </w:r>
      <w:r>
        <w:t xml:space="preserve"> </w:t>
      </w:r>
      <w:r>
        <w:rPr>
          <w:rFonts w:cstheme="minorHAnsi"/>
        </w:rPr>
        <w:t>≥ 16</w:t>
      </w:r>
    </w:p>
    <w:p w14:paraId="743B6B05" w14:textId="770A988E" w:rsidR="00AC106D" w:rsidRDefault="00AC106D" w:rsidP="00AC106D">
      <w:r>
        <w:t>H</w:t>
      </w:r>
      <w:r w:rsidR="00C436F1">
        <w:rPr>
          <w:vertAlign w:val="subscript"/>
        </w:rPr>
        <w:t>1</w:t>
      </w:r>
      <w:r>
        <w:t xml:space="preserve"> : </w:t>
      </w:r>
      <w:r>
        <w:sym w:font="Symbol" w:char="F06D"/>
      </w:r>
      <w:r>
        <w:t xml:space="preserve"> &lt; 16</w:t>
      </w:r>
    </w:p>
    <w:p w14:paraId="7D82394A" w14:textId="31D817A2" w:rsidR="00580583" w:rsidRDefault="00580583" w:rsidP="00AC106D">
      <w:r>
        <w:t xml:space="preserve">This is a left tailed test. </w:t>
      </w:r>
    </w:p>
    <w:p w14:paraId="06054E9B" w14:textId="5E49093C" w:rsidR="00182503" w:rsidRDefault="00182503" w:rsidP="00182503">
      <w:r>
        <w:t>Test Statistic = (</w:t>
      </w:r>
      <w:r w:rsidR="007C5DE8">
        <w:t>15.75</w:t>
      </w:r>
      <w:r>
        <w:t xml:space="preserve"> - </w:t>
      </w:r>
      <w:r w:rsidR="003603CE">
        <w:t>16</w:t>
      </w:r>
      <w:r>
        <w:t>) / (</w:t>
      </w:r>
      <w:r w:rsidR="007C5DE8">
        <w:t>0.44</w:t>
      </w:r>
      <w:r>
        <w:t xml:space="preserve"> / sqrt(110)) = </w:t>
      </w:r>
      <w:r w:rsidR="009528A9" w:rsidRPr="009528A9">
        <w:t>-0.333203955</w:t>
      </w:r>
      <w:r w:rsidR="006E1621">
        <w:t xml:space="preserve"> </w:t>
      </w:r>
      <w:r w:rsidR="006E1621">
        <w:sym w:font="Wingdings" w:char="F0E0"/>
      </w:r>
      <w:r w:rsidR="006E1621">
        <w:t xml:space="preserve"> </w:t>
      </w:r>
      <w:r w:rsidR="006E1621" w:rsidRPr="009528A9">
        <w:t>0.333203955</w:t>
      </w:r>
    </w:p>
    <w:p w14:paraId="14A54AD5" w14:textId="77777777" w:rsidR="00182503" w:rsidRDefault="00182503" w:rsidP="00182503">
      <w:r>
        <w:t>Computing Critical Value:</w:t>
      </w:r>
    </w:p>
    <w:p w14:paraId="24347B89" w14:textId="77777777" w:rsidR="00182503" w:rsidRDefault="00182503" w:rsidP="00182503">
      <w:r>
        <w:t>Level of Significance = 95%</w:t>
      </w:r>
    </w:p>
    <w:p w14:paraId="0C740C6B" w14:textId="77777777" w:rsidR="00182503" w:rsidRDefault="00182503" w:rsidP="00182503">
      <w:r>
        <w:t>Degrees of Freedom = 110 – 1 = 109</w:t>
      </w:r>
    </w:p>
    <w:p w14:paraId="5B0D0996" w14:textId="77777777" w:rsidR="00182503" w:rsidRDefault="00182503" w:rsidP="00182503">
      <w:r>
        <w:t>Critical Value = 1.660</w:t>
      </w:r>
    </w:p>
    <w:p w14:paraId="402078CC" w14:textId="77777777" w:rsidR="00D36464" w:rsidRDefault="00D36464" w:rsidP="00D36464">
      <w:r>
        <w:t xml:space="preserve">Result: Fail to reject the Null hypothesis(Ho) since the test statistic is less than the critical value. </w:t>
      </w:r>
    </w:p>
    <w:p w14:paraId="0D9CD911" w14:textId="77777777" w:rsidR="00D36464" w:rsidRDefault="00D36464" w:rsidP="00182503"/>
    <w:p w14:paraId="251EEC58" w14:textId="7AB7327C" w:rsidR="003C3900" w:rsidRPr="00623CB6" w:rsidRDefault="006A4ED2" w:rsidP="00182503">
      <w:pPr>
        <w:rPr>
          <w:b/>
          <w:bCs/>
        </w:rPr>
      </w:pPr>
      <w:r w:rsidRPr="00623CB6">
        <w:rPr>
          <w:b/>
          <w:bCs/>
        </w:rPr>
        <w:t xml:space="preserve">The true average log of energy use per capita is </w:t>
      </w:r>
      <w:r w:rsidR="00623CB6" w:rsidRPr="00623CB6">
        <w:rPr>
          <w:b/>
          <w:bCs/>
        </w:rPr>
        <w:t>7.090076836</w:t>
      </w:r>
      <w:r w:rsidR="00623CB6" w:rsidRPr="00623CB6">
        <w:rPr>
          <w:b/>
          <w:bCs/>
        </w:rPr>
        <w:t xml:space="preserve">. </w:t>
      </w:r>
    </w:p>
    <w:p w14:paraId="57C2D803" w14:textId="4FF0E45D" w:rsidR="00C13A70" w:rsidRDefault="00C13A70" w:rsidP="00C13A70">
      <w:r>
        <w:t>H</w:t>
      </w:r>
      <w:r>
        <w:rPr>
          <w:vertAlign w:val="subscript"/>
        </w:rPr>
        <w:t>0</w:t>
      </w:r>
      <w:r>
        <w:t xml:space="preserve"> : </w:t>
      </w:r>
      <w:r>
        <w:sym w:font="Symbol" w:char="F06D"/>
      </w:r>
      <w:r>
        <w:t xml:space="preserve"> </w:t>
      </w:r>
      <w:r w:rsidR="002F7A49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742B2E" w:rsidRPr="00742B2E">
        <w:t>7.090076836</w:t>
      </w:r>
    </w:p>
    <w:p w14:paraId="68E5D0C4" w14:textId="6775AC75" w:rsidR="00C13A70" w:rsidRDefault="00C13A70" w:rsidP="00C13A70">
      <w:r>
        <w:t>H</w:t>
      </w:r>
      <w:r>
        <w:rPr>
          <w:vertAlign w:val="subscript"/>
        </w:rPr>
        <w:t>1</w:t>
      </w:r>
      <w:r>
        <w:t xml:space="preserve"> : </w:t>
      </w:r>
      <w:r>
        <w:sym w:font="Symbol" w:char="F06D"/>
      </w:r>
      <w:r>
        <w:t xml:space="preserve"> </w:t>
      </w:r>
      <w:r w:rsidR="002F7A49">
        <w:rPr>
          <w:rFonts w:cstheme="minorHAnsi"/>
        </w:rPr>
        <w:t>≠</w:t>
      </w:r>
      <w:r>
        <w:t xml:space="preserve"> </w:t>
      </w:r>
      <w:r w:rsidR="00742B2E" w:rsidRPr="00742B2E">
        <w:t>7.090076836</w:t>
      </w:r>
      <w:r w:rsidRPr="00742B2E">
        <w:t xml:space="preserve"> </w:t>
      </w:r>
    </w:p>
    <w:p w14:paraId="5386DBB3" w14:textId="4DBD50C2" w:rsidR="00C13A70" w:rsidRDefault="00C13A70" w:rsidP="00C13A70">
      <w:r>
        <w:t xml:space="preserve">This is a </w:t>
      </w:r>
      <w:r w:rsidR="002F7A49">
        <w:t>two</w:t>
      </w:r>
      <w:r>
        <w:t>-tailed test.</w:t>
      </w:r>
    </w:p>
    <w:p w14:paraId="77A73C76" w14:textId="3E420821" w:rsidR="00C13A70" w:rsidRDefault="00C13A70" w:rsidP="00C13A70">
      <w:r>
        <w:t>Test Statistic = (</w:t>
      </w:r>
      <w:r w:rsidR="00FF5877">
        <w:t xml:space="preserve">7.24 </w:t>
      </w:r>
      <w:r>
        <w:t xml:space="preserve">- </w:t>
      </w:r>
      <w:r w:rsidR="002F7A49" w:rsidRPr="00742B2E">
        <w:t>7.090076836</w:t>
      </w:r>
      <w:r>
        <w:t>) / (</w:t>
      </w:r>
      <w:r w:rsidR="00FF5877">
        <w:t>0.99</w:t>
      </w:r>
      <w:r>
        <w:t xml:space="preserve">/ sqrt(110)) = </w:t>
      </w:r>
      <w:r w:rsidR="0084485F" w:rsidRPr="0084485F">
        <w:t>1.583398416</w:t>
      </w:r>
    </w:p>
    <w:p w14:paraId="65C78449" w14:textId="77777777" w:rsidR="00C13A70" w:rsidRDefault="00C13A70" w:rsidP="00C13A70">
      <w:r>
        <w:t>Computing Critical Value:</w:t>
      </w:r>
    </w:p>
    <w:p w14:paraId="322AC374" w14:textId="77777777" w:rsidR="00C13A70" w:rsidRDefault="00C13A70" w:rsidP="00C13A70">
      <w:r>
        <w:t>Level of Significance = 95%</w:t>
      </w:r>
    </w:p>
    <w:p w14:paraId="2D99184D" w14:textId="77777777" w:rsidR="00C13A70" w:rsidRDefault="00C13A70" w:rsidP="00C13A70">
      <w:r>
        <w:t>Degrees of Freedom = 110 – 1 = 109</w:t>
      </w:r>
    </w:p>
    <w:p w14:paraId="65460FAC" w14:textId="77777777" w:rsidR="00C13A70" w:rsidRDefault="00C13A70" w:rsidP="00C13A70">
      <w:r>
        <w:t>Critical Value = 1.660</w:t>
      </w:r>
    </w:p>
    <w:p w14:paraId="45EF6A2C" w14:textId="68701B6B" w:rsidR="00623CB6" w:rsidRDefault="00C13A70" w:rsidP="00182503">
      <w:r>
        <w:t xml:space="preserve">Result: </w:t>
      </w:r>
      <w:r w:rsidR="00BE36AE">
        <w:t>Fail to r</w:t>
      </w:r>
      <w:r>
        <w:t xml:space="preserve">eject the Null hypothesis(Ho) since the test statistic is </w:t>
      </w:r>
      <w:r w:rsidR="00BE36AE">
        <w:t xml:space="preserve">less </w:t>
      </w:r>
      <w:r>
        <w:t xml:space="preserve">than the critical value. </w:t>
      </w:r>
    </w:p>
    <w:p w14:paraId="0F607273" w14:textId="77777777" w:rsidR="00352DFD" w:rsidRDefault="00352DFD"/>
    <w:sectPr w:rsidR="00352DFD" w:rsidSect="003971E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B920" w14:textId="77777777" w:rsidR="00F70879" w:rsidRDefault="00F70879" w:rsidP="005A0E6B">
      <w:pPr>
        <w:spacing w:after="0" w:line="240" w:lineRule="auto"/>
      </w:pPr>
      <w:r>
        <w:separator/>
      </w:r>
    </w:p>
  </w:endnote>
  <w:endnote w:type="continuationSeparator" w:id="0">
    <w:p w14:paraId="3A53A32E" w14:textId="77777777" w:rsidR="00F70879" w:rsidRDefault="00F70879" w:rsidP="005A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BF02" w14:textId="77777777" w:rsidR="00F70879" w:rsidRDefault="00F70879" w:rsidP="005A0E6B">
      <w:pPr>
        <w:spacing w:after="0" w:line="240" w:lineRule="auto"/>
      </w:pPr>
      <w:r>
        <w:separator/>
      </w:r>
    </w:p>
  </w:footnote>
  <w:footnote w:type="continuationSeparator" w:id="0">
    <w:p w14:paraId="3D90E383" w14:textId="77777777" w:rsidR="00F70879" w:rsidRDefault="00F70879" w:rsidP="005A0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8798" w14:textId="0C46A1BB" w:rsidR="005A0E6B" w:rsidRDefault="005A0E6B">
    <w:pPr>
      <w:pStyle w:val="Header"/>
    </w:pPr>
    <w:r>
      <w:t>Abby Ramos Cortez</w:t>
    </w:r>
    <w:r>
      <w:ptab w:relativeTo="margin" w:alignment="center" w:leader="none"/>
    </w:r>
    <w:r>
      <w:t>Econ 321</w:t>
    </w:r>
    <w:r>
      <w:ptab w:relativeTo="margin" w:alignment="right" w:leader="none"/>
    </w:r>
    <w:r w:rsidR="00ED50A3">
      <w:t>In-class Activity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E8"/>
    <w:rsid w:val="000033E8"/>
    <w:rsid w:val="00033EC1"/>
    <w:rsid w:val="000A52D4"/>
    <w:rsid w:val="000B12AF"/>
    <w:rsid w:val="00182503"/>
    <w:rsid w:val="00192DCB"/>
    <w:rsid w:val="001E7DD5"/>
    <w:rsid w:val="002157BD"/>
    <w:rsid w:val="00270F31"/>
    <w:rsid w:val="002F7A49"/>
    <w:rsid w:val="00352DFD"/>
    <w:rsid w:val="003603CE"/>
    <w:rsid w:val="00363EEC"/>
    <w:rsid w:val="003971E5"/>
    <w:rsid w:val="003C3900"/>
    <w:rsid w:val="004F7E15"/>
    <w:rsid w:val="0055505F"/>
    <w:rsid w:val="00580583"/>
    <w:rsid w:val="005A0E6B"/>
    <w:rsid w:val="005F2719"/>
    <w:rsid w:val="00623CB6"/>
    <w:rsid w:val="006A4ED2"/>
    <w:rsid w:val="006B5B96"/>
    <w:rsid w:val="006C79C6"/>
    <w:rsid w:val="006E1621"/>
    <w:rsid w:val="006F33E4"/>
    <w:rsid w:val="00742B2E"/>
    <w:rsid w:val="007C0835"/>
    <w:rsid w:val="007C5DE8"/>
    <w:rsid w:val="0084485F"/>
    <w:rsid w:val="00875752"/>
    <w:rsid w:val="00885DEC"/>
    <w:rsid w:val="009063D6"/>
    <w:rsid w:val="009528A9"/>
    <w:rsid w:val="00AC106D"/>
    <w:rsid w:val="00AE4D71"/>
    <w:rsid w:val="00BE36AE"/>
    <w:rsid w:val="00C13A70"/>
    <w:rsid w:val="00C436F1"/>
    <w:rsid w:val="00C673AD"/>
    <w:rsid w:val="00C72F13"/>
    <w:rsid w:val="00D00795"/>
    <w:rsid w:val="00D36464"/>
    <w:rsid w:val="00DB5EE0"/>
    <w:rsid w:val="00DE091F"/>
    <w:rsid w:val="00E16A29"/>
    <w:rsid w:val="00E30762"/>
    <w:rsid w:val="00ED50A3"/>
    <w:rsid w:val="00F12AD7"/>
    <w:rsid w:val="00F6165C"/>
    <w:rsid w:val="00F70879"/>
    <w:rsid w:val="00F72D85"/>
    <w:rsid w:val="00FC0763"/>
    <w:rsid w:val="00FD4926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97F3"/>
  <w15:chartTrackingRefBased/>
  <w15:docId w15:val="{A87C1A58-3DAF-4815-B355-ABCFD2A1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E6B"/>
  </w:style>
  <w:style w:type="paragraph" w:styleId="Footer">
    <w:name w:val="footer"/>
    <w:basedOn w:val="Normal"/>
    <w:link w:val="FooterChar"/>
    <w:uiPriority w:val="99"/>
    <w:unhideWhenUsed/>
    <w:rsid w:val="005A0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Ramos</dc:creator>
  <cp:keywords/>
  <dc:description/>
  <cp:lastModifiedBy>Abby Ramos</cp:lastModifiedBy>
  <cp:revision>54</cp:revision>
  <dcterms:created xsi:type="dcterms:W3CDTF">2023-02-02T19:39:00Z</dcterms:created>
  <dcterms:modified xsi:type="dcterms:W3CDTF">2023-02-02T22:51:00Z</dcterms:modified>
</cp:coreProperties>
</file>