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6374" w14:textId="72DA7A11" w:rsidR="000B0C1C" w:rsidRPr="009D6D9A" w:rsidRDefault="000B0C1C">
      <w:pPr>
        <w:rPr>
          <w:b/>
          <w:bCs/>
          <w:i/>
          <w:iCs/>
          <w:sz w:val="28"/>
          <w:szCs w:val="28"/>
        </w:rPr>
      </w:pPr>
      <w:r w:rsidRPr="009D6D9A">
        <w:rPr>
          <w:b/>
          <w:bCs/>
          <w:i/>
          <w:iCs/>
          <w:sz w:val="28"/>
          <w:szCs w:val="28"/>
        </w:rPr>
        <w:t>SAT-Math Score vs Students</w:t>
      </w:r>
    </w:p>
    <w:p w14:paraId="3762A2C4" w14:textId="4289C0B5" w:rsidR="00EB40C0" w:rsidRDefault="000B0C1C">
      <w:r w:rsidRPr="000B0C1C">
        <w:rPr>
          <w:noProof/>
        </w:rPr>
        <w:drawing>
          <wp:inline distT="0" distB="0" distL="0" distR="0" wp14:anchorId="5C887D44" wp14:editId="199A9A3D">
            <wp:extent cx="1822450" cy="374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3039" w14:textId="6543A4D7" w:rsidR="000B0C1C" w:rsidRDefault="000B0C1C">
      <w:r w:rsidRPr="000B0C1C">
        <w:rPr>
          <w:noProof/>
        </w:rPr>
        <w:drawing>
          <wp:inline distT="0" distB="0" distL="0" distR="0" wp14:anchorId="744C0CF2" wp14:editId="6C99D9C1">
            <wp:extent cx="25019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2E6E7" w14:textId="26681359" w:rsidR="000B0C1C" w:rsidRDefault="000B0C1C">
      <w:r>
        <w:rPr>
          <w:noProof/>
        </w:rPr>
        <w:drawing>
          <wp:inline distT="0" distB="0" distL="0" distR="0" wp14:anchorId="0128F516" wp14:editId="1B4EEE0A">
            <wp:extent cx="4749800" cy="3041650"/>
            <wp:effectExtent l="0" t="0" r="1270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2187655-7265-5151-4558-B8263EB5F1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B9BC16" w14:textId="100917FD" w:rsidR="000B0C1C" w:rsidRDefault="000B0C1C">
      <w:pPr>
        <w:rPr>
          <w:rFonts w:ascii="Calibri" w:eastAsia="Times New Roman" w:hAnsi="Calibri" w:cs="Calibri"/>
          <w:color w:val="000000"/>
        </w:rPr>
      </w:pPr>
      <w:r>
        <w:t>Every time the SAT scores go up by 1</w:t>
      </w:r>
      <w:r w:rsidR="00CD2DE7">
        <w:t xml:space="preserve"> point</w:t>
      </w:r>
      <w:r>
        <w:t xml:space="preserve">, enrollment falls by </w:t>
      </w:r>
      <w:r w:rsidR="00CD2DE7">
        <w:t xml:space="preserve">11 students (I rounded up </w:t>
      </w:r>
      <w:r w:rsidR="002A7E6B">
        <w:t>-</w:t>
      </w:r>
      <w:r w:rsidRPr="000B0C1C">
        <w:rPr>
          <w:rFonts w:ascii="Calibri" w:eastAsia="Times New Roman" w:hAnsi="Calibri" w:cs="Calibri"/>
          <w:color w:val="000000"/>
        </w:rPr>
        <w:t>10.6571875</w:t>
      </w:r>
      <w:r w:rsidR="00CD2DE7">
        <w:rPr>
          <w:rFonts w:ascii="Calibri" w:eastAsia="Times New Roman" w:hAnsi="Calibri" w:cs="Calibri"/>
          <w:color w:val="000000"/>
        </w:rPr>
        <w:t>)</w:t>
      </w:r>
    </w:p>
    <w:p w14:paraId="31A4331D" w14:textId="77777777" w:rsidR="009D6D9A" w:rsidRPr="009D6D9A" w:rsidRDefault="009D6D9A">
      <w:pPr>
        <w:rPr>
          <w:rFonts w:ascii="Calibri" w:eastAsia="Times New Roman" w:hAnsi="Calibri" w:cs="Calibri"/>
          <w:color w:val="000000"/>
        </w:rPr>
      </w:pPr>
    </w:p>
    <w:p w14:paraId="7DCDF8B0" w14:textId="49334581" w:rsidR="00CD2DE7" w:rsidRPr="00CD2DE7" w:rsidRDefault="000B0C1C" w:rsidP="00CD2DE7">
      <w:pPr>
        <w:rPr>
          <w:rFonts w:ascii="Calibri" w:eastAsia="Times New Roman" w:hAnsi="Calibri" w:cs="Calibri"/>
          <w:color w:val="000000"/>
        </w:rPr>
      </w:pPr>
      <w:r>
        <w:t xml:space="preserve">The p-value is </w:t>
      </w:r>
      <w:r w:rsidR="00CD2DE7" w:rsidRPr="00CD2DE7">
        <w:rPr>
          <w:rFonts w:ascii="Calibri" w:eastAsia="Times New Roman" w:hAnsi="Calibri" w:cs="Calibri"/>
          <w:color w:val="000000"/>
        </w:rPr>
        <w:t>0.169129945</w:t>
      </w:r>
      <w:r w:rsidR="00CD2DE7">
        <w:rPr>
          <w:rFonts w:ascii="Calibri" w:eastAsia="Times New Roman" w:hAnsi="Calibri" w:cs="Calibri"/>
          <w:color w:val="000000"/>
        </w:rPr>
        <w:t>. The explanatory variable is not statistically significant from 0 at the 5% significance level</w:t>
      </w:r>
      <w:r w:rsidR="00C368AA">
        <w:rPr>
          <w:rFonts w:ascii="Calibri" w:eastAsia="Times New Roman" w:hAnsi="Calibri" w:cs="Calibri"/>
          <w:color w:val="000000"/>
        </w:rPr>
        <w:t xml:space="preserve"> since the p-value is greater than the significance level.</w:t>
      </w:r>
    </w:p>
    <w:p w14:paraId="62753BE3" w14:textId="77777777" w:rsidR="006F0DE9" w:rsidRDefault="006F0DE9">
      <w:pPr>
        <w:rPr>
          <w:b/>
          <w:bCs/>
          <w:sz w:val="28"/>
          <w:szCs w:val="28"/>
        </w:rPr>
      </w:pPr>
    </w:p>
    <w:p w14:paraId="544DC5B9" w14:textId="77777777" w:rsidR="006F0DE9" w:rsidRDefault="006F0DE9">
      <w:pPr>
        <w:rPr>
          <w:b/>
          <w:bCs/>
          <w:sz w:val="28"/>
          <w:szCs w:val="28"/>
        </w:rPr>
      </w:pPr>
    </w:p>
    <w:p w14:paraId="1951C1AB" w14:textId="77777777" w:rsidR="006F0DE9" w:rsidRDefault="006F0DE9">
      <w:pPr>
        <w:rPr>
          <w:b/>
          <w:bCs/>
          <w:sz w:val="28"/>
          <w:szCs w:val="28"/>
        </w:rPr>
      </w:pPr>
    </w:p>
    <w:p w14:paraId="62FB7BAB" w14:textId="77777777" w:rsidR="006F0DE9" w:rsidRDefault="006F0DE9">
      <w:pPr>
        <w:rPr>
          <w:b/>
          <w:bCs/>
          <w:sz w:val="28"/>
          <w:szCs w:val="28"/>
        </w:rPr>
      </w:pPr>
    </w:p>
    <w:p w14:paraId="5624A2DD" w14:textId="77777777" w:rsidR="006F0DE9" w:rsidRDefault="006F0DE9">
      <w:pPr>
        <w:rPr>
          <w:b/>
          <w:bCs/>
          <w:sz w:val="28"/>
          <w:szCs w:val="28"/>
        </w:rPr>
      </w:pPr>
    </w:p>
    <w:p w14:paraId="5B451809" w14:textId="77777777" w:rsidR="006F0DE9" w:rsidRDefault="006F0DE9">
      <w:pPr>
        <w:rPr>
          <w:b/>
          <w:bCs/>
          <w:sz w:val="28"/>
          <w:szCs w:val="28"/>
        </w:rPr>
      </w:pPr>
    </w:p>
    <w:p w14:paraId="208F4E27" w14:textId="77777777" w:rsidR="006F0DE9" w:rsidRDefault="006F0DE9">
      <w:pPr>
        <w:rPr>
          <w:b/>
          <w:bCs/>
          <w:sz w:val="28"/>
          <w:szCs w:val="28"/>
        </w:rPr>
      </w:pPr>
    </w:p>
    <w:p w14:paraId="72602E79" w14:textId="77777777" w:rsidR="006F0DE9" w:rsidRDefault="006F0DE9">
      <w:pPr>
        <w:rPr>
          <w:b/>
          <w:bCs/>
          <w:sz w:val="28"/>
          <w:szCs w:val="28"/>
        </w:rPr>
      </w:pPr>
    </w:p>
    <w:p w14:paraId="01BAF336" w14:textId="7353D6B1" w:rsidR="000B0C1C" w:rsidRPr="009D6D9A" w:rsidRDefault="00CD2DE7">
      <w:pPr>
        <w:rPr>
          <w:b/>
          <w:bCs/>
          <w:i/>
          <w:iCs/>
          <w:sz w:val="28"/>
          <w:szCs w:val="28"/>
        </w:rPr>
      </w:pPr>
      <w:r w:rsidRPr="009D6D9A">
        <w:rPr>
          <w:b/>
          <w:bCs/>
          <w:i/>
          <w:iCs/>
          <w:sz w:val="28"/>
          <w:szCs w:val="28"/>
        </w:rPr>
        <w:lastRenderedPageBreak/>
        <w:t>Book Costs vs Students</w:t>
      </w:r>
    </w:p>
    <w:p w14:paraId="0DC3309C" w14:textId="0B00ABD7" w:rsidR="00CD2DE7" w:rsidRDefault="00CD2DE7">
      <w:r w:rsidRPr="00CD2DE7">
        <w:rPr>
          <w:noProof/>
        </w:rPr>
        <w:drawing>
          <wp:inline distT="0" distB="0" distL="0" distR="0" wp14:anchorId="0D4313B8" wp14:editId="5A442398">
            <wp:extent cx="2501900" cy="374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D13F3" w14:textId="4A4F6C7C" w:rsidR="00CD2DE7" w:rsidRDefault="00CD2DE7">
      <w:r w:rsidRPr="00CD2DE7">
        <w:rPr>
          <w:noProof/>
        </w:rPr>
        <w:drawing>
          <wp:inline distT="0" distB="0" distL="0" distR="0" wp14:anchorId="47A01CBF" wp14:editId="033ACD5C">
            <wp:extent cx="25019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A64F" w14:textId="7A710450" w:rsidR="00CD2DE7" w:rsidRDefault="00CD2DE7">
      <w:r>
        <w:rPr>
          <w:noProof/>
        </w:rPr>
        <w:drawing>
          <wp:inline distT="0" distB="0" distL="0" distR="0" wp14:anchorId="79E62EC2" wp14:editId="4B5E445A">
            <wp:extent cx="4745736" cy="3044952"/>
            <wp:effectExtent l="0" t="0" r="17145" b="317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9CBD57D-CE55-2BBF-5F4E-9106C668C9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7FEA2D" w14:textId="5FEDFCB2" w:rsidR="00CD2DE7" w:rsidRPr="000B0C1C" w:rsidRDefault="00CD2DE7" w:rsidP="00CD2DE7">
      <w:pPr>
        <w:rPr>
          <w:rFonts w:ascii="Calibri" w:eastAsia="Times New Roman" w:hAnsi="Calibri" w:cs="Calibri"/>
          <w:color w:val="000000"/>
        </w:rPr>
      </w:pPr>
      <w:r>
        <w:t xml:space="preserve">Every time the Book costs go up by 1 dollar, enrollment falls by </w:t>
      </w:r>
      <w:r w:rsidR="00CA346F">
        <w:t>3</w:t>
      </w:r>
      <w:r>
        <w:t xml:space="preserve"> students (I rounded up</w:t>
      </w:r>
      <w:r w:rsidR="00CA346F">
        <w:rPr>
          <w:rFonts w:ascii="Calibri" w:eastAsia="Times New Roman" w:hAnsi="Calibri" w:cs="Calibri"/>
          <w:color w:val="000000"/>
        </w:rPr>
        <w:t xml:space="preserve"> </w:t>
      </w:r>
      <w:r w:rsidR="00CA346F" w:rsidRPr="00CA346F">
        <w:rPr>
          <w:rFonts w:ascii="Calibri" w:eastAsia="Times New Roman" w:hAnsi="Calibri" w:cs="Calibri"/>
          <w:color w:val="000000"/>
        </w:rPr>
        <w:t>-2.622531327</w:t>
      </w:r>
      <w:r>
        <w:rPr>
          <w:rFonts w:ascii="Calibri" w:eastAsia="Times New Roman" w:hAnsi="Calibri" w:cs="Calibri"/>
          <w:color w:val="000000"/>
        </w:rPr>
        <w:t>)</w:t>
      </w:r>
      <w:r w:rsidR="006F0DE9">
        <w:rPr>
          <w:rFonts w:ascii="Calibri" w:eastAsia="Times New Roman" w:hAnsi="Calibri" w:cs="Calibri"/>
          <w:color w:val="000000"/>
        </w:rPr>
        <w:t>.</w:t>
      </w:r>
    </w:p>
    <w:p w14:paraId="7B881896" w14:textId="17407B07" w:rsidR="00CD2DE7" w:rsidRPr="00CD2DE7" w:rsidRDefault="00CD2DE7" w:rsidP="00CD2DE7">
      <w:pPr>
        <w:rPr>
          <w:rFonts w:ascii="Calibri" w:eastAsia="Times New Roman" w:hAnsi="Calibri" w:cs="Calibri"/>
          <w:color w:val="000000"/>
        </w:rPr>
      </w:pPr>
      <w:r>
        <w:t xml:space="preserve">The p-value is </w:t>
      </w:r>
      <w:r w:rsidRPr="00CD2DE7">
        <w:rPr>
          <w:rFonts w:ascii="Calibri" w:eastAsia="Times New Roman" w:hAnsi="Calibri" w:cs="Calibri"/>
          <w:color w:val="000000"/>
        </w:rPr>
        <w:t>0.062429186</w:t>
      </w:r>
      <w:r>
        <w:rPr>
          <w:rFonts w:ascii="Calibri" w:eastAsia="Times New Roman" w:hAnsi="Calibri" w:cs="Calibri"/>
          <w:color w:val="000000"/>
        </w:rPr>
        <w:t>. The explanatory variable is not statistically significant from 0 at the 5% significance level</w:t>
      </w:r>
      <w:r w:rsidR="0018488F">
        <w:rPr>
          <w:rFonts w:ascii="Calibri" w:eastAsia="Times New Roman" w:hAnsi="Calibri" w:cs="Calibri"/>
          <w:color w:val="000000"/>
        </w:rPr>
        <w:t xml:space="preserve"> </w:t>
      </w:r>
      <w:r w:rsidR="0018488F">
        <w:rPr>
          <w:rFonts w:ascii="Calibri" w:eastAsia="Times New Roman" w:hAnsi="Calibri" w:cs="Calibri"/>
          <w:color w:val="000000"/>
        </w:rPr>
        <w:t>since the p-value is greater than the significance level.</w:t>
      </w:r>
    </w:p>
    <w:p w14:paraId="69E9C500" w14:textId="77777777" w:rsidR="006F0DE9" w:rsidRDefault="006F0DE9" w:rsidP="00CD2DE7">
      <w:pPr>
        <w:rPr>
          <w:b/>
          <w:bCs/>
          <w:sz w:val="28"/>
          <w:szCs w:val="28"/>
        </w:rPr>
      </w:pPr>
    </w:p>
    <w:p w14:paraId="14F89E84" w14:textId="77777777" w:rsidR="006F0DE9" w:rsidRDefault="006F0DE9" w:rsidP="00CD2DE7">
      <w:pPr>
        <w:rPr>
          <w:b/>
          <w:bCs/>
          <w:sz w:val="28"/>
          <w:szCs w:val="28"/>
        </w:rPr>
      </w:pPr>
    </w:p>
    <w:p w14:paraId="3044F0C5" w14:textId="77777777" w:rsidR="006F0DE9" w:rsidRDefault="006F0DE9" w:rsidP="00CD2DE7">
      <w:pPr>
        <w:rPr>
          <w:b/>
          <w:bCs/>
          <w:sz w:val="28"/>
          <w:szCs w:val="28"/>
        </w:rPr>
      </w:pPr>
    </w:p>
    <w:p w14:paraId="1C113B4E" w14:textId="77777777" w:rsidR="006F0DE9" w:rsidRDefault="006F0DE9" w:rsidP="00CD2DE7">
      <w:pPr>
        <w:rPr>
          <w:b/>
          <w:bCs/>
          <w:sz w:val="28"/>
          <w:szCs w:val="28"/>
        </w:rPr>
      </w:pPr>
    </w:p>
    <w:p w14:paraId="5A62B521" w14:textId="77777777" w:rsidR="006F0DE9" w:rsidRDefault="006F0DE9" w:rsidP="00CD2DE7">
      <w:pPr>
        <w:rPr>
          <w:b/>
          <w:bCs/>
          <w:sz w:val="28"/>
          <w:szCs w:val="28"/>
        </w:rPr>
      </w:pPr>
    </w:p>
    <w:p w14:paraId="769BB60C" w14:textId="77777777" w:rsidR="006F0DE9" w:rsidRDefault="006F0DE9" w:rsidP="00CD2DE7">
      <w:pPr>
        <w:rPr>
          <w:b/>
          <w:bCs/>
          <w:sz w:val="28"/>
          <w:szCs w:val="28"/>
        </w:rPr>
      </w:pPr>
    </w:p>
    <w:p w14:paraId="0028768C" w14:textId="77777777" w:rsidR="006F0DE9" w:rsidRDefault="006F0DE9" w:rsidP="00CD2DE7">
      <w:pPr>
        <w:rPr>
          <w:b/>
          <w:bCs/>
          <w:sz w:val="28"/>
          <w:szCs w:val="28"/>
        </w:rPr>
      </w:pPr>
    </w:p>
    <w:p w14:paraId="0034A399" w14:textId="77777777" w:rsidR="006F0DE9" w:rsidRDefault="006F0DE9" w:rsidP="00CD2DE7">
      <w:pPr>
        <w:rPr>
          <w:b/>
          <w:bCs/>
          <w:sz w:val="28"/>
          <w:szCs w:val="28"/>
        </w:rPr>
      </w:pPr>
    </w:p>
    <w:p w14:paraId="708124E8" w14:textId="77777777" w:rsidR="00790F80" w:rsidRDefault="00790F80" w:rsidP="00CD2DE7">
      <w:pPr>
        <w:rPr>
          <w:b/>
          <w:bCs/>
          <w:sz w:val="28"/>
          <w:szCs w:val="28"/>
        </w:rPr>
      </w:pPr>
    </w:p>
    <w:p w14:paraId="214B5887" w14:textId="72CE5433" w:rsidR="00CD2DE7" w:rsidRPr="00385A0D" w:rsidRDefault="00CD2DE7" w:rsidP="00CD2DE7">
      <w:pPr>
        <w:rPr>
          <w:b/>
          <w:bCs/>
          <w:i/>
          <w:iCs/>
          <w:sz w:val="28"/>
          <w:szCs w:val="28"/>
        </w:rPr>
      </w:pPr>
      <w:r w:rsidRPr="00385A0D">
        <w:rPr>
          <w:b/>
          <w:bCs/>
          <w:i/>
          <w:iCs/>
          <w:sz w:val="28"/>
          <w:szCs w:val="28"/>
        </w:rPr>
        <w:lastRenderedPageBreak/>
        <w:t>Violent crimes in the area vs Students</w:t>
      </w:r>
    </w:p>
    <w:p w14:paraId="5CBF662D" w14:textId="6BA136B8" w:rsidR="00CD2DE7" w:rsidRDefault="006F0DE9">
      <w:r w:rsidRPr="006F0DE9">
        <w:rPr>
          <w:noProof/>
        </w:rPr>
        <w:drawing>
          <wp:inline distT="0" distB="0" distL="0" distR="0" wp14:anchorId="102FB7EE" wp14:editId="3A8A44AA">
            <wp:extent cx="2501900" cy="374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200A" w14:textId="7F6A1F64" w:rsidR="006F0DE9" w:rsidRDefault="0018488F">
      <w:r>
        <w:t xml:space="preserve"> </w:t>
      </w:r>
      <w:r w:rsidR="00E84773" w:rsidRPr="00E84773">
        <w:drawing>
          <wp:inline distT="0" distB="0" distL="0" distR="0" wp14:anchorId="76F829B8" wp14:editId="53159E63">
            <wp:extent cx="2501900" cy="38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82C7" w14:textId="697D94D2" w:rsidR="006F0DE9" w:rsidRDefault="00BC0905">
      <w:r>
        <w:rPr>
          <w:noProof/>
        </w:rPr>
        <w:drawing>
          <wp:inline distT="0" distB="0" distL="0" distR="0" wp14:anchorId="11C33BE5" wp14:editId="544919F8">
            <wp:extent cx="4745736" cy="3044952"/>
            <wp:effectExtent l="0" t="0" r="17145" b="3175"/>
            <wp:docPr id="24" name="Chart 24">
              <a:extLst xmlns:a="http://schemas.openxmlformats.org/drawingml/2006/main">
                <a:ext uri="{FF2B5EF4-FFF2-40B4-BE49-F238E27FC236}">
                  <a16:creationId xmlns:a16="http://schemas.microsoft.com/office/drawing/2014/main" id="{7A590280-A628-0C11-0875-B1E225641B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2DBD520" w14:textId="1A19D53C" w:rsidR="00F90B60" w:rsidRPr="00F90B60" w:rsidRDefault="00F90B60">
      <w:pPr>
        <w:rPr>
          <w:b/>
          <w:bCs/>
        </w:rPr>
      </w:pPr>
      <w:r>
        <w:rPr>
          <w:b/>
          <w:bCs/>
        </w:rPr>
        <w:t>Note: I scaled it by multiplyin</w:t>
      </w:r>
      <w:r w:rsidR="0058069E">
        <w:rPr>
          <w:b/>
          <w:bCs/>
        </w:rPr>
        <w:t xml:space="preserve">g Violent </w:t>
      </w:r>
      <w:r w:rsidR="00EC720C">
        <w:rPr>
          <w:b/>
          <w:bCs/>
        </w:rPr>
        <w:t>crimes in the area by</w:t>
      </w:r>
      <w:r w:rsidR="0058069E">
        <w:rPr>
          <w:b/>
          <w:bCs/>
        </w:rPr>
        <w:t xml:space="preserve"> 1000</w:t>
      </w:r>
    </w:p>
    <w:p w14:paraId="4D82764B" w14:textId="25D5A434" w:rsidR="006F0DE9" w:rsidRPr="000B0C1C" w:rsidRDefault="006F0DE9" w:rsidP="006F0DE9">
      <w:pPr>
        <w:rPr>
          <w:rFonts w:ascii="Calibri" w:eastAsia="Times New Roman" w:hAnsi="Calibri" w:cs="Calibri"/>
          <w:color w:val="000000"/>
        </w:rPr>
      </w:pPr>
      <w:r>
        <w:t>Every time the Violent crimes in the area go up by 1%, enrollment falls by 1</w:t>
      </w:r>
      <w:r w:rsidR="008D3E15">
        <w:t>76</w:t>
      </w:r>
      <w:r>
        <w:t xml:space="preserve"> students (I rounded up</w:t>
      </w:r>
      <w:r w:rsidR="0018488F">
        <w:rPr>
          <w:rFonts w:ascii="Calibri" w:eastAsia="Times New Roman" w:hAnsi="Calibri" w:cs="Calibri"/>
          <w:color w:val="000000"/>
        </w:rPr>
        <w:t xml:space="preserve"> </w:t>
      </w:r>
      <w:r w:rsidR="002A7E6B">
        <w:rPr>
          <w:rFonts w:ascii="Calibri" w:eastAsia="Times New Roman" w:hAnsi="Calibri" w:cs="Calibri"/>
          <w:color w:val="000000"/>
        </w:rPr>
        <w:t xml:space="preserve">     -</w:t>
      </w:r>
      <w:r w:rsidR="0018488F" w:rsidRPr="0018488F">
        <w:rPr>
          <w:rFonts w:ascii="Calibri" w:eastAsia="Times New Roman" w:hAnsi="Calibri" w:cs="Calibri"/>
          <w:color w:val="000000"/>
        </w:rPr>
        <w:t>175.824850</w:t>
      </w:r>
      <w:r w:rsidR="0018488F">
        <w:rPr>
          <w:rFonts w:ascii="Calibri" w:eastAsia="Times New Roman" w:hAnsi="Calibri" w:cs="Calibri"/>
          <w:color w:val="000000"/>
        </w:rPr>
        <w:t>4</w:t>
      </w:r>
      <w:r>
        <w:rPr>
          <w:rFonts w:ascii="Calibri" w:eastAsia="Times New Roman" w:hAnsi="Calibri" w:cs="Calibri"/>
          <w:color w:val="000000"/>
        </w:rPr>
        <w:t>).</w:t>
      </w:r>
    </w:p>
    <w:p w14:paraId="21010054" w14:textId="0D72C02D" w:rsidR="006F0DE9" w:rsidRDefault="006F0DE9" w:rsidP="006F0DE9">
      <w:pPr>
        <w:rPr>
          <w:rFonts w:ascii="Calibri" w:eastAsia="Times New Roman" w:hAnsi="Calibri" w:cs="Calibri"/>
          <w:color w:val="000000"/>
        </w:rPr>
      </w:pPr>
      <w:r>
        <w:t>The p-value is</w:t>
      </w:r>
      <w:r w:rsidRPr="006F0DE9">
        <w:rPr>
          <w:rFonts w:ascii="Calibri" w:hAnsi="Calibri" w:cs="Calibri"/>
          <w:color w:val="000000"/>
        </w:rPr>
        <w:t xml:space="preserve"> </w:t>
      </w:r>
      <w:r w:rsidRPr="006F0DE9">
        <w:rPr>
          <w:rFonts w:ascii="Calibri" w:eastAsia="Times New Roman" w:hAnsi="Calibri" w:cs="Calibri"/>
          <w:color w:val="000000"/>
        </w:rPr>
        <w:t>0.13691642</w:t>
      </w:r>
      <w:r>
        <w:rPr>
          <w:rFonts w:ascii="Calibri" w:eastAsia="Times New Roman" w:hAnsi="Calibri" w:cs="Calibri"/>
          <w:color w:val="000000"/>
        </w:rPr>
        <w:t>. The explanatory variable is not statistically significant from 0 at the 5% significance level</w:t>
      </w:r>
      <w:r w:rsidR="0018488F">
        <w:rPr>
          <w:rFonts w:ascii="Calibri" w:eastAsia="Times New Roman" w:hAnsi="Calibri" w:cs="Calibri"/>
          <w:color w:val="000000"/>
        </w:rPr>
        <w:t xml:space="preserve"> </w:t>
      </w:r>
      <w:r w:rsidR="0018488F">
        <w:rPr>
          <w:rFonts w:ascii="Calibri" w:eastAsia="Times New Roman" w:hAnsi="Calibri" w:cs="Calibri"/>
          <w:color w:val="000000"/>
        </w:rPr>
        <w:t>since the p-value is greater than the significance level.</w:t>
      </w:r>
    </w:p>
    <w:p w14:paraId="3261D740" w14:textId="6E8B8857" w:rsidR="006F0DE9" w:rsidRDefault="006F0DE9" w:rsidP="006F0DE9">
      <w:pPr>
        <w:rPr>
          <w:rFonts w:ascii="Calibri" w:eastAsia="Times New Roman" w:hAnsi="Calibri" w:cs="Calibri"/>
          <w:color w:val="000000"/>
        </w:rPr>
      </w:pPr>
    </w:p>
    <w:p w14:paraId="79FA667E" w14:textId="163AD767" w:rsidR="006F0DE9" w:rsidRDefault="006F0DE9" w:rsidP="006F0DE9">
      <w:pPr>
        <w:rPr>
          <w:rFonts w:ascii="Calibri" w:eastAsia="Times New Roman" w:hAnsi="Calibri" w:cs="Calibri"/>
          <w:color w:val="000000"/>
        </w:rPr>
      </w:pPr>
    </w:p>
    <w:p w14:paraId="6A6645FC" w14:textId="7097BDE5" w:rsidR="006F0DE9" w:rsidRDefault="006F0DE9" w:rsidP="006F0DE9">
      <w:pPr>
        <w:rPr>
          <w:rFonts w:ascii="Calibri" w:eastAsia="Times New Roman" w:hAnsi="Calibri" w:cs="Calibri"/>
          <w:color w:val="000000"/>
        </w:rPr>
      </w:pPr>
    </w:p>
    <w:p w14:paraId="085CE2DF" w14:textId="6E782F0B" w:rsidR="006F0DE9" w:rsidRDefault="006F0DE9" w:rsidP="006F0DE9">
      <w:pPr>
        <w:rPr>
          <w:rFonts w:ascii="Calibri" w:eastAsia="Times New Roman" w:hAnsi="Calibri" w:cs="Calibri"/>
          <w:color w:val="000000"/>
        </w:rPr>
      </w:pPr>
    </w:p>
    <w:p w14:paraId="361F847E" w14:textId="722AB741" w:rsidR="006F0DE9" w:rsidRDefault="006F0DE9" w:rsidP="006F0DE9">
      <w:pPr>
        <w:rPr>
          <w:rFonts w:ascii="Calibri" w:eastAsia="Times New Roman" w:hAnsi="Calibri" w:cs="Calibri"/>
          <w:color w:val="000000"/>
        </w:rPr>
      </w:pPr>
    </w:p>
    <w:p w14:paraId="5305B273" w14:textId="77777777" w:rsidR="00A810F6" w:rsidRDefault="00A810F6" w:rsidP="006F0DE9">
      <w:pPr>
        <w:rPr>
          <w:b/>
          <w:bCs/>
          <w:i/>
          <w:iCs/>
          <w:sz w:val="28"/>
          <w:szCs w:val="28"/>
        </w:rPr>
      </w:pPr>
    </w:p>
    <w:p w14:paraId="1C91B367" w14:textId="77777777" w:rsidR="00A810F6" w:rsidRDefault="00A810F6" w:rsidP="006F0DE9">
      <w:pPr>
        <w:rPr>
          <w:b/>
          <w:bCs/>
          <w:i/>
          <w:iCs/>
          <w:sz w:val="28"/>
          <w:szCs w:val="28"/>
        </w:rPr>
      </w:pPr>
    </w:p>
    <w:p w14:paraId="30336E84" w14:textId="77777777" w:rsidR="00A810F6" w:rsidRDefault="00A810F6" w:rsidP="006F0DE9">
      <w:pPr>
        <w:rPr>
          <w:b/>
          <w:bCs/>
          <w:i/>
          <w:iCs/>
          <w:sz w:val="28"/>
          <w:szCs w:val="28"/>
        </w:rPr>
      </w:pPr>
    </w:p>
    <w:p w14:paraId="6892E7B3" w14:textId="1C9C3895" w:rsidR="006F0DE9" w:rsidRPr="00C05F28" w:rsidRDefault="006F0DE9" w:rsidP="006F0DE9">
      <w:pPr>
        <w:rPr>
          <w:b/>
          <w:bCs/>
          <w:i/>
          <w:iCs/>
          <w:sz w:val="28"/>
          <w:szCs w:val="28"/>
        </w:rPr>
      </w:pPr>
      <w:r w:rsidRPr="00C05F28">
        <w:rPr>
          <w:b/>
          <w:bCs/>
          <w:i/>
          <w:iCs/>
          <w:sz w:val="28"/>
          <w:szCs w:val="28"/>
        </w:rPr>
        <w:lastRenderedPageBreak/>
        <w:t>Acceptance Rate vs Students</w:t>
      </w:r>
    </w:p>
    <w:p w14:paraId="6BC51E83" w14:textId="247DAEE4" w:rsidR="006F0DE9" w:rsidRDefault="006F0DE9" w:rsidP="006F0DE9">
      <w:pPr>
        <w:rPr>
          <w:rFonts w:ascii="Calibri" w:eastAsia="Times New Roman" w:hAnsi="Calibri" w:cs="Calibri"/>
          <w:color w:val="000000"/>
        </w:rPr>
      </w:pPr>
      <w:r w:rsidRPr="006F0DE9">
        <w:rPr>
          <w:noProof/>
        </w:rPr>
        <w:drawing>
          <wp:inline distT="0" distB="0" distL="0" distR="0" wp14:anchorId="03B0513B" wp14:editId="2D5B4A8A">
            <wp:extent cx="2501900" cy="374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1DE6" w14:textId="09B7E84F" w:rsidR="006F0DE9" w:rsidRDefault="001E2192" w:rsidP="006F0DE9">
      <w:pPr>
        <w:rPr>
          <w:rFonts w:ascii="Calibri" w:eastAsia="Times New Roman" w:hAnsi="Calibri" w:cs="Calibri"/>
          <w:color w:val="000000"/>
        </w:rPr>
      </w:pPr>
      <w:r w:rsidRPr="001E2192">
        <w:drawing>
          <wp:inline distT="0" distB="0" distL="0" distR="0" wp14:anchorId="4D6D8F29" wp14:editId="092FCC29">
            <wp:extent cx="2501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9DF3" w14:textId="22603B0D" w:rsidR="006F0DE9" w:rsidRDefault="00E442C3" w:rsidP="006F0DE9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60C63351" wp14:editId="58911690">
            <wp:extent cx="4745736" cy="3044952"/>
            <wp:effectExtent l="0" t="0" r="17145" b="317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1506FA5A-7CE7-6B11-60F0-2D9B32926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5ACED26" w14:textId="59072FE5" w:rsidR="006F0DE9" w:rsidRPr="000B0C1C" w:rsidRDefault="006F0DE9" w:rsidP="006F0DE9">
      <w:pPr>
        <w:rPr>
          <w:rFonts w:ascii="Calibri" w:eastAsia="Times New Roman" w:hAnsi="Calibri" w:cs="Calibri"/>
          <w:color w:val="000000"/>
        </w:rPr>
      </w:pPr>
      <w:r>
        <w:t xml:space="preserve">Every time the Acceptance rate goes up by 1%, enrollment </w:t>
      </w:r>
      <w:r w:rsidR="00CA346F">
        <w:t xml:space="preserve">increases </w:t>
      </w:r>
      <w:r>
        <w:t xml:space="preserve">by </w:t>
      </w:r>
      <w:r w:rsidR="00CA346F">
        <w:t>41</w:t>
      </w:r>
      <w:r>
        <w:t xml:space="preserve"> students (I rounded up</w:t>
      </w:r>
      <w:r w:rsidR="00CA346F" w:rsidRPr="00CA346F">
        <w:rPr>
          <w:rFonts w:ascii="Calibri" w:hAnsi="Calibri" w:cs="Calibri"/>
          <w:color w:val="000000"/>
        </w:rPr>
        <w:t xml:space="preserve"> </w:t>
      </w:r>
      <w:r w:rsidR="00CA346F" w:rsidRPr="00CA346F">
        <w:rPr>
          <w:rFonts w:ascii="Calibri" w:eastAsia="Times New Roman" w:hAnsi="Calibri" w:cs="Calibri"/>
          <w:color w:val="000000"/>
        </w:rPr>
        <w:t>41.70601</w:t>
      </w:r>
      <w:r>
        <w:rPr>
          <w:rFonts w:ascii="Calibri" w:eastAsia="Times New Roman" w:hAnsi="Calibri" w:cs="Calibri"/>
          <w:color w:val="000000"/>
        </w:rPr>
        <w:t>).</w:t>
      </w:r>
    </w:p>
    <w:p w14:paraId="0612BE6C" w14:textId="7518A50D" w:rsidR="006F0DE9" w:rsidRDefault="006F0DE9" w:rsidP="006F0DE9">
      <w:pPr>
        <w:rPr>
          <w:rFonts w:ascii="Calibri" w:eastAsia="Times New Roman" w:hAnsi="Calibri" w:cs="Calibri"/>
          <w:color w:val="000000"/>
        </w:rPr>
      </w:pPr>
      <w:r>
        <w:t>The p-value is</w:t>
      </w:r>
      <w:r w:rsidR="00CA346F" w:rsidRPr="00CA346F">
        <w:rPr>
          <w:rFonts w:ascii="Calibri" w:hAnsi="Calibri" w:cs="Calibri"/>
          <w:color w:val="000000"/>
        </w:rPr>
        <w:t xml:space="preserve"> </w:t>
      </w:r>
      <w:r w:rsidR="00CA346F" w:rsidRPr="00CA346F">
        <w:rPr>
          <w:rFonts w:ascii="Calibri" w:eastAsia="Times New Roman" w:hAnsi="Calibri" w:cs="Calibri"/>
          <w:color w:val="000000"/>
        </w:rPr>
        <w:t>0.064971968</w:t>
      </w:r>
      <w:r>
        <w:rPr>
          <w:rFonts w:ascii="Calibri" w:eastAsia="Times New Roman" w:hAnsi="Calibri" w:cs="Calibri"/>
          <w:color w:val="000000"/>
        </w:rPr>
        <w:t>. The explanatory variable is not statistically significant from 0 at the 5% significance level</w:t>
      </w:r>
      <w:r w:rsidR="0018488F">
        <w:rPr>
          <w:rFonts w:ascii="Calibri" w:eastAsia="Times New Roman" w:hAnsi="Calibri" w:cs="Calibri"/>
          <w:color w:val="000000"/>
        </w:rPr>
        <w:t xml:space="preserve"> </w:t>
      </w:r>
      <w:r w:rsidR="0018488F">
        <w:rPr>
          <w:rFonts w:ascii="Calibri" w:eastAsia="Times New Roman" w:hAnsi="Calibri" w:cs="Calibri"/>
          <w:color w:val="000000"/>
        </w:rPr>
        <w:t>since the p-value is greater than the significance level.</w:t>
      </w:r>
    </w:p>
    <w:p w14:paraId="0B6AA51A" w14:textId="154C8D85" w:rsidR="00CA346F" w:rsidRDefault="00CA346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8158000" w14:textId="2DF39D6B" w:rsidR="00CA346F" w:rsidRPr="00A1154F" w:rsidRDefault="00CA346F" w:rsidP="00CA346F">
      <w:pPr>
        <w:rPr>
          <w:b/>
          <w:bCs/>
          <w:i/>
          <w:iCs/>
          <w:sz w:val="28"/>
          <w:szCs w:val="28"/>
        </w:rPr>
      </w:pPr>
      <w:r w:rsidRPr="00A1154F">
        <w:rPr>
          <w:b/>
          <w:bCs/>
          <w:i/>
          <w:iCs/>
          <w:sz w:val="28"/>
          <w:szCs w:val="28"/>
        </w:rPr>
        <w:lastRenderedPageBreak/>
        <w:t>Student-faculty ratio vs Students</w:t>
      </w:r>
    </w:p>
    <w:p w14:paraId="75EADB26" w14:textId="7E290D3F" w:rsidR="00CA346F" w:rsidRDefault="00CA346F" w:rsidP="00CA346F">
      <w:pPr>
        <w:rPr>
          <w:b/>
          <w:bCs/>
          <w:sz w:val="28"/>
          <w:szCs w:val="28"/>
        </w:rPr>
      </w:pPr>
      <w:r w:rsidRPr="00CA346F">
        <w:rPr>
          <w:noProof/>
        </w:rPr>
        <w:drawing>
          <wp:inline distT="0" distB="0" distL="0" distR="0" wp14:anchorId="3AE4303F" wp14:editId="7F33B239">
            <wp:extent cx="2501900" cy="3746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3495" w14:textId="4D8F91ED" w:rsidR="00CA346F" w:rsidRDefault="00CA346F" w:rsidP="00CA346F">
      <w:pPr>
        <w:rPr>
          <w:b/>
          <w:bCs/>
          <w:sz w:val="28"/>
          <w:szCs w:val="28"/>
        </w:rPr>
      </w:pPr>
      <w:r w:rsidRPr="00CA346F">
        <w:rPr>
          <w:noProof/>
        </w:rPr>
        <w:drawing>
          <wp:inline distT="0" distB="0" distL="0" distR="0" wp14:anchorId="33FFC698" wp14:editId="76D27CD3">
            <wp:extent cx="250190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E022C" w14:textId="6A44BE56" w:rsidR="00CA346F" w:rsidRPr="00CD2DE7" w:rsidRDefault="00CA346F" w:rsidP="00CA346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A46D25D" wp14:editId="64DE0736">
            <wp:extent cx="4745736" cy="3044952"/>
            <wp:effectExtent l="0" t="0" r="17145" b="317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2E42D7E-244C-4CA7-47AC-91BEB24303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03AE1B3" w14:textId="16AC6064" w:rsidR="00CA346F" w:rsidRPr="000B0C1C" w:rsidRDefault="00CA346F" w:rsidP="00CA346F">
      <w:pPr>
        <w:rPr>
          <w:rFonts w:ascii="Calibri" w:eastAsia="Times New Roman" w:hAnsi="Calibri" w:cs="Calibri"/>
          <w:color w:val="000000"/>
        </w:rPr>
      </w:pPr>
      <w:r>
        <w:t xml:space="preserve">Every time the student-faculty ratio goes up by 1, enrollment increases by </w:t>
      </w:r>
      <w:r w:rsidRPr="00CA346F">
        <w:rPr>
          <w:rFonts w:ascii="Calibri" w:eastAsia="Times New Roman" w:hAnsi="Calibri" w:cs="Calibri"/>
          <w:color w:val="000000"/>
        </w:rPr>
        <w:t>13</w:t>
      </w:r>
      <w:r w:rsidR="00FD0B0D">
        <w:rPr>
          <w:rFonts w:ascii="Calibri" w:eastAsia="Times New Roman" w:hAnsi="Calibri" w:cs="Calibri"/>
          <w:color w:val="000000"/>
        </w:rPr>
        <w:t>7</w:t>
      </w:r>
      <w:r w:rsidR="00F44512">
        <w:rPr>
          <w:rFonts w:ascii="Calibri" w:eastAsia="Times New Roman" w:hAnsi="Calibri" w:cs="Calibri"/>
          <w:color w:val="000000"/>
        </w:rPr>
        <w:t xml:space="preserve"> </w:t>
      </w:r>
      <w:r>
        <w:t>(I rounded up</w:t>
      </w:r>
      <w:r w:rsidR="00FD0B0D">
        <w:t xml:space="preserve"> </w:t>
      </w:r>
      <w:r w:rsidR="00FD0B0D" w:rsidRPr="00CA346F">
        <w:rPr>
          <w:rFonts w:ascii="Calibri" w:eastAsia="Times New Roman" w:hAnsi="Calibri" w:cs="Calibri"/>
          <w:color w:val="000000"/>
        </w:rPr>
        <w:t>136.7743794</w:t>
      </w:r>
      <w:r>
        <w:rPr>
          <w:rFonts w:ascii="Calibri" w:eastAsia="Times New Roman" w:hAnsi="Calibri" w:cs="Calibri"/>
          <w:color w:val="000000"/>
        </w:rPr>
        <w:t>).</w:t>
      </w:r>
    </w:p>
    <w:p w14:paraId="2DF15D6E" w14:textId="398973A2" w:rsidR="00CA346F" w:rsidRDefault="00CA346F" w:rsidP="00CA346F">
      <w:pPr>
        <w:rPr>
          <w:rFonts w:ascii="Calibri" w:eastAsia="Times New Roman" w:hAnsi="Calibri" w:cs="Calibri"/>
          <w:color w:val="000000"/>
        </w:rPr>
      </w:pPr>
      <w:r>
        <w:t>The p-value is</w:t>
      </w:r>
      <w:r w:rsidR="00616EF3" w:rsidRPr="00616EF3">
        <w:rPr>
          <w:rFonts w:ascii="Calibri" w:hAnsi="Calibri" w:cs="Calibri"/>
          <w:color w:val="000000"/>
        </w:rPr>
        <w:t xml:space="preserve"> </w:t>
      </w:r>
      <w:r w:rsidR="00616EF3" w:rsidRPr="00616EF3">
        <w:rPr>
          <w:rFonts w:ascii="Calibri" w:eastAsia="Times New Roman" w:hAnsi="Calibri" w:cs="Calibri"/>
          <w:color w:val="000000"/>
        </w:rPr>
        <w:t>0.157148</w:t>
      </w:r>
      <w:r>
        <w:rPr>
          <w:rFonts w:ascii="Calibri" w:eastAsia="Times New Roman" w:hAnsi="Calibri" w:cs="Calibri"/>
          <w:color w:val="000000"/>
        </w:rPr>
        <w:t>. The explanatory variable is not statistically significant from 0 at the 5% significance level</w:t>
      </w:r>
      <w:r w:rsidR="0018488F">
        <w:rPr>
          <w:rFonts w:ascii="Calibri" w:eastAsia="Times New Roman" w:hAnsi="Calibri" w:cs="Calibri"/>
          <w:color w:val="000000"/>
        </w:rPr>
        <w:t xml:space="preserve"> </w:t>
      </w:r>
      <w:r w:rsidR="0018488F">
        <w:rPr>
          <w:rFonts w:ascii="Calibri" w:eastAsia="Times New Roman" w:hAnsi="Calibri" w:cs="Calibri"/>
          <w:color w:val="000000"/>
        </w:rPr>
        <w:t>since the p-value is greater than the significance level.</w:t>
      </w:r>
    </w:p>
    <w:p w14:paraId="2B9065FA" w14:textId="5DA504F4" w:rsidR="000769F3" w:rsidRDefault="000769F3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12AA687F" w14:textId="2A4C13DB" w:rsidR="000769F3" w:rsidRPr="00A1154F" w:rsidRDefault="00162E6A" w:rsidP="000769F3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Poverty</w:t>
      </w:r>
      <w:r w:rsidR="00293824">
        <w:rPr>
          <w:b/>
          <w:bCs/>
          <w:i/>
          <w:iCs/>
          <w:sz w:val="28"/>
          <w:szCs w:val="28"/>
        </w:rPr>
        <w:t xml:space="preserve"> Rate in the area</w:t>
      </w:r>
      <w:r w:rsidR="000769F3" w:rsidRPr="00A1154F">
        <w:rPr>
          <w:b/>
          <w:bCs/>
          <w:i/>
          <w:iCs/>
          <w:sz w:val="28"/>
          <w:szCs w:val="28"/>
        </w:rPr>
        <w:t xml:space="preserve"> vs Students</w:t>
      </w:r>
    </w:p>
    <w:p w14:paraId="1EBBFC61" w14:textId="391F635A" w:rsidR="000769F3" w:rsidRDefault="00D746A8" w:rsidP="00CA346F">
      <w:pPr>
        <w:rPr>
          <w:rFonts w:ascii="Calibri" w:eastAsia="Times New Roman" w:hAnsi="Calibri" w:cs="Calibri"/>
          <w:color w:val="000000"/>
        </w:rPr>
      </w:pPr>
      <w:r w:rsidRPr="00D746A8">
        <w:drawing>
          <wp:inline distT="0" distB="0" distL="0" distR="0" wp14:anchorId="63B1FA66" wp14:editId="696DECB9">
            <wp:extent cx="2501900" cy="3746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EEA47" w14:textId="2BF821BA" w:rsidR="00376774" w:rsidRDefault="00376774" w:rsidP="00CA346F">
      <w:pPr>
        <w:rPr>
          <w:rFonts w:ascii="Calibri" w:eastAsia="Times New Roman" w:hAnsi="Calibri" w:cs="Calibri"/>
          <w:color w:val="000000"/>
        </w:rPr>
      </w:pPr>
      <w:r w:rsidRPr="00376774">
        <w:drawing>
          <wp:inline distT="0" distB="0" distL="0" distR="0" wp14:anchorId="39A2D071" wp14:editId="23D7E1A4">
            <wp:extent cx="250190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DEE33" w14:textId="0C2F9469" w:rsidR="00CA346F" w:rsidRDefault="009B03CA" w:rsidP="006F0DE9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85D4010" wp14:editId="63542AFB">
            <wp:extent cx="4745736" cy="3044952"/>
            <wp:effectExtent l="0" t="0" r="17145" b="317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E4B52624-96D3-AEC4-241F-326F313976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78DD85D" w14:textId="39C4C9AE" w:rsidR="005608C1" w:rsidRPr="005608C1" w:rsidRDefault="005608C1" w:rsidP="006F0DE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Note: </w:t>
      </w:r>
      <w:r>
        <w:rPr>
          <w:rFonts w:ascii="Calibri" w:eastAsia="Times New Roman" w:hAnsi="Calibri" w:cs="Calibri"/>
          <w:color w:val="000000"/>
        </w:rPr>
        <w:t>I tried to scale it, so I multiplied poverty by 100.</w:t>
      </w:r>
    </w:p>
    <w:p w14:paraId="163F5D12" w14:textId="6F1B77E1" w:rsidR="009B03CA" w:rsidRPr="000B0C1C" w:rsidRDefault="009B03CA" w:rsidP="009B03CA">
      <w:pPr>
        <w:rPr>
          <w:rFonts w:ascii="Calibri" w:eastAsia="Times New Roman" w:hAnsi="Calibri" w:cs="Calibri"/>
          <w:color w:val="000000"/>
        </w:rPr>
      </w:pPr>
      <w:r>
        <w:t xml:space="preserve">Every time the </w:t>
      </w:r>
      <w:r>
        <w:t xml:space="preserve">poverty </w:t>
      </w:r>
      <w:r>
        <w:t>rat</w:t>
      </w:r>
      <w:r>
        <w:t>e</w:t>
      </w:r>
      <w:r>
        <w:t xml:space="preserve"> goes up by 1</w:t>
      </w:r>
      <w:r w:rsidR="00212740">
        <w:t>%</w:t>
      </w:r>
      <w:r>
        <w:t>, enrollment</w:t>
      </w:r>
      <w:r w:rsidR="00212740">
        <w:t xml:space="preserve"> decreases by </w:t>
      </w:r>
      <w:r w:rsidR="00EC1710">
        <w:t>2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>(I rounded up</w:t>
      </w:r>
      <w:r w:rsidR="00EC1710">
        <w:rPr>
          <w:rFonts w:ascii="Calibri" w:eastAsia="Times New Roman" w:hAnsi="Calibri" w:cs="Calibri"/>
          <w:color w:val="000000"/>
        </w:rPr>
        <w:t xml:space="preserve"> </w:t>
      </w:r>
      <w:r w:rsidR="008919FF">
        <w:rPr>
          <w:rFonts w:ascii="Calibri" w:eastAsia="Times New Roman" w:hAnsi="Calibri" w:cs="Calibri"/>
          <w:color w:val="000000"/>
        </w:rPr>
        <w:t>-</w:t>
      </w:r>
      <w:r w:rsidR="00EC1710" w:rsidRPr="00EC1710">
        <w:rPr>
          <w:rFonts w:ascii="Calibri" w:eastAsia="Times New Roman" w:hAnsi="Calibri" w:cs="Calibri"/>
          <w:color w:val="000000"/>
        </w:rPr>
        <w:t>1.53771103</w:t>
      </w:r>
      <w:r>
        <w:rPr>
          <w:rFonts w:ascii="Calibri" w:eastAsia="Times New Roman" w:hAnsi="Calibri" w:cs="Calibri"/>
          <w:color w:val="000000"/>
        </w:rPr>
        <w:t>).</w:t>
      </w:r>
    </w:p>
    <w:p w14:paraId="17E231B7" w14:textId="3173FFE4" w:rsidR="009B03CA" w:rsidRDefault="009B03CA" w:rsidP="009B03CA">
      <w:pPr>
        <w:rPr>
          <w:rFonts w:ascii="Calibri" w:eastAsia="Times New Roman" w:hAnsi="Calibri" w:cs="Calibri"/>
          <w:color w:val="000000"/>
        </w:rPr>
      </w:pPr>
      <w:r>
        <w:t>The p-value is</w:t>
      </w:r>
      <w:r w:rsidR="00C71C0F">
        <w:rPr>
          <w:rFonts w:ascii="Calibri" w:eastAsia="Times New Roman" w:hAnsi="Calibri" w:cs="Calibri"/>
          <w:color w:val="000000"/>
        </w:rPr>
        <w:t xml:space="preserve"> </w:t>
      </w:r>
      <w:r w:rsidR="00C71C0F" w:rsidRPr="00C71C0F">
        <w:rPr>
          <w:rFonts w:ascii="Calibri" w:eastAsia="Times New Roman" w:hAnsi="Calibri" w:cs="Calibri"/>
          <w:color w:val="000000"/>
        </w:rPr>
        <w:t>0.967850731</w:t>
      </w:r>
      <w:r>
        <w:rPr>
          <w:rFonts w:ascii="Calibri" w:eastAsia="Times New Roman" w:hAnsi="Calibri" w:cs="Calibri"/>
          <w:color w:val="000000"/>
        </w:rPr>
        <w:t>. The explanatory variable is not statistically significant from 0 at the 5% significance level since the p-value is greater than the significance level.</w:t>
      </w:r>
    </w:p>
    <w:p w14:paraId="68A73678" w14:textId="71E18650" w:rsidR="003B419F" w:rsidRDefault="003B419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br w:type="page"/>
      </w:r>
    </w:p>
    <w:p w14:paraId="08F1C8F4" w14:textId="752D8D9D" w:rsidR="003B419F" w:rsidRPr="003B419F" w:rsidRDefault="003B419F" w:rsidP="009B03C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 xml:space="preserve">Tuition </w:t>
      </w:r>
      <w:r w:rsidRPr="00A1154F">
        <w:rPr>
          <w:b/>
          <w:bCs/>
          <w:i/>
          <w:iCs/>
          <w:sz w:val="28"/>
          <w:szCs w:val="28"/>
        </w:rPr>
        <w:t>vs Students</w:t>
      </w:r>
    </w:p>
    <w:p w14:paraId="73EA9A67" w14:textId="5CBE3B32" w:rsidR="003B419F" w:rsidRDefault="003B419F" w:rsidP="009B03CA">
      <w:pPr>
        <w:rPr>
          <w:rFonts w:ascii="Calibri" w:eastAsia="Times New Roman" w:hAnsi="Calibri" w:cs="Calibri"/>
          <w:color w:val="000000"/>
        </w:rPr>
      </w:pPr>
      <w:r w:rsidRPr="003B419F">
        <w:drawing>
          <wp:inline distT="0" distB="0" distL="0" distR="0" wp14:anchorId="670E99B2" wp14:editId="46825144">
            <wp:extent cx="2724150" cy="374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EEF1" w14:textId="3ED59CBE" w:rsidR="003B419F" w:rsidRDefault="00EF5795" w:rsidP="009B03CA">
      <w:pPr>
        <w:rPr>
          <w:rFonts w:ascii="Calibri" w:eastAsia="Times New Roman" w:hAnsi="Calibri" w:cs="Calibri"/>
          <w:color w:val="000000"/>
        </w:rPr>
      </w:pPr>
      <w:r w:rsidRPr="00EF5795">
        <w:drawing>
          <wp:inline distT="0" distB="0" distL="0" distR="0" wp14:anchorId="07BD552D" wp14:editId="4F9C6B85">
            <wp:extent cx="2724150" cy="381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A99A" w14:textId="5C6A2587" w:rsidR="00EF5795" w:rsidRDefault="00EF5795" w:rsidP="009B03CA">
      <w:pPr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D036BA9" wp14:editId="5B50F2E4">
            <wp:extent cx="4745736" cy="3044952"/>
            <wp:effectExtent l="0" t="0" r="17145" b="3175"/>
            <wp:docPr id="22" name="Chart 22">
              <a:extLst xmlns:a="http://schemas.openxmlformats.org/drawingml/2006/main">
                <a:ext uri="{FF2B5EF4-FFF2-40B4-BE49-F238E27FC236}">
                  <a16:creationId xmlns:a16="http://schemas.microsoft.com/office/drawing/2014/main" id="{E9BB832B-8F6D-761D-CDF1-B4120C03D7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59EACD44" w14:textId="67F930EA" w:rsidR="005608C1" w:rsidRPr="000B0C1C" w:rsidRDefault="005608C1" w:rsidP="005608C1">
      <w:pPr>
        <w:rPr>
          <w:rFonts w:ascii="Calibri" w:eastAsia="Times New Roman" w:hAnsi="Calibri" w:cs="Calibri"/>
          <w:color w:val="000000"/>
        </w:rPr>
      </w:pPr>
      <w:r>
        <w:t xml:space="preserve">Every time the </w:t>
      </w:r>
      <w:r w:rsidR="00F90B60">
        <w:t>tuition</w:t>
      </w:r>
      <w:r>
        <w:t xml:space="preserve"> goes up by </w:t>
      </w:r>
      <w:r w:rsidR="007A0601">
        <w:t>a dollar</w:t>
      </w:r>
      <w:r>
        <w:t xml:space="preserve">, enrollment </w:t>
      </w:r>
      <w:r w:rsidR="00341518">
        <w:t xml:space="preserve">increases </w:t>
      </w:r>
      <w:r>
        <w:t xml:space="preserve">by </w:t>
      </w:r>
      <w:r w:rsidR="005772B4">
        <w:t>1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t>(I rounded up</w:t>
      </w:r>
      <w:r w:rsidR="005772B4">
        <w:rPr>
          <w:rFonts w:ascii="Calibri" w:eastAsia="Times New Roman" w:hAnsi="Calibri" w:cs="Calibri"/>
          <w:color w:val="000000"/>
        </w:rPr>
        <w:t xml:space="preserve"> </w:t>
      </w:r>
      <w:r w:rsidR="005772B4" w:rsidRPr="005772B4">
        <w:rPr>
          <w:rFonts w:ascii="Calibri" w:eastAsia="Times New Roman" w:hAnsi="Calibri" w:cs="Calibri"/>
          <w:color w:val="000000"/>
        </w:rPr>
        <w:t>0.14890589</w:t>
      </w:r>
      <w:r>
        <w:rPr>
          <w:rFonts w:ascii="Calibri" w:eastAsia="Times New Roman" w:hAnsi="Calibri" w:cs="Calibri"/>
          <w:color w:val="000000"/>
        </w:rPr>
        <w:t>).</w:t>
      </w:r>
    </w:p>
    <w:p w14:paraId="1FD183FE" w14:textId="062AF210" w:rsidR="005608C1" w:rsidRDefault="005608C1" w:rsidP="005608C1">
      <w:pPr>
        <w:rPr>
          <w:rFonts w:ascii="Calibri" w:eastAsia="Times New Roman" w:hAnsi="Calibri" w:cs="Calibri"/>
          <w:color w:val="000000"/>
        </w:rPr>
      </w:pPr>
      <w:r>
        <w:t>The p-value is</w:t>
      </w:r>
      <w:r w:rsidR="00341518" w:rsidRPr="00341518">
        <w:rPr>
          <w:rFonts w:ascii="Calibri" w:hAnsi="Calibri" w:cs="Calibri"/>
          <w:color w:val="000000"/>
        </w:rPr>
        <w:t xml:space="preserve"> </w:t>
      </w:r>
      <w:r w:rsidR="00341518" w:rsidRPr="00341518">
        <w:rPr>
          <w:rFonts w:ascii="Calibri" w:eastAsia="Times New Roman" w:hAnsi="Calibri" w:cs="Calibri"/>
          <w:color w:val="000000"/>
        </w:rPr>
        <w:t>0.286441625</w:t>
      </w:r>
      <w:r>
        <w:rPr>
          <w:rFonts w:ascii="Calibri" w:eastAsia="Times New Roman" w:hAnsi="Calibri" w:cs="Calibri"/>
          <w:color w:val="000000"/>
        </w:rPr>
        <w:t>. The explanatory variable is not statistically significant from 0 at the 5% significance level since the p-value is greater than the significance level.</w:t>
      </w:r>
    </w:p>
    <w:p w14:paraId="72AC1FB9" w14:textId="77777777" w:rsidR="009B03CA" w:rsidRDefault="009B03CA" w:rsidP="006F0DE9">
      <w:pPr>
        <w:rPr>
          <w:rFonts w:ascii="Calibri" w:eastAsia="Times New Roman" w:hAnsi="Calibri" w:cs="Calibri"/>
          <w:color w:val="000000"/>
        </w:rPr>
      </w:pPr>
    </w:p>
    <w:p w14:paraId="7646A26D" w14:textId="77777777" w:rsidR="006F0DE9" w:rsidRPr="00CD2DE7" w:rsidRDefault="006F0DE9" w:rsidP="006F0DE9">
      <w:pPr>
        <w:rPr>
          <w:rFonts w:ascii="Calibri" w:eastAsia="Times New Roman" w:hAnsi="Calibri" w:cs="Calibri"/>
          <w:color w:val="000000"/>
        </w:rPr>
      </w:pPr>
    </w:p>
    <w:p w14:paraId="2468DA70" w14:textId="77777777" w:rsidR="006F0DE9" w:rsidRDefault="006F0DE9"/>
    <w:sectPr w:rsidR="006F0DE9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CC0B4" w14:textId="77777777" w:rsidR="00A23E0A" w:rsidRDefault="00A23E0A" w:rsidP="00E628F1">
      <w:pPr>
        <w:spacing w:after="0" w:line="240" w:lineRule="auto"/>
      </w:pPr>
      <w:r>
        <w:separator/>
      </w:r>
    </w:p>
  </w:endnote>
  <w:endnote w:type="continuationSeparator" w:id="0">
    <w:p w14:paraId="11D60E19" w14:textId="77777777" w:rsidR="00A23E0A" w:rsidRDefault="00A23E0A" w:rsidP="00E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0A3B" w14:textId="77777777" w:rsidR="00A23E0A" w:rsidRDefault="00A23E0A" w:rsidP="00E628F1">
      <w:pPr>
        <w:spacing w:after="0" w:line="240" w:lineRule="auto"/>
      </w:pPr>
      <w:r>
        <w:separator/>
      </w:r>
    </w:p>
  </w:footnote>
  <w:footnote w:type="continuationSeparator" w:id="0">
    <w:p w14:paraId="1BACEA43" w14:textId="77777777" w:rsidR="00A23E0A" w:rsidRDefault="00A23E0A" w:rsidP="00E62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9F29F" w14:textId="79590FC7" w:rsidR="00E628F1" w:rsidRDefault="00E628F1">
    <w:pPr>
      <w:pStyle w:val="Header"/>
    </w:pPr>
    <w:r>
      <w:t>Abby Ramos Cortez</w:t>
    </w:r>
    <w:r>
      <w:ptab w:relativeTo="margin" w:alignment="center" w:leader="none"/>
    </w:r>
    <w:r>
      <w:t>Econ 321</w:t>
    </w:r>
    <w:r>
      <w:ptab w:relativeTo="margin" w:alignment="right" w:leader="none"/>
    </w:r>
    <w:r>
      <w:t>In-class Activity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C1C"/>
    <w:rsid w:val="000769F3"/>
    <w:rsid w:val="000B0C1C"/>
    <w:rsid w:val="00162E6A"/>
    <w:rsid w:val="0018488F"/>
    <w:rsid w:val="001E2192"/>
    <w:rsid w:val="00212740"/>
    <w:rsid w:val="00293824"/>
    <w:rsid w:val="002A7E6B"/>
    <w:rsid w:val="00341518"/>
    <w:rsid w:val="00376774"/>
    <w:rsid w:val="00385A0D"/>
    <w:rsid w:val="003B419F"/>
    <w:rsid w:val="00433759"/>
    <w:rsid w:val="004C12AA"/>
    <w:rsid w:val="005608C1"/>
    <w:rsid w:val="005772B4"/>
    <w:rsid w:val="0058069E"/>
    <w:rsid w:val="00616EF3"/>
    <w:rsid w:val="006F0DE9"/>
    <w:rsid w:val="00790F80"/>
    <w:rsid w:val="007A0601"/>
    <w:rsid w:val="008919FF"/>
    <w:rsid w:val="008D3E15"/>
    <w:rsid w:val="009B03CA"/>
    <w:rsid w:val="009D6D9A"/>
    <w:rsid w:val="00A1154F"/>
    <w:rsid w:val="00A23E0A"/>
    <w:rsid w:val="00A810F6"/>
    <w:rsid w:val="00BC0905"/>
    <w:rsid w:val="00C05F28"/>
    <w:rsid w:val="00C368AA"/>
    <w:rsid w:val="00C71C0F"/>
    <w:rsid w:val="00CA346F"/>
    <w:rsid w:val="00CD2DE7"/>
    <w:rsid w:val="00D746A8"/>
    <w:rsid w:val="00E442C3"/>
    <w:rsid w:val="00E628F1"/>
    <w:rsid w:val="00E84773"/>
    <w:rsid w:val="00EB40C0"/>
    <w:rsid w:val="00EC1710"/>
    <w:rsid w:val="00EC720C"/>
    <w:rsid w:val="00EF5795"/>
    <w:rsid w:val="00F44512"/>
    <w:rsid w:val="00F90B60"/>
    <w:rsid w:val="00FD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D2B6"/>
  <w15:chartTrackingRefBased/>
  <w15:docId w15:val="{DC2C4825-4F5B-473F-ACB9-81537958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8F1"/>
  </w:style>
  <w:style w:type="paragraph" w:styleId="Footer">
    <w:name w:val="footer"/>
    <w:basedOn w:val="Normal"/>
    <w:link w:val="FooterChar"/>
    <w:uiPriority w:val="99"/>
    <w:unhideWhenUsed/>
    <w:rsid w:val="00E6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emf"/><Relationship Id="rId18" Type="http://schemas.openxmlformats.org/officeDocument/2006/relationships/image" Target="media/image9.emf"/><Relationship Id="rId26" Type="http://schemas.openxmlformats.org/officeDocument/2006/relationships/chart" Target="charts/chart7.xml"/><Relationship Id="rId3" Type="http://schemas.openxmlformats.org/officeDocument/2006/relationships/webSettings" Target="webSettings.xml"/><Relationship Id="rId21" Type="http://schemas.openxmlformats.org/officeDocument/2006/relationships/image" Target="media/image11.emf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chart" Target="charts/chart4.xml"/><Relationship Id="rId25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chart" Target="charts/chart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hart" Target="charts/chart2.xml"/><Relationship Id="rId24" Type="http://schemas.openxmlformats.org/officeDocument/2006/relationships/image" Target="media/image13.emf"/><Relationship Id="rId5" Type="http://schemas.openxmlformats.org/officeDocument/2006/relationships/endnotes" Target="endnotes.xml"/><Relationship Id="rId15" Type="http://schemas.openxmlformats.org/officeDocument/2006/relationships/image" Target="media/image7.emf"/><Relationship Id="rId23" Type="http://schemas.openxmlformats.org/officeDocument/2006/relationships/chart" Target="charts/chart6.xm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0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chart" Target="charts/chart3.xml"/><Relationship Id="rId22" Type="http://schemas.openxmlformats.org/officeDocument/2006/relationships/image" Target="media/image12.emf"/><Relationship Id="rId27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4528c533c302f61/Documents/Econ%20321/In-class%20activities/Radford%20University%20Comparison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4528c533c302f61/Documents/Econ%20321/In-class%20activities/Radford%20University%20Comparison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4528c533c302f61/Documents/Econ%20321/In-class%20activities/Radford%20University%20Comparison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4528c533c302f61/Documents/Econ%20321/In-class%20activities/Radford%20University%20Comparison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4528c533c302f61/Documents/Econ%20321/In-class%20activities/Radford%20University%20Comparison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4528c533c302f61/Documents/Econ%20321/In-class%20activities/Radford%20University%20Comparison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4528c533c302f61/Documents/Econ%20321/In-class%20activities/Radford%20University%20Comparison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SATM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STUDENTS</c:v>
          </c:tx>
          <c:spPr>
            <a:ln w="19050">
              <a:noFill/>
            </a:ln>
          </c:spPr>
          <c:xVal>
            <c:numRef>
              <c:f>'[Radford University Comparison1.xlsx]Cleaned Data'!$D$2:$D$23</c:f>
              <c:numCache>
                <c:formatCode>General</c:formatCode>
                <c:ptCount val="22"/>
                <c:pt idx="0">
                  <c:v>530</c:v>
                </c:pt>
                <c:pt idx="1">
                  <c:v>510</c:v>
                </c:pt>
                <c:pt idx="2">
                  <c:v>550</c:v>
                </c:pt>
                <c:pt idx="3">
                  <c:v>580</c:v>
                </c:pt>
                <c:pt idx="4">
                  <c:v>600</c:v>
                </c:pt>
                <c:pt idx="5">
                  <c:v>520</c:v>
                </c:pt>
                <c:pt idx="6">
                  <c:v>600</c:v>
                </c:pt>
                <c:pt idx="7">
                  <c:v>540</c:v>
                </c:pt>
                <c:pt idx="8">
                  <c:v>570</c:v>
                </c:pt>
                <c:pt idx="9">
                  <c:v>560</c:v>
                </c:pt>
                <c:pt idx="10">
                  <c:v>520</c:v>
                </c:pt>
                <c:pt idx="11">
                  <c:v>600</c:v>
                </c:pt>
                <c:pt idx="12">
                  <c:v>650</c:v>
                </c:pt>
                <c:pt idx="13">
                  <c:v>570</c:v>
                </c:pt>
                <c:pt idx="14">
                  <c:v>580</c:v>
                </c:pt>
                <c:pt idx="15">
                  <c:v>550</c:v>
                </c:pt>
                <c:pt idx="16">
                  <c:v>570</c:v>
                </c:pt>
                <c:pt idx="17">
                  <c:v>570</c:v>
                </c:pt>
                <c:pt idx="18">
                  <c:v>600</c:v>
                </c:pt>
                <c:pt idx="19">
                  <c:v>520</c:v>
                </c:pt>
                <c:pt idx="20">
                  <c:v>600</c:v>
                </c:pt>
                <c:pt idx="21">
                  <c:v>650</c:v>
                </c:pt>
              </c:numCache>
            </c:numRef>
          </c:xVal>
          <c:yVal>
            <c:numRef>
              <c:f>'[Radford University Comparison1.xlsx]Cleaned Data'!$G$2:$G$23</c:f>
              <c:numCache>
                <c:formatCode>General</c:formatCode>
                <c:ptCount val="22"/>
                <c:pt idx="0">
                  <c:v>6788</c:v>
                </c:pt>
                <c:pt idx="1">
                  <c:v>6009</c:v>
                </c:pt>
                <c:pt idx="2">
                  <c:v>9400</c:v>
                </c:pt>
                <c:pt idx="3">
                  <c:v>8529</c:v>
                </c:pt>
                <c:pt idx="4">
                  <c:v>6323</c:v>
                </c:pt>
                <c:pt idx="5">
                  <c:v>8432</c:v>
                </c:pt>
                <c:pt idx="6">
                  <c:v>7652</c:v>
                </c:pt>
                <c:pt idx="7">
                  <c:v>8380</c:v>
                </c:pt>
                <c:pt idx="8">
                  <c:v>6860</c:v>
                </c:pt>
                <c:pt idx="9">
                  <c:v>4721</c:v>
                </c:pt>
                <c:pt idx="10">
                  <c:v>8309</c:v>
                </c:pt>
                <c:pt idx="11">
                  <c:v>6559</c:v>
                </c:pt>
                <c:pt idx="12">
                  <c:v>5959</c:v>
                </c:pt>
                <c:pt idx="13">
                  <c:v>9302</c:v>
                </c:pt>
                <c:pt idx="14">
                  <c:v>9572</c:v>
                </c:pt>
                <c:pt idx="15">
                  <c:v>8554</c:v>
                </c:pt>
                <c:pt idx="16">
                  <c:v>6811</c:v>
                </c:pt>
                <c:pt idx="17">
                  <c:v>9235</c:v>
                </c:pt>
                <c:pt idx="18">
                  <c:v>8466</c:v>
                </c:pt>
                <c:pt idx="19">
                  <c:v>8309</c:v>
                </c:pt>
                <c:pt idx="20">
                  <c:v>6559</c:v>
                </c:pt>
                <c:pt idx="21">
                  <c:v>5959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AA-4AEA-956F-5B3BF351029B}"/>
            </c:ext>
          </c:extLst>
        </c:ser>
        <c:ser>
          <c:idx val="1"/>
          <c:order val="1"/>
          <c:tx>
            <c:v>Predicted STUDENTS</c:v>
          </c:tx>
          <c:spPr>
            <a:ln w="19050">
              <a:noFill/>
            </a:ln>
          </c:spPr>
          <c:xVal>
            <c:numRef>
              <c:f>'[Radford University Comparison1.xlsx]Cleaned Data'!$D$2:$D$23</c:f>
              <c:numCache>
                <c:formatCode>General</c:formatCode>
                <c:ptCount val="22"/>
                <c:pt idx="0">
                  <c:v>530</c:v>
                </c:pt>
                <c:pt idx="1">
                  <c:v>510</c:v>
                </c:pt>
                <c:pt idx="2">
                  <c:v>550</c:v>
                </c:pt>
                <c:pt idx="3">
                  <c:v>580</c:v>
                </c:pt>
                <c:pt idx="4">
                  <c:v>600</c:v>
                </c:pt>
                <c:pt idx="5">
                  <c:v>520</c:v>
                </c:pt>
                <c:pt idx="6">
                  <c:v>600</c:v>
                </c:pt>
                <c:pt idx="7">
                  <c:v>540</c:v>
                </c:pt>
                <c:pt idx="8">
                  <c:v>570</c:v>
                </c:pt>
                <c:pt idx="9">
                  <c:v>560</c:v>
                </c:pt>
                <c:pt idx="10">
                  <c:v>520</c:v>
                </c:pt>
                <c:pt idx="11">
                  <c:v>600</c:v>
                </c:pt>
                <c:pt idx="12">
                  <c:v>650</c:v>
                </c:pt>
                <c:pt idx="13">
                  <c:v>570</c:v>
                </c:pt>
                <c:pt idx="14">
                  <c:v>580</c:v>
                </c:pt>
                <c:pt idx="15">
                  <c:v>550</c:v>
                </c:pt>
                <c:pt idx="16">
                  <c:v>570</c:v>
                </c:pt>
                <c:pt idx="17">
                  <c:v>570</c:v>
                </c:pt>
                <c:pt idx="18">
                  <c:v>600</c:v>
                </c:pt>
                <c:pt idx="19">
                  <c:v>520</c:v>
                </c:pt>
                <c:pt idx="20">
                  <c:v>600</c:v>
                </c:pt>
                <c:pt idx="21">
                  <c:v>650</c:v>
                </c:pt>
              </c:numCache>
            </c:numRef>
          </c:xVal>
          <c:yVal>
            <c:numRef>
              <c:f>'[Radford University Comparison1.xlsx]SATM'!$B$25:$B$46</c:f>
              <c:numCache>
                <c:formatCode>General</c:formatCode>
                <c:ptCount val="22"/>
                <c:pt idx="0">
                  <c:v>8003.0147727272715</c:v>
                </c:pt>
                <c:pt idx="1">
                  <c:v>8216.1585227272717</c:v>
                </c:pt>
                <c:pt idx="2">
                  <c:v>7789.8710227272722</c:v>
                </c:pt>
                <c:pt idx="3">
                  <c:v>7470.1553977272715</c:v>
                </c:pt>
                <c:pt idx="4">
                  <c:v>7257.0116477272722</c:v>
                </c:pt>
                <c:pt idx="5">
                  <c:v>8109.5866477272721</c:v>
                </c:pt>
                <c:pt idx="6">
                  <c:v>7257.0116477272722</c:v>
                </c:pt>
                <c:pt idx="7">
                  <c:v>7896.4428977272719</c:v>
                </c:pt>
                <c:pt idx="8">
                  <c:v>7576.7272727272721</c:v>
                </c:pt>
                <c:pt idx="9">
                  <c:v>7683.2991477272717</c:v>
                </c:pt>
                <c:pt idx="10">
                  <c:v>8109.5866477272721</c:v>
                </c:pt>
                <c:pt idx="11">
                  <c:v>7257.0116477272722</c:v>
                </c:pt>
                <c:pt idx="12">
                  <c:v>6724.1522727272722</c:v>
                </c:pt>
                <c:pt idx="13">
                  <c:v>7576.7272727272721</c:v>
                </c:pt>
                <c:pt idx="14">
                  <c:v>7470.1553977272715</c:v>
                </c:pt>
                <c:pt idx="15">
                  <c:v>7789.8710227272722</c:v>
                </c:pt>
                <c:pt idx="16">
                  <c:v>7576.7272727272721</c:v>
                </c:pt>
                <c:pt idx="17">
                  <c:v>7576.7272727272721</c:v>
                </c:pt>
                <c:pt idx="18">
                  <c:v>7257.0116477272722</c:v>
                </c:pt>
                <c:pt idx="19">
                  <c:v>8109.5866477272721</c:v>
                </c:pt>
                <c:pt idx="20">
                  <c:v>7257.0116477272722</c:v>
                </c:pt>
                <c:pt idx="21">
                  <c:v>6724.1522727272722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AA-4AEA-956F-5B3BF3510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6502799"/>
        <c:axId val="1546503631"/>
      </c:scatterChart>
      <c:valAx>
        <c:axId val="154650279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SATM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6503631"/>
        <c:crosses val="autoZero"/>
        <c:crossBetween val="midCat"/>
      </c:valAx>
      <c:valAx>
        <c:axId val="154650363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STUDENTS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6502799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BOOKS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STUDENTS</c:v>
          </c:tx>
          <c:spPr>
            <a:ln w="19050">
              <a:noFill/>
            </a:ln>
          </c:spPr>
          <c:xVal>
            <c:numRef>
              <c:f>'[Radford University Comparison1.xlsx]Cleaned Data'!$F$2:$F$23</c:f>
              <c:numCache>
                <c:formatCode>General</c:formatCode>
                <c:ptCount val="22"/>
                <c:pt idx="0">
                  <c:v>1260</c:v>
                </c:pt>
                <c:pt idx="1">
                  <c:v>1250</c:v>
                </c:pt>
                <c:pt idx="2">
                  <c:v>1000</c:v>
                </c:pt>
                <c:pt idx="3">
                  <c:v>1098</c:v>
                </c:pt>
                <c:pt idx="4">
                  <c:v>1130</c:v>
                </c:pt>
                <c:pt idx="5">
                  <c:v>1244</c:v>
                </c:pt>
                <c:pt idx="6">
                  <c:v>1600</c:v>
                </c:pt>
                <c:pt idx="7">
                  <c:v>1364</c:v>
                </c:pt>
                <c:pt idx="8">
                  <c:v>1624</c:v>
                </c:pt>
                <c:pt idx="9">
                  <c:v>1320</c:v>
                </c:pt>
                <c:pt idx="10">
                  <c:v>1160</c:v>
                </c:pt>
                <c:pt idx="11">
                  <c:v>1600</c:v>
                </c:pt>
                <c:pt idx="12">
                  <c:v>1200</c:v>
                </c:pt>
                <c:pt idx="13">
                  <c:v>1364</c:v>
                </c:pt>
                <c:pt idx="14">
                  <c:v>1200</c:v>
                </c:pt>
                <c:pt idx="15">
                  <c:v>1036</c:v>
                </c:pt>
                <c:pt idx="16">
                  <c:v>1600</c:v>
                </c:pt>
                <c:pt idx="17">
                  <c:v>900</c:v>
                </c:pt>
                <c:pt idx="18">
                  <c:v>1262</c:v>
                </c:pt>
                <c:pt idx="19">
                  <c:v>1160</c:v>
                </c:pt>
                <c:pt idx="20">
                  <c:v>1600</c:v>
                </c:pt>
                <c:pt idx="21">
                  <c:v>1200</c:v>
                </c:pt>
              </c:numCache>
            </c:numRef>
          </c:xVal>
          <c:yVal>
            <c:numRef>
              <c:f>'[Radford University Comparison1.xlsx]Cleaned Data'!$G$2:$G$23</c:f>
              <c:numCache>
                <c:formatCode>General</c:formatCode>
                <c:ptCount val="22"/>
                <c:pt idx="0">
                  <c:v>6788</c:v>
                </c:pt>
                <c:pt idx="1">
                  <c:v>6009</c:v>
                </c:pt>
                <c:pt idx="2">
                  <c:v>9400</c:v>
                </c:pt>
                <c:pt idx="3">
                  <c:v>8529</c:v>
                </c:pt>
                <c:pt idx="4">
                  <c:v>6323</c:v>
                </c:pt>
                <c:pt idx="5">
                  <c:v>8432</c:v>
                </c:pt>
                <c:pt idx="6">
                  <c:v>7652</c:v>
                </c:pt>
                <c:pt idx="7">
                  <c:v>8380</c:v>
                </c:pt>
                <c:pt idx="8">
                  <c:v>6860</c:v>
                </c:pt>
                <c:pt idx="9">
                  <c:v>4721</c:v>
                </c:pt>
                <c:pt idx="10">
                  <c:v>8309</c:v>
                </c:pt>
                <c:pt idx="11">
                  <c:v>6559</c:v>
                </c:pt>
                <c:pt idx="12">
                  <c:v>5959</c:v>
                </c:pt>
                <c:pt idx="13">
                  <c:v>9302</c:v>
                </c:pt>
                <c:pt idx="14">
                  <c:v>9572</c:v>
                </c:pt>
                <c:pt idx="15">
                  <c:v>8554</c:v>
                </c:pt>
                <c:pt idx="16">
                  <c:v>6811</c:v>
                </c:pt>
                <c:pt idx="17">
                  <c:v>9235</c:v>
                </c:pt>
                <c:pt idx="18">
                  <c:v>8466</c:v>
                </c:pt>
                <c:pt idx="19">
                  <c:v>8309</c:v>
                </c:pt>
                <c:pt idx="20">
                  <c:v>6559</c:v>
                </c:pt>
                <c:pt idx="21">
                  <c:v>5959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45-4955-A710-504084B0080D}"/>
            </c:ext>
          </c:extLst>
        </c:ser>
        <c:ser>
          <c:idx val="1"/>
          <c:order val="1"/>
          <c:tx>
            <c:v>Predicted STUDENTS</c:v>
          </c:tx>
          <c:spPr>
            <a:ln w="19050">
              <a:noFill/>
            </a:ln>
          </c:spPr>
          <c:xVal>
            <c:numRef>
              <c:f>'[Radford University Comparison1.xlsx]Cleaned Data'!$F$2:$F$23</c:f>
              <c:numCache>
                <c:formatCode>General</c:formatCode>
                <c:ptCount val="22"/>
                <c:pt idx="0">
                  <c:v>1260</c:v>
                </c:pt>
                <c:pt idx="1">
                  <c:v>1250</c:v>
                </c:pt>
                <c:pt idx="2">
                  <c:v>1000</c:v>
                </c:pt>
                <c:pt idx="3">
                  <c:v>1098</c:v>
                </c:pt>
                <c:pt idx="4">
                  <c:v>1130</c:v>
                </c:pt>
                <c:pt idx="5">
                  <c:v>1244</c:v>
                </c:pt>
                <c:pt idx="6">
                  <c:v>1600</c:v>
                </c:pt>
                <c:pt idx="7">
                  <c:v>1364</c:v>
                </c:pt>
                <c:pt idx="8">
                  <c:v>1624</c:v>
                </c:pt>
                <c:pt idx="9">
                  <c:v>1320</c:v>
                </c:pt>
                <c:pt idx="10">
                  <c:v>1160</c:v>
                </c:pt>
                <c:pt idx="11">
                  <c:v>1600</c:v>
                </c:pt>
                <c:pt idx="12">
                  <c:v>1200</c:v>
                </c:pt>
                <c:pt idx="13">
                  <c:v>1364</c:v>
                </c:pt>
                <c:pt idx="14">
                  <c:v>1200</c:v>
                </c:pt>
                <c:pt idx="15">
                  <c:v>1036</c:v>
                </c:pt>
                <c:pt idx="16">
                  <c:v>1600</c:v>
                </c:pt>
                <c:pt idx="17">
                  <c:v>900</c:v>
                </c:pt>
                <c:pt idx="18">
                  <c:v>1262</c:v>
                </c:pt>
                <c:pt idx="19">
                  <c:v>1160</c:v>
                </c:pt>
                <c:pt idx="20">
                  <c:v>1600</c:v>
                </c:pt>
                <c:pt idx="21">
                  <c:v>1200</c:v>
                </c:pt>
              </c:numCache>
            </c:numRef>
          </c:xVal>
          <c:yVal>
            <c:numRef>
              <c:f>'[Radford University Comparison1.xlsx]Sheet2'!$B$25:$B$46</c:f>
              <c:numCache>
                <c:formatCode>General</c:formatCode>
                <c:ptCount val="22"/>
                <c:pt idx="0">
                  <c:v>7630.6083708919796</c:v>
                </c:pt>
                <c:pt idx="1">
                  <c:v>7656.8336841579867</c:v>
                </c:pt>
                <c:pt idx="2">
                  <c:v>8312.466515808168</c:v>
                </c:pt>
                <c:pt idx="3">
                  <c:v>8055.458445801296</c:v>
                </c:pt>
                <c:pt idx="4">
                  <c:v>7971.5374433500729</c:v>
                </c:pt>
                <c:pt idx="5">
                  <c:v>7672.5688721175911</c:v>
                </c:pt>
                <c:pt idx="6">
                  <c:v>6738.9477198477334</c:v>
                </c:pt>
                <c:pt idx="7">
                  <c:v>7357.865112925504</c:v>
                </c:pt>
                <c:pt idx="8">
                  <c:v>6676.0069680093156</c:v>
                </c:pt>
                <c:pt idx="9">
                  <c:v>7473.256491295936</c:v>
                </c:pt>
                <c:pt idx="10">
                  <c:v>7892.8615035520515</c:v>
                </c:pt>
                <c:pt idx="11">
                  <c:v>6738.9477198477334</c:v>
                </c:pt>
                <c:pt idx="12">
                  <c:v>7787.9602504880222</c:v>
                </c:pt>
                <c:pt idx="13">
                  <c:v>7357.865112925504</c:v>
                </c:pt>
                <c:pt idx="14">
                  <c:v>7787.9602504880222</c:v>
                </c:pt>
                <c:pt idx="15">
                  <c:v>8218.0553880505413</c:v>
                </c:pt>
                <c:pt idx="16">
                  <c:v>6738.9477198477334</c:v>
                </c:pt>
                <c:pt idx="17">
                  <c:v>8574.719648468239</c:v>
                </c:pt>
                <c:pt idx="18">
                  <c:v>7625.3633082387778</c:v>
                </c:pt>
                <c:pt idx="19">
                  <c:v>7892.8615035520515</c:v>
                </c:pt>
                <c:pt idx="20">
                  <c:v>6738.9477198477334</c:v>
                </c:pt>
                <c:pt idx="21">
                  <c:v>7787.9602504880222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45-4955-A710-504084B008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2428575"/>
        <c:axId val="1652431071"/>
      </c:scatterChart>
      <c:valAx>
        <c:axId val="165242857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BOOKS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2431071"/>
        <c:crosses val="autoZero"/>
        <c:crossBetween val="midCat"/>
      </c:valAx>
      <c:valAx>
        <c:axId val="165243107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STUDENTS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52428575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VIOLENT 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STUDENTS</c:v>
          </c:tx>
          <c:spPr>
            <a:ln w="19050">
              <a:noFill/>
            </a:ln>
          </c:spPr>
          <c:xVal>
            <c:numRef>
              <c:f>'[Radford University Comparison1.xlsx]Cleaned Data'!$D$2:$D$23</c:f>
              <c:numCache>
                <c:formatCode>General</c:formatCode>
                <c:ptCount val="22"/>
                <c:pt idx="0">
                  <c:v>2.4340999999999999</c:v>
                </c:pt>
                <c:pt idx="1">
                  <c:v>2.9361000000000002</c:v>
                </c:pt>
                <c:pt idx="2">
                  <c:v>2.4823</c:v>
                </c:pt>
                <c:pt idx="3">
                  <c:v>4.2484999999999999</c:v>
                </c:pt>
                <c:pt idx="4">
                  <c:v>0.26899999999999996</c:v>
                </c:pt>
                <c:pt idx="5">
                  <c:v>4.5506000000000002</c:v>
                </c:pt>
                <c:pt idx="6">
                  <c:v>2.7667000000000002</c:v>
                </c:pt>
                <c:pt idx="7">
                  <c:v>5.7072000000000003</c:v>
                </c:pt>
                <c:pt idx="8">
                  <c:v>0.5655</c:v>
                </c:pt>
                <c:pt idx="9">
                  <c:v>12.4457</c:v>
                </c:pt>
                <c:pt idx="10">
                  <c:v>5.7473999999999998</c:v>
                </c:pt>
                <c:pt idx="11">
                  <c:v>5.9089999999999998</c:v>
                </c:pt>
                <c:pt idx="12">
                  <c:v>4.3624000000000001</c:v>
                </c:pt>
                <c:pt idx="13">
                  <c:v>5.7072000000000003</c:v>
                </c:pt>
                <c:pt idx="14">
                  <c:v>2.0571999999999999</c:v>
                </c:pt>
                <c:pt idx="15">
                  <c:v>1.7933000000000001</c:v>
                </c:pt>
                <c:pt idx="16">
                  <c:v>4.2291999999999996</c:v>
                </c:pt>
                <c:pt idx="17">
                  <c:v>2.1103000000000001</c:v>
                </c:pt>
                <c:pt idx="18">
                  <c:v>3.7323</c:v>
                </c:pt>
                <c:pt idx="19">
                  <c:v>5.7473999999999998</c:v>
                </c:pt>
                <c:pt idx="20">
                  <c:v>5.9089999999999998</c:v>
                </c:pt>
                <c:pt idx="21">
                  <c:v>4.3624000000000001</c:v>
                </c:pt>
              </c:numCache>
            </c:numRef>
          </c:xVal>
          <c:yVal>
            <c:numRef>
              <c:f>'[Radford University Comparison1.xlsx]Cleaned Data'!$I$2:$I$23</c:f>
              <c:numCache>
                <c:formatCode>General</c:formatCode>
                <c:ptCount val="22"/>
                <c:pt idx="0">
                  <c:v>6788</c:v>
                </c:pt>
                <c:pt idx="1">
                  <c:v>6009</c:v>
                </c:pt>
                <c:pt idx="2">
                  <c:v>9400</c:v>
                </c:pt>
                <c:pt idx="3">
                  <c:v>8529</c:v>
                </c:pt>
                <c:pt idx="4">
                  <c:v>6323</c:v>
                </c:pt>
                <c:pt idx="5">
                  <c:v>8432</c:v>
                </c:pt>
                <c:pt idx="6">
                  <c:v>7652</c:v>
                </c:pt>
                <c:pt idx="7">
                  <c:v>8380</c:v>
                </c:pt>
                <c:pt idx="8">
                  <c:v>6860</c:v>
                </c:pt>
                <c:pt idx="9">
                  <c:v>4721</c:v>
                </c:pt>
                <c:pt idx="10">
                  <c:v>8309</c:v>
                </c:pt>
                <c:pt idx="11">
                  <c:v>6559</c:v>
                </c:pt>
                <c:pt idx="12">
                  <c:v>5959</c:v>
                </c:pt>
                <c:pt idx="13">
                  <c:v>9302</c:v>
                </c:pt>
                <c:pt idx="14">
                  <c:v>9572</c:v>
                </c:pt>
                <c:pt idx="15">
                  <c:v>8554</c:v>
                </c:pt>
                <c:pt idx="16">
                  <c:v>6811</c:v>
                </c:pt>
                <c:pt idx="17">
                  <c:v>9235</c:v>
                </c:pt>
                <c:pt idx="18">
                  <c:v>8466</c:v>
                </c:pt>
                <c:pt idx="19">
                  <c:v>8309</c:v>
                </c:pt>
                <c:pt idx="20">
                  <c:v>6559</c:v>
                </c:pt>
                <c:pt idx="21">
                  <c:v>5959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E3-4CBA-86D3-E79AA4490190}"/>
            </c:ext>
          </c:extLst>
        </c:ser>
        <c:ser>
          <c:idx val="1"/>
          <c:order val="1"/>
          <c:tx>
            <c:v>Predicted STUDENTS</c:v>
          </c:tx>
          <c:spPr>
            <a:ln w="19050">
              <a:noFill/>
            </a:ln>
          </c:spPr>
          <c:xVal>
            <c:numRef>
              <c:f>'[Radford University Comparison1.xlsx]Cleaned Data'!$D$2:$D$23</c:f>
              <c:numCache>
                <c:formatCode>General</c:formatCode>
                <c:ptCount val="22"/>
                <c:pt idx="0">
                  <c:v>2.4340999999999999</c:v>
                </c:pt>
                <c:pt idx="1">
                  <c:v>2.9361000000000002</c:v>
                </c:pt>
                <c:pt idx="2">
                  <c:v>2.4823</c:v>
                </c:pt>
                <c:pt idx="3">
                  <c:v>4.2484999999999999</c:v>
                </c:pt>
                <c:pt idx="4">
                  <c:v>0.26899999999999996</c:v>
                </c:pt>
                <c:pt idx="5">
                  <c:v>4.5506000000000002</c:v>
                </c:pt>
                <c:pt idx="6">
                  <c:v>2.7667000000000002</c:v>
                </c:pt>
                <c:pt idx="7">
                  <c:v>5.7072000000000003</c:v>
                </c:pt>
                <c:pt idx="8">
                  <c:v>0.5655</c:v>
                </c:pt>
                <c:pt idx="9">
                  <c:v>12.4457</c:v>
                </c:pt>
                <c:pt idx="10">
                  <c:v>5.7473999999999998</c:v>
                </c:pt>
                <c:pt idx="11">
                  <c:v>5.9089999999999998</c:v>
                </c:pt>
                <c:pt idx="12">
                  <c:v>4.3624000000000001</c:v>
                </c:pt>
                <c:pt idx="13">
                  <c:v>5.7072000000000003</c:v>
                </c:pt>
                <c:pt idx="14">
                  <c:v>2.0571999999999999</c:v>
                </c:pt>
                <c:pt idx="15">
                  <c:v>1.7933000000000001</c:v>
                </c:pt>
                <c:pt idx="16">
                  <c:v>4.2291999999999996</c:v>
                </c:pt>
                <c:pt idx="17">
                  <c:v>2.1103000000000001</c:v>
                </c:pt>
                <c:pt idx="18">
                  <c:v>3.7323</c:v>
                </c:pt>
                <c:pt idx="19">
                  <c:v>5.7473999999999998</c:v>
                </c:pt>
                <c:pt idx="20">
                  <c:v>5.9089999999999998</c:v>
                </c:pt>
                <c:pt idx="21">
                  <c:v>4.3624000000000001</c:v>
                </c:pt>
              </c:numCache>
            </c:numRef>
          </c:xVal>
          <c:yVal>
            <c:numRef>
              <c:f>'[Radford University Comparison1.xlsx]Sheet4'!$B$25:$B$46</c:f>
              <c:numCache>
                <c:formatCode>General</c:formatCode>
                <c:ptCount val="22"/>
                <c:pt idx="0">
                  <c:v>7868.6173036542632</c:v>
                </c:pt>
                <c:pt idx="1">
                  <c:v>7780.3532287648059</c:v>
                </c:pt>
                <c:pt idx="2">
                  <c:v>7860.1425458660724</c:v>
                </c:pt>
                <c:pt idx="3">
                  <c:v>7549.6006951295012</c:v>
                </c:pt>
                <c:pt idx="4">
                  <c:v>8249.2956872063805</c:v>
                </c:pt>
                <c:pt idx="5">
                  <c:v>7496.4840078304869</c:v>
                </c:pt>
                <c:pt idx="6">
                  <c:v>7810.137958418738</c:v>
                </c:pt>
                <c:pt idx="7">
                  <c:v>7293.124985883981</c:v>
                </c:pt>
                <c:pt idx="8">
                  <c:v>8197.1636190694808</c:v>
                </c:pt>
                <c:pt idx="9">
                  <c:v>6108.3292316158431</c:v>
                </c:pt>
                <c:pt idx="10">
                  <c:v>7286.05682689881</c:v>
                </c:pt>
                <c:pt idx="11">
                  <c:v>7257.6435310778215</c:v>
                </c:pt>
                <c:pt idx="12">
                  <c:v>7529.5742446715149</c:v>
                </c:pt>
                <c:pt idx="13">
                  <c:v>7293.124985883981</c:v>
                </c:pt>
                <c:pt idx="14">
                  <c:v>7934.8856897615069</c:v>
                </c:pt>
                <c:pt idx="15">
                  <c:v>7981.2858677761033</c:v>
                </c:pt>
                <c:pt idx="16">
                  <c:v>7552.9941147417849</c:v>
                </c:pt>
                <c:pt idx="17">
                  <c:v>7925.5493902064663</c:v>
                </c:pt>
                <c:pt idx="18">
                  <c:v>7640.3614828943173</c:v>
                </c:pt>
                <c:pt idx="19">
                  <c:v>7286.05682689881</c:v>
                </c:pt>
                <c:pt idx="20">
                  <c:v>7257.6435310778215</c:v>
                </c:pt>
                <c:pt idx="21">
                  <c:v>7529.5742446715149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E3-4CBA-86D3-E79AA44901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8312736"/>
        <c:axId val="1478315648"/>
      </c:scatterChart>
      <c:valAx>
        <c:axId val="14783127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VIOLENT 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8315648"/>
        <c:crosses val="autoZero"/>
        <c:crossBetween val="midCat"/>
      </c:valAx>
      <c:valAx>
        <c:axId val="147831564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STUDENTS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8312736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ACCEPT 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STUDENTS</c:v>
          </c:tx>
          <c:spPr>
            <a:ln w="19050">
              <a:noFill/>
            </a:ln>
          </c:spPr>
          <c:xVal>
            <c:numRef>
              <c:f>'[Radford University Comparison1.xlsx]Cleaned Data'!$E$2:$E$23</c:f>
              <c:numCache>
                <c:formatCode>General</c:formatCode>
                <c:ptCount val="22"/>
                <c:pt idx="0">
                  <c:v>78.680000000000007</c:v>
                </c:pt>
                <c:pt idx="1">
                  <c:v>63.59</c:v>
                </c:pt>
                <c:pt idx="2">
                  <c:v>78.05</c:v>
                </c:pt>
                <c:pt idx="3">
                  <c:v>70.45</c:v>
                </c:pt>
                <c:pt idx="4">
                  <c:v>74.44</c:v>
                </c:pt>
                <c:pt idx="5">
                  <c:v>78.38000000000001</c:v>
                </c:pt>
                <c:pt idx="6">
                  <c:v>75.56</c:v>
                </c:pt>
                <c:pt idx="7">
                  <c:v>47.010000000000005</c:v>
                </c:pt>
                <c:pt idx="8">
                  <c:v>73.98</c:v>
                </c:pt>
                <c:pt idx="9">
                  <c:v>76.83</c:v>
                </c:pt>
                <c:pt idx="10">
                  <c:v>89.32</c:v>
                </c:pt>
                <c:pt idx="11">
                  <c:v>57.56</c:v>
                </c:pt>
                <c:pt idx="12">
                  <c:v>73.22</c:v>
                </c:pt>
                <c:pt idx="13">
                  <c:v>99.16</c:v>
                </c:pt>
                <c:pt idx="14">
                  <c:v>97.95</c:v>
                </c:pt>
                <c:pt idx="15">
                  <c:v>57.75</c:v>
                </c:pt>
                <c:pt idx="16">
                  <c:v>64.849999999999994</c:v>
                </c:pt>
                <c:pt idx="17">
                  <c:v>85.99</c:v>
                </c:pt>
                <c:pt idx="18">
                  <c:v>74.319999999999993</c:v>
                </c:pt>
                <c:pt idx="19">
                  <c:v>89.32</c:v>
                </c:pt>
                <c:pt idx="20">
                  <c:v>57.56</c:v>
                </c:pt>
                <c:pt idx="21">
                  <c:v>73.22</c:v>
                </c:pt>
              </c:numCache>
            </c:numRef>
          </c:xVal>
          <c:yVal>
            <c:numRef>
              <c:f>'[Radford University Comparison1.xlsx]Cleaned Data'!$H$2:$H$23</c:f>
              <c:numCache>
                <c:formatCode>General</c:formatCode>
                <c:ptCount val="22"/>
                <c:pt idx="0">
                  <c:v>6788</c:v>
                </c:pt>
                <c:pt idx="1">
                  <c:v>6009</c:v>
                </c:pt>
                <c:pt idx="2">
                  <c:v>9400</c:v>
                </c:pt>
                <c:pt idx="3">
                  <c:v>8529</c:v>
                </c:pt>
                <c:pt idx="4">
                  <c:v>6323</c:v>
                </c:pt>
                <c:pt idx="5">
                  <c:v>8432</c:v>
                </c:pt>
                <c:pt idx="6">
                  <c:v>7652</c:v>
                </c:pt>
                <c:pt idx="7">
                  <c:v>8380</c:v>
                </c:pt>
                <c:pt idx="8">
                  <c:v>6860</c:v>
                </c:pt>
                <c:pt idx="9">
                  <c:v>4721</c:v>
                </c:pt>
                <c:pt idx="10">
                  <c:v>8309</c:v>
                </c:pt>
                <c:pt idx="11">
                  <c:v>6559</c:v>
                </c:pt>
                <c:pt idx="12">
                  <c:v>5959</c:v>
                </c:pt>
                <c:pt idx="13">
                  <c:v>9302</c:v>
                </c:pt>
                <c:pt idx="14">
                  <c:v>9572</c:v>
                </c:pt>
                <c:pt idx="15">
                  <c:v>8554</c:v>
                </c:pt>
                <c:pt idx="16">
                  <c:v>6811</c:v>
                </c:pt>
                <c:pt idx="17">
                  <c:v>9235</c:v>
                </c:pt>
                <c:pt idx="18">
                  <c:v>8466</c:v>
                </c:pt>
                <c:pt idx="19">
                  <c:v>8309</c:v>
                </c:pt>
                <c:pt idx="20">
                  <c:v>6559</c:v>
                </c:pt>
                <c:pt idx="21">
                  <c:v>5959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10-4B77-8B6E-E51D1E62A78F}"/>
            </c:ext>
          </c:extLst>
        </c:ser>
        <c:ser>
          <c:idx val="1"/>
          <c:order val="1"/>
          <c:tx>
            <c:v>Predicted STUDENTS</c:v>
          </c:tx>
          <c:spPr>
            <a:ln w="19050">
              <a:noFill/>
            </a:ln>
          </c:spPr>
          <c:xVal>
            <c:numRef>
              <c:f>'[Radford University Comparison1.xlsx]Cleaned Data'!$E$2:$E$23</c:f>
              <c:numCache>
                <c:formatCode>General</c:formatCode>
                <c:ptCount val="22"/>
                <c:pt idx="0">
                  <c:v>78.680000000000007</c:v>
                </c:pt>
                <c:pt idx="1">
                  <c:v>63.59</c:v>
                </c:pt>
                <c:pt idx="2">
                  <c:v>78.05</c:v>
                </c:pt>
                <c:pt idx="3">
                  <c:v>70.45</c:v>
                </c:pt>
                <c:pt idx="4">
                  <c:v>74.44</c:v>
                </c:pt>
                <c:pt idx="5">
                  <c:v>78.38000000000001</c:v>
                </c:pt>
                <c:pt idx="6">
                  <c:v>75.56</c:v>
                </c:pt>
                <c:pt idx="7">
                  <c:v>47.010000000000005</c:v>
                </c:pt>
                <c:pt idx="8">
                  <c:v>73.98</c:v>
                </c:pt>
                <c:pt idx="9">
                  <c:v>76.83</c:v>
                </c:pt>
                <c:pt idx="10">
                  <c:v>89.32</c:v>
                </c:pt>
                <c:pt idx="11">
                  <c:v>57.56</c:v>
                </c:pt>
                <c:pt idx="12">
                  <c:v>73.22</c:v>
                </c:pt>
                <c:pt idx="13">
                  <c:v>99.16</c:v>
                </c:pt>
                <c:pt idx="14">
                  <c:v>97.95</c:v>
                </c:pt>
                <c:pt idx="15">
                  <c:v>57.75</c:v>
                </c:pt>
                <c:pt idx="16">
                  <c:v>64.849999999999994</c:v>
                </c:pt>
                <c:pt idx="17">
                  <c:v>85.99</c:v>
                </c:pt>
                <c:pt idx="18">
                  <c:v>74.319999999999993</c:v>
                </c:pt>
                <c:pt idx="19">
                  <c:v>89.32</c:v>
                </c:pt>
                <c:pt idx="20">
                  <c:v>57.56</c:v>
                </c:pt>
                <c:pt idx="21">
                  <c:v>73.22</c:v>
                </c:pt>
              </c:numCache>
            </c:numRef>
          </c:xVal>
          <c:yVal>
            <c:numRef>
              <c:f>'[Radford University Comparison1.xlsx]Acceptance rate scaled'!$B$25:$B$46</c:f>
              <c:numCache>
                <c:formatCode>General</c:formatCode>
                <c:ptCount val="22"/>
                <c:pt idx="0">
                  <c:v>7754.489680922693</c:v>
                </c:pt>
                <c:pt idx="1">
                  <c:v>7125.1459220156294</c:v>
                </c:pt>
                <c:pt idx="2">
                  <c:v>7728.2148917834311</c:v>
                </c:pt>
                <c:pt idx="3">
                  <c:v>7411.2491815320282</c:v>
                </c:pt>
                <c:pt idx="4">
                  <c:v>7577.6561794140143</c:v>
                </c:pt>
                <c:pt idx="5">
                  <c:v>7741.9778765706633</c:v>
                </c:pt>
                <c:pt idx="6">
                  <c:v>7624.3669156615906</c:v>
                </c:pt>
                <c:pt idx="7">
                  <c:v>6433.6602014934879</c:v>
                </c:pt>
                <c:pt idx="8">
                  <c:v>7558.4714127409043</c:v>
                </c:pt>
                <c:pt idx="9">
                  <c:v>7677.3335540851804</c:v>
                </c:pt>
                <c:pt idx="10">
                  <c:v>8198.2416752746576</c:v>
                </c:pt>
                <c:pt idx="11">
                  <c:v>6873.6586545398441</c:v>
                </c:pt>
                <c:pt idx="12">
                  <c:v>7526.7748417157636</c:v>
                </c:pt>
                <c:pt idx="13">
                  <c:v>8608.6288580212131</c:v>
                </c:pt>
                <c:pt idx="14">
                  <c:v>8558.1645804680284</c:v>
                </c:pt>
                <c:pt idx="15">
                  <c:v>6881.5827972961288</c:v>
                </c:pt>
                <c:pt idx="16">
                  <c:v>7177.6955002941504</c:v>
                </c:pt>
                <c:pt idx="17">
                  <c:v>8059.360646967134</c:v>
                </c:pt>
                <c:pt idx="18">
                  <c:v>7572.6514576732025</c:v>
                </c:pt>
                <c:pt idx="19">
                  <c:v>8198.2416752746576</c:v>
                </c:pt>
                <c:pt idx="20">
                  <c:v>6873.6586545398441</c:v>
                </c:pt>
                <c:pt idx="21">
                  <c:v>7526.7748417157636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10-4B77-8B6E-E51D1E62A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751727"/>
        <c:axId val="1662754639"/>
      </c:scatterChart>
      <c:valAx>
        <c:axId val="166275172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ACCEPT 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2754639"/>
        <c:crosses val="autoZero"/>
        <c:crossBetween val="midCat"/>
      </c:valAx>
      <c:valAx>
        <c:axId val="166275463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STUDENTS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2751727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SFRAT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STUDENTS</c:v>
          </c:tx>
          <c:spPr>
            <a:ln w="19050">
              <a:noFill/>
            </a:ln>
          </c:spPr>
          <c:xVal>
            <c:numRef>
              <c:f>'[Radford University Comparison1.xlsx]Cleaned Data'!$L$2:$L$23</c:f>
              <c:numCache>
                <c:formatCode>General</c:formatCode>
                <c:ptCount val="22"/>
                <c:pt idx="0">
                  <c:v>14</c:v>
                </c:pt>
                <c:pt idx="1">
                  <c:v>15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23</c:v>
                </c:pt>
                <c:pt idx="6">
                  <c:v>23</c:v>
                </c:pt>
                <c:pt idx="7">
                  <c:v>17</c:v>
                </c:pt>
                <c:pt idx="8">
                  <c:v>21</c:v>
                </c:pt>
                <c:pt idx="9">
                  <c:v>13</c:v>
                </c:pt>
                <c:pt idx="10">
                  <c:v>22</c:v>
                </c:pt>
                <c:pt idx="11">
                  <c:v>20</c:v>
                </c:pt>
                <c:pt idx="12">
                  <c:v>19</c:v>
                </c:pt>
                <c:pt idx="13">
                  <c:v>20</c:v>
                </c:pt>
                <c:pt idx="14">
                  <c:v>15</c:v>
                </c:pt>
                <c:pt idx="15">
                  <c:v>21</c:v>
                </c:pt>
                <c:pt idx="16">
                  <c:v>14</c:v>
                </c:pt>
                <c:pt idx="17">
                  <c:v>20</c:v>
                </c:pt>
                <c:pt idx="18">
                  <c:v>15</c:v>
                </c:pt>
                <c:pt idx="19">
                  <c:v>22</c:v>
                </c:pt>
                <c:pt idx="20">
                  <c:v>20</c:v>
                </c:pt>
                <c:pt idx="21">
                  <c:v>19</c:v>
                </c:pt>
              </c:numCache>
            </c:numRef>
          </c:xVal>
          <c:yVal>
            <c:numRef>
              <c:f>'[Radford University Comparison1.xlsx]Cleaned Data'!$H$2:$H$23</c:f>
              <c:numCache>
                <c:formatCode>General</c:formatCode>
                <c:ptCount val="22"/>
                <c:pt idx="0">
                  <c:v>6788</c:v>
                </c:pt>
                <c:pt idx="1">
                  <c:v>6009</c:v>
                </c:pt>
                <c:pt idx="2">
                  <c:v>9400</c:v>
                </c:pt>
                <c:pt idx="3">
                  <c:v>8529</c:v>
                </c:pt>
                <c:pt idx="4">
                  <c:v>6323</c:v>
                </c:pt>
                <c:pt idx="5">
                  <c:v>8432</c:v>
                </c:pt>
                <c:pt idx="6">
                  <c:v>7652</c:v>
                </c:pt>
                <c:pt idx="7">
                  <c:v>8380</c:v>
                </c:pt>
                <c:pt idx="8">
                  <c:v>6860</c:v>
                </c:pt>
                <c:pt idx="9">
                  <c:v>4721</c:v>
                </c:pt>
                <c:pt idx="10">
                  <c:v>8309</c:v>
                </c:pt>
                <c:pt idx="11">
                  <c:v>6559</c:v>
                </c:pt>
                <c:pt idx="12">
                  <c:v>5959</c:v>
                </c:pt>
                <c:pt idx="13">
                  <c:v>9302</c:v>
                </c:pt>
                <c:pt idx="14">
                  <c:v>9572</c:v>
                </c:pt>
                <c:pt idx="15">
                  <c:v>8554</c:v>
                </c:pt>
                <c:pt idx="16">
                  <c:v>6811</c:v>
                </c:pt>
                <c:pt idx="17">
                  <c:v>9235</c:v>
                </c:pt>
                <c:pt idx="18">
                  <c:v>8466</c:v>
                </c:pt>
                <c:pt idx="19">
                  <c:v>8309</c:v>
                </c:pt>
                <c:pt idx="20">
                  <c:v>6559</c:v>
                </c:pt>
                <c:pt idx="21">
                  <c:v>5959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837-4581-8608-BBE4C6B11A3A}"/>
            </c:ext>
          </c:extLst>
        </c:ser>
        <c:ser>
          <c:idx val="1"/>
          <c:order val="1"/>
          <c:tx>
            <c:v>Predicted STUDENTS</c:v>
          </c:tx>
          <c:spPr>
            <a:ln w="19050">
              <a:noFill/>
            </a:ln>
          </c:spPr>
          <c:xVal>
            <c:numRef>
              <c:f>'[Radford University Comparison1.xlsx]Cleaned Data'!$L$2:$L$23</c:f>
              <c:numCache>
                <c:formatCode>General</c:formatCode>
                <c:ptCount val="22"/>
                <c:pt idx="0">
                  <c:v>14</c:v>
                </c:pt>
                <c:pt idx="1">
                  <c:v>15</c:v>
                </c:pt>
                <c:pt idx="2">
                  <c:v>18</c:v>
                </c:pt>
                <c:pt idx="3">
                  <c:v>17</c:v>
                </c:pt>
                <c:pt idx="4">
                  <c:v>16</c:v>
                </c:pt>
                <c:pt idx="5">
                  <c:v>23</c:v>
                </c:pt>
                <c:pt idx="6">
                  <c:v>23</c:v>
                </c:pt>
                <c:pt idx="7">
                  <c:v>17</c:v>
                </c:pt>
                <c:pt idx="8">
                  <c:v>21</c:v>
                </c:pt>
                <c:pt idx="9">
                  <c:v>13</c:v>
                </c:pt>
                <c:pt idx="10">
                  <c:v>22</c:v>
                </c:pt>
                <c:pt idx="11">
                  <c:v>20</c:v>
                </c:pt>
                <c:pt idx="12">
                  <c:v>19</c:v>
                </c:pt>
                <c:pt idx="13">
                  <c:v>20</c:v>
                </c:pt>
                <c:pt idx="14">
                  <c:v>15</c:v>
                </c:pt>
                <c:pt idx="15">
                  <c:v>21</c:v>
                </c:pt>
                <c:pt idx="16">
                  <c:v>14</c:v>
                </c:pt>
                <c:pt idx="17">
                  <c:v>20</c:v>
                </c:pt>
                <c:pt idx="18">
                  <c:v>15</c:v>
                </c:pt>
                <c:pt idx="19">
                  <c:v>22</c:v>
                </c:pt>
                <c:pt idx="20">
                  <c:v>20</c:v>
                </c:pt>
                <c:pt idx="21">
                  <c:v>19</c:v>
                </c:pt>
              </c:numCache>
            </c:numRef>
          </c:xVal>
          <c:yVal>
            <c:numRef>
              <c:f>'[Radford University Comparison1.xlsx]Sheet6'!$B$25:$B$46</c:f>
              <c:numCache>
                <c:formatCode>General</c:formatCode>
                <c:ptCount val="22"/>
                <c:pt idx="0">
                  <c:v>6979.8936170212764</c:v>
                </c:pt>
                <c:pt idx="1">
                  <c:v>7116.6679964539007</c:v>
                </c:pt>
                <c:pt idx="2">
                  <c:v>7526.9911347517736</c:v>
                </c:pt>
                <c:pt idx="3">
                  <c:v>7390.2167553191493</c:v>
                </c:pt>
                <c:pt idx="4">
                  <c:v>7253.442375886525</c:v>
                </c:pt>
                <c:pt idx="5">
                  <c:v>8210.8630319148942</c:v>
                </c:pt>
                <c:pt idx="6">
                  <c:v>8210.8630319148942</c:v>
                </c:pt>
                <c:pt idx="7">
                  <c:v>7390.2167553191493</c:v>
                </c:pt>
                <c:pt idx="8">
                  <c:v>7937.3142730496456</c:v>
                </c:pt>
                <c:pt idx="9">
                  <c:v>6843.119237588653</c:v>
                </c:pt>
                <c:pt idx="10">
                  <c:v>8074.0886524822699</c:v>
                </c:pt>
                <c:pt idx="11">
                  <c:v>7800.5398936170213</c:v>
                </c:pt>
                <c:pt idx="12">
                  <c:v>7663.765514184397</c:v>
                </c:pt>
                <c:pt idx="13">
                  <c:v>7800.5398936170213</c:v>
                </c:pt>
                <c:pt idx="14">
                  <c:v>7116.6679964539007</c:v>
                </c:pt>
                <c:pt idx="15">
                  <c:v>7937.3142730496456</c:v>
                </c:pt>
                <c:pt idx="16">
                  <c:v>6979.8936170212764</c:v>
                </c:pt>
                <c:pt idx="17">
                  <c:v>7800.5398936170213</c:v>
                </c:pt>
                <c:pt idx="18">
                  <c:v>7116.6679964539007</c:v>
                </c:pt>
                <c:pt idx="19">
                  <c:v>8074.0886524822699</c:v>
                </c:pt>
                <c:pt idx="20">
                  <c:v>7800.5398936170213</c:v>
                </c:pt>
                <c:pt idx="21">
                  <c:v>7663.765514184397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837-4581-8608-BBE4C6B11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2824943"/>
        <c:axId val="1662841167"/>
      </c:scatterChart>
      <c:valAx>
        <c:axId val="166282494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SFRAT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2841167"/>
        <c:crosses val="autoZero"/>
        <c:crossBetween val="midCat"/>
      </c:valAx>
      <c:valAx>
        <c:axId val="166284116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STUDENTS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62824943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POVERTY 2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STUDENTS</c:v>
          </c:tx>
          <c:spPr>
            <a:ln w="19050">
              <a:noFill/>
            </a:ln>
          </c:spPr>
          <c:xVal>
            <c:numRef>
              <c:f>'[Radford University Comparison1.xlsx]Cleaned Data'!$R$2:$R$23</c:f>
              <c:numCache>
                <c:formatCode>General</c:formatCode>
                <c:ptCount val="22"/>
                <c:pt idx="0">
                  <c:v>37.452100000000002</c:v>
                </c:pt>
                <c:pt idx="1">
                  <c:v>27.111600000000003</c:v>
                </c:pt>
                <c:pt idx="2">
                  <c:v>5.0754000000000001</c:v>
                </c:pt>
                <c:pt idx="3">
                  <c:v>25.706899999999997</c:v>
                </c:pt>
                <c:pt idx="4">
                  <c:v>29.883199999999999</c:v>
                </c:pt>
                <c:pt idx="5">
                  <c:v>19.159399999999998</c:v>
                </c:pt>
                <c:pt idx="6">
                  <c:v>25.560400000000001</c:v>
                </c:pt>
                <c:pt idx="7">
                  <c:v>19.571200000000001</c:v>
                </c:pt>
                <c:pt idx="8">
                  <c:v>33.427399999999999</c:v>
                </c:pt>
                <c:pt idx="9">
                  <c:v>8.0942799999999995</c:v>
                </c:pt>
                <c:pt idx="10">
                  <c:v>16.4344</c:v>
                </c:pt>
                <c:pt idx="11">
                  <c:v>17.497199999999999</c:v>
                </c:pt>
                <c:pt idx="12">
                  <c:v>23.223500000000001</c:v>
                </c:pt>
                <c:pt idx="13">
                  <c:v>19.571200000000001</c:v>
                </c:pt>
                <c:pt idx="14">
                  <c:v>31.056800000000003</c:v>
                </c:pt>
                <c:pt idx="15">
                  <c:v>26.177600000000002</c:v>
                </c:pt>
                <c:pt idx="16">
                  <c:v>22.716000000000001</c:v>
                </c:pt>
                <c:pt idx="17">
                  <c:v>34.065899999999999</c:v>
                </c:pt>
                <c:pt idx="18">
                  <c:v>14.571999999999999</c:v>
                </c:pt>
                <c:pt idx="19">
                  <c:v>16.4344</c:v>
                </c:pt>
                <c:pt idx="20">
                  <c:v>17.497199999999999</c:v>
                </c:pt>
                <c:pt idx="21">
                  <c:v>23.223500000000001</c:v>
                </c:pt>
              </c:numCache>
            </c:numRef>
          </c:xVal>
          <c:yVal>
            <c:numRef>
              <c:f>'[Radford University Comparison1.xlsx]Cleaned Data'!$H$2:$H$23</c:f>
              <c:numCache>
                <c:formatCode>General</c:formatCode>
                <c:ptCount val="22"/>
                <c:pt idx="0">
                  <c:v>6788</c:v>
                </c:pt>
                <c:pt idx="1">
                  <c:v>6009</c:v>
                </c:pt>
                <c:pt idx="2">
                  <c:v>9400</c:v>
                </c:pt>
                <c:pt idx="3">
                  <c:v>8529</c:v>
                </c:pt>
                <c:pt idx="4">
                  <c:v>6323</c:v>
                </c:pt>
                <c:pt idx="5">
                  <c:v>8432</c:v>
                </c:pt>
                <c:pt idx="6">
                  <c:v>7652</c:v>
                </c:pt>
                <c:pt idx="7">
                  <c:v>8380</c:v>
                </c:pt>
                <c:pt idx="8">
                  <c:v>6860</c:v>
                </c:pt>
                <c:pt idx="9">
                  <c:v>4721</c:v>
                </c:pt>
                <c:pt idx="10">
                  <c:v>8309</c:v>
                </c:pt>
                <c:pt idx="11">
                  <c:v>6559</c:v>
                </c:pt>
                <c:pt idx="12">
                  <c:v>5959</c:v>
                </c:pt>
                <c:pt idx="13">
                  <c:v>9302</c:v>
                </c:pt>
                <c:pt idx="14">
                  <c:v>9572</c:v>
                </c:pt>
                <c:pt idx="15">
                  <c:v>8554</c:v>
                </c:pt>
                <c:pt idx="16">
                  <c:v>6811</c:v>
                </c:pt>
                <c:pt idx="17">
                  <c:v>9235</c:v>
                </c:pt>
                <c:pt idx="18">
                  <c:v>8466</c:v>
                </c:pt>
                <c:pt idx="19">
                  <c:v>8309</c:v>
                </c:pt>
                <c:pt idx="20">
                  <c:v>6559</c:v>
                </c:pt>
                <c:pt idx="21">
                  <c:v>5959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39-4DD7-A587-B490A5C64886}"/>
            </c:ext>
          </c:extLst>
        </c:ser>
        <c:ser>
          <c:idx val="1"/>
          <c:order val="1"/>
          <c:tx>
            <c:v>Predicted STUDENTS</c:v>
          </c:tx>
          <c:spPr>
            <a:ln w="19050">
              <a:noFill/>
            </a:ln>
          </c:spPr>
          <c:xVal>
            <c:numRef>
              <c:f>'[Radford University Comparison1.xlsx]Cleaned Data'!$R$2:$R$23</c:f>
              <c:numCache>
                <c:formatCode>General</c:formatCode>
                <c:ptCount val="22"/>
                <c:pt idx="0">
                  <c:v>37.452100000000002</c:v>
                </c:pt>
                <c:pt idx="1">
                  <c:v>27.111600000000003</c:v>
                </c:pt>
                <c:pt idx="2">
                  <c:v>5.0754000000000001</c:v>
                </c:pt>
                <c:pt idx="3">
                  <c:v>25.706899999999997</c:v>
                </c:pt>
                <c:pt idx="4">
                  <c:v>29.883199999999999</c:v>
                </c:pt>
                <c:pt idx="5">
                  <c:v>19.159399999999998</c:v>
                </c:pt>
                <c:pt idx="6">
                  <c:v>25.560400000000001</c:v>
                </c:pt>
                <c:pt idx="7">
                  <c:v>19.571200000000001</c:v>
                </c:pt>
                <c:pt idx="8">
                  <c:v>33.427399999999999</c:v>
                </c:pt>
                <c:pt idx="9">
                  <c:v>8.0942799999999995</c:v>
                </c:pt>
                <c:pt idx="10">
                  <c:v>16.4344</c:v>
                </c:pt>
                <c:pt idx="11">
                  <c:v>17.497199999999999</c:v>
                </c:pt>
                <c:pt idx="12">
                  <c:v>23.223500000000001</c:v>
                </c:pt>
                <c:pt idx="13">
                  <c:v>19.571200000000001</c:v>
                </c:pt>
                <c:pt idx="14">
                  <c:v>31.056800000000003</c:v>
                </c:pt>
                <c:pt idx="15">
                  <c:v>26.177600000000002</c:v>
                </c:pt>
                <c:pt idx="16">
                  <c:v>22.716000000000001</c:v>
                </c:pt>
                <c:pt idx="17">
                  <c:v>34.065899999999999</c:v>
                </c:pt>
                <c:pt idx="18">
                  <c:v>14.571999999999999</c:v>
                </c:pt>
                <c:pt idx="19">
                  <c:v>16.4344</c:v>
                </c:pt>
                <c:pt idx="20">
                  <c:v>17.497199999999999</c:v>
                </c:pt>
                <c:pt idx="21">
                  <c:v>23.223500000000001</c:v>
                </c:pt>
              </c:numCache>
            </c:numRef>
          </c:xVal>
          <c:yVal>
            <c:numRef>
              <c:f>'[Radford University Comparison1.xlsx]Sheet2'!$B$25:$B$46</c:f>
              <c:numCache>
                <c:formatCode>General</c:formatCode>
                <c:ptCount val="22"/>
                <c:pt idx="0">
                  <c:v>7553.6312290962424</c:v>
                </c:pt>
                <c:pt idx="1">
                  <c:v>7569.5319300024212</c:v>
                </c:pt>
                <c:pt idx="2">
                  <c:v>7603.4172378026942</c:v>
                </c:pt>
                <c:pt idx="3">
                  <c:v>7571.6919526863248</c:v>
                </c:pt>
                <c:pt idx="4">
                  <c:v>7565.2700101115488</c:v>
                </c:pt>
                <c:pt idx="5">
                  <c:v>7581.7601156555438</c:v>
                </c:pt>
                <c:pt idx="6">
                  <c:v>7571.9172273522263</c:v>
                </c:pt>
                <c:pt idx="7">
                  <c:v>7581.1268862533707</c:v>
                </c:pt>
                <c:pt idx="8">
                  <c:v>7559.8200546788639</c:v>
                </c:pt>
                <c:pt idx="9">
                  <c:v>7598.7750727283128</c:v>
                </c:pt>
                <c:pt idx="10">
                  <c:v>7585.9503782124157</c:v>
                </c:pt>
                <c:pt idx="11">
                  <c:v>7584.3160989296839</c:v>
                </c:pt>
                <c:pt idx="12">
                  <c:v>7575.5107042583386</c:v>
                </c:pt>
                <c:pt idx="13">
                  <c:v>7581.1268862533707</c:v>
                </c:pt>
                <c:pt idx="14">
                  <c:v>7563.4653524466885</c:v>
                </c:pt>
                <c:pt idx="15">
                  <c:v>7570.9681521044831</c:v>
                </c:pt>
                <c:pt idx="16">
                  <c:v>7576.2910926060858</c:v>
                </c:pt>
                <c:pt idx="17">
                  <c:v>7558.8382261861807</c:v>
                </c:pt>
                <c:pt idx="18">
                  <c:v>7588.8142112347714</c:v>
                </c:pt>
                <c:pt idx="19">
                  <c:v>7585.9503782124157</c:v>
                </c:pt>
                <c:pt idx="20">
                  <c:v>7584.3160989296839</c:v>
                </c:pt>
                <c:pt idx="21">
                  <c:v>7575.5107042583386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39-4DD7-A587-B490A5C648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0242336"/>
        <c:axId val="1270241088"/>
      </c:scatterChart>
      <c:valAx>
        <c:axId val="1270242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POVERTY 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0241088"/>
        <c:crosses val="autoZero"/>
        <c:crossBetween val="midCat"/>
      </c:valAx>
      <c:valAx>
        <c:axId val="127024108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STUDENTS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70242336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LN_TUITION Line Fit 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LN_STUDENTS</c:v>
          </c:tx>
          <c:spPr>
            <a:ln w="19050">
              <a:noFill/>
            </a:ln>
          </c:spPr>
          <c:xVal>
            <c:numRef>
              <c:f>'[Radford University Comparison1.xlsx]Cleaned Data'!$AC$2:$AC$23</c:f>
              <c:numCache>
                <c:formatCode>0.000</c:formatCode>
                <c:ptCount val="22"/>
                <c:pt idx="0">
                  <c:v>8.9773989781818617</c:v>
                </c:pt>
                <c:pt idx="1">
                  <c:v>8.8717859691506451</c:v>
                </c:pt>
                <c:pt idx="2">
                  <c:v>9.2538786739906662</c:v>
                </c:pt>
                <c:pt idx="3">
                  <c:v>9.3466179902687312</c:v>
                </c:pt>
                <c:pt idx="4">
                  <c:v>8.7293971226920615</c:v>
                </c:pt>
                <c:pt idx="5">
                  <c:v>8.6555628606810089</c:v>
                </c:pt>
                <c:pt idx="6">
                  <c:v>8.7005142485432749</c:v>
                </c:pt>
                <c:pt idx="7">
                  <c:v>8.8436150921839491</c:v>
                </c:pt>
                <c:pt idx="8">
                  <c:v>8.951051374025619</c:v>
                </c:pt>
                <c:pt idx="9">
                  <c:v>8.8851640950968207</c:v>
                </c:pt>
                <c:pt idx="10">
                  <c:v>8.6555628606810089</c:v>
                </c:pt>
                <c:pt idx="11">
                  <c:v>8.2255030975669179</c:v>
                </c:pt>
                <c:pt idx="12">
                  <c:v>8.9233247440675623</c:v>
                </c:pt>
                <c:pt idx="13">
                  <c:v>8.8436150921839491</c:v>
                </c:pt>
                <c:pt idx="14">
                  <c:v>9.1341070659765933</c:v>
                </c:pt>
                <c:pt idx="15">
                  <c:v>8.5073448553614224</c:v>
                </c:pt>
                <c:pt idx="16">
                  <c:v>8.7261566791566132</c:v>
                </c:pt>
                <c:pt idx="17">
                  <c:v>8.7757038865677384</c:v>
                </c:pt>
                <c:pt idx="18">
                  <c:v>9.434922887484646</c:v>
                </c:pt>
                <c:pt idx="19">
                  <c:v>8.6555628606810089</c:v>
                </c:pt>
                <c:pt idx="20">
                  <c:v>8.2255030975669179</c:v>
                </c:pt>
                <c:pt idx="21">
                  <c:v>8.9233247440675623</c:v>
                </c:pt>
              </c:numCache>
            </c:numRef>
          </c:xVal>
          <c:yVal>
            <c:numRef>
              <c:f>'[Radford University Comparison1.xlsx]Cleaned Data'!$X$2:$X$23</c:f>
              <c:numCache>
                <c:formatCode>0.000</c:formatCode>
                <c:ptCount val="22"/>
                <c:pt idx="0">
                  <c:v>8.8229116263541165</c:v>
                </c:pt>
                <c:pt idx="1">
                  <c:v>8.7010136243339282</c:v>
                </c:pt>
                <c:pt idx="2">
                  <c:v>9.1484649682580947</c:v>
                </c:pt>
                <c:pt idx="3">
                  <c:v>9.0512274003191102</c:v>
                </c:pt>
                <c:pt idx="4">
                  <c:v>8.7519490580586137</c:v>
                </c:pt>
                <c:pt idx="5">
                  <c:v>9.039789270781144</c:v>
                </c:pt>
                <c:pt idx="6">
                  <c:v>8.9427223305601427</c:v>
                </c:pt>
                <c:pt idx="7">
                  <c:v>9.0336031934761287</c:v>
                </c:pt>
                <c:pt idx="8">
                  <c:v>8.8334627207199308</c:v>
                </c:pt>
                <c:pt idx="9">
                  <c:v>8.4597759205462868</c:v>
                </c:pt>
                <c:pt idx="10">
                  <c:v>9.0250945436649808</c:v>
                </c:pt>
                <c:pt idx="11">
                  <c:v>8.7885934312937355</c:v>
                </c:pt>
                <c:pt idx="12">
                  <c:v>8.6926579607469794</c:v>
                </c:pt>
                <c:pt idx="13">
                  <c:v>9.1379847097840425</c:v>
                </c:pt>
                <c:pt idx="14">
                  <c:v>9.1665974490282647</c:v>
                </c:pt>
                <c:pt idx="15">
                  <c:v>9.0541542887868545</c:v>
                </c:pt>
                <c:pt idx="16">
                  <c:v>8.8262942312413184</c:v>
                </c:pt>
                <c:pt idx="17">
                  <c:v>9.1307558926333403</c:v>
                </c:pt>
                <c:pt idx="18">
                  <c:v>9.0438134210808698</c:v>
                </c:pt>
                <c:pt idx="19">
                  <c:v>9.0250945436649808</c:v>
                </c:pt>
                <c:pt idx="20">
                  <c:v>8.7885934312937355</c:v>
                </c:pt>
                <c:pt idx="21">
                  <c:v>8.6926579607469794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8F1-441A-A702-DF548CA58817}"/>
            </c:ext>
          </c:extLst>
        </c:ser>
        <c:ser>
          <c:idx val="1"/>
          <c:order val="1"/>
          <c:tx>
            <c:v>Predicted LN_STUDENTS</c:v>
          </c:tx>
          <c:spPr>
            <a:ln w="19050">
              <a:noFill/>
            </a:ln>
          </c:spPr>
          <c:xVal>
            <c:numRef>
              <c:f>'[Radford University Comparison1.xlsx]Cleaned Data'!$AC$2:$AC$23</c:f>
              <c:numCache>
                <c:formatCode>0.000</c:formatCode>
                <c:ptCount val="22"/>
                <c:pt idx="0">
                  <c:v>8.9773989781818617</c:v>
                </c:pt>
                <c:pt idx="1">
                  <c:v>8.8717859691506451</c:v>
                </c:pt>
                <c:pt idx="2">
                  <c:v>9.2538786739906662</c:v>
                </c:pt>
                <c:pt idx="3">
                  <c:v>9.3466179902687312</c:v>
                </c:pt>
                <c:pt idx="4">
                  <c:v>8.7293971226920615</c:v>
                </c:pt>
                <c:pt idx="5">
                  <c:v>8.6555628606810089</c:v>
                </c:pt>
                <c:pt idx="6">
                  <c:v>8.7005142485432749</c:v>
                </c:pt>
                <c:pt idx="7">
                  <c:v>8.8436150921839491</c:v>
                </c:pt>
                <c:pt idx="8">
                  <c:v>8.951051374025619</c:v>
                </c:pt>
                <c:pt idx="9">
                  <c:v>8.8851640950968207</c:v>
                </c:pt>
                <c:pt idx="10">
                  <c:v>8.6555628606810089</c:v>
                </c:pt>
                <c:pt idx="11">
                  <c:v>8.2255030975669179</c:v>
                </c:pt>
                <c:pt idx="12">
                  <c:v>8.9233247440675623</c:v>
                </c:pt>
                <c:pt idx="13">
                  <c:v>8.8436150921839491</c:v>
                </c:pt>
                <c:pt idx="14">
                  <c:v>9.1341070659765933</c:v>
                </c:pt>
                <c:pt idx="15">
                  <c:v>8.5073448553614224</c:v>
                </c:pt>
                <c:pt idx="16">
                  <c:v>8.7261566791566132</c:v>
                </c:pt>
                <c:pt idx="17">
                  <c:v>8.7757038865677384</c:v>
                </c:pt>
                <c:pt idx="18">
                  <c:v>9.434922887484646</c:v>
                </c:pt>
                <c:pt idx="19">
                  <c:v>8.6555628606810089</c:v>
                </c:pt>
                <c:pt idx="20">
                  <c:v>8.2255030975669179</c:v>
                </c:pt>
                <c:pt idx="21">
                  <c:v>8.9233247440675623</c:v>
                </c:pt>
              </c:numCache>
            </c:numRef>
          </c:xVal>
          <c:yVal>
            <c:numRef>
              <c:f>'[Radford University Comparison1.xlsx]Sheet3'!$B$25:$B$46</c:f>
              <c:numCache>
                <c:formatCode>General</c:formatCode>
                <c:ptCount val="22"/>
                <c:pt idx="0">
                  <c:v>8.938282826020691</c:v>
                </c:pt>
                <c:pt idx="1">
                  <c:v>8.9225564269474784</c:v>
                </c:pt>
                <c:pt idx="2">
                  <c:v>8.979452281107843</c:v>
                </c:pt>
                <c:pt idx="3">
                  <c:v>8.9932617115079818</c:v>
                </c:pt>
                <c:pt idx="4">
                  <c:v>8.9013538890828467</c:v>
                </c:pt>
                <c:pt idx="5">
                  <c:v>8.8903595326080804</c:v>
                </c:pt>
                <c:pt idx="6">
                  <c:v>8.8970530590107586</c:v>
                </c:pt>
                <c:pt idx="7">
                  <c:v>8.9183616174492499</c:v>
                </c:pt>
                <c:pt idx="8">
                  <c:v>8.9343595125824606</c:v>
                </c:pt>
                <c:pt idx="9">
                  <c:v>8.9245485086939524</c:v>
                </c:pt>
                <c:pt idx="10">
                  <c:v>8.8903595326080804</c:v>
                </c:pt>
                <c:pt idx="11">
                  <c:v>8.8263211009593388</c:v>
                </c:pt>
                <c:pt idx="12">
                  <c:v>8.9302308540802997</c:v>
                </c:pt>
                <c:pt idx="13">
                  <c:v>8.9183616174492499</c:v>
                </c:pt>
                <c:pt idx="14">
                  <c:v>8.9616175832562472</c:v>
                </c:pt>
                <c:pt idx="15">
                  <c:v>8.868288998657075</c:v>
                </c:pt>
                <c:pt idx="16">
                  <c:v>8.9008713679551938</c:v>
                </c:pt>
                <c:pt idx="17">
                  <c:v>8.9082492389566745</c:v>
                </c:pt>
                <c:pt idx="18">
                  <c:v>9.0064108307923867</c:v>
                </c:pt>
                <c:pt idx="19">
                  <c:v>8.8903595326080804</c:v>
                </c:pt>
                <c:pt idx="20">
                  <c:v>8.8263211009593388</c:v>
                </c:pt>
                <c:pt idx="21">
                  <c:v>8.9302308540802997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8F1-441A-A702-DF548CA58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9330464"/>
        <c:axId val="1479339616"/>
      </c:scatterChart>
      <c:valAx>
        <c:axId val="14793304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LN_TUITION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1479339616"/>
        <c:crosses val="autoZero"/>
        <c:crossBetween val="midCat"/>
      </c:valAx>
      <c:valAx>
        <c:axId val="147933961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LN_STUDENTS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1479330464"/>
        <c:crosses val="autoZero"/>
        <c:crossBetween val="midCat"/>
      </c:valAx>
    </c:plotArea>
    <c:legend>
      <c:legendPos val="r"/>
      <c:overlay val="0"/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Ramos</dc:creator>
  <cp:keywords/>
  <dc:description/>
  <cp:lastModifiedBy>Abby Ramos</cp:lastModifiedBy>
  <cp:revision>44</cp:revision>
  <dcterms:created xsi:type="dcterms:W3CDTF">2023-02-14T19:36:00Z</dcterms:created>
  <dcterms:modified xsi:type="dcterms:W3CDTF">2023-02-15T00:12:00Z</dcterms:modified>
</cp:coreProperties>
</file>