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04270" w14:textId="7E4E6E84" w:rsidR="00B855E9" w:rsidRDefault="00B855E9" w:rsidP="00B855E9">
      <w:pPr>
        <w:spacing w:after="80"/>
        <w:ind w:left="4320"/>
        <w:rPr>
          <w:b/>
          <w:bCs/>
          <w:color w:val="000000" w:themeColor="text1"/>
          <w:sz w:val="56"/>
          <w:szCs w:val="56"/>
          <w:lang w:val="es-ES"/>
        </w:rPr>
      </w:pPr>
      <w:r w:rsidRPr="00B855E9">
        <w:rPr>
          <w:b/>
          <w:bCs/>
          <w:color w:val="000000" w:themeColor="text1"/>
          <w:sz w:val="56"/>
          <w:szCs w:val="56"/>
          <w:lang w:val="es-ES"/>
        </w:rPr>
        <w:t>16</w:t>
      </w:r>
      <w:r w:rsidR="00CB1C8E">
        <w:rPr>
          <w:b/>
          <w:bCs/>
          <w:color w:val="000000" w:themeColor="text1"/>
          <w:sz w:val="56"/>
          <w:szCs w:val="56"/>
          <w:lang w:val="es-ES"/>
        </w:rPr>
        <w:t>-</w:t>
      </w:r>
      <w:r w:rsidRPr="00B855E9">
        <w:rPr>
          <w:b/>
          <w:bCs/>
          <w:color w:val="000000" w:themeColor="text1"/>
          <w:sz w:val="56"/>
          <w:szCs w:val="56"/>
          <w:lang w:val="es-ES"/>
        </w:rPr>
        <w:t>CU</w:t>
      </w:r>
      <w:r>
        <w:rPr>
          <w:b/>
          <w:bCs/>
          <w:color w:val="000000" w:themeColor="text1"/>
          <w:sz w:val="56"/>
          <w:szCs w:val="56"/>
          <w:lang w:val="es-ES"/>
        </w:rPr>
        <w:t xml:space="preserve"> </w:t>
      </w:r>
      <w:r w:rsidRPr="00B855E9">
        <w:rPr>
          <w:b/>
          <w:bCs/>
          <w:color w:val="000000" w:themeColor="text1"/>
          <w:sz w:val="56"/>
          <w:szCs w:val="56"/>
          <w:lang w:val="es-ES"/>
        </w:rPr>
        <w:t>Gestion</w:t>
      </w:r>
    </w:p>
    <w:p w14:paraId="3670F319" w14:textId="02DC7B0C" w:rsidR="00B855E9" w:rsidRPr="00B855E9" w:rsidRDefault="00B855E9" w:rsidP="00B855E9">
      <w:pPr>
        <w:spacing w:after="80"/>
        <w:ind w:left="4320"/>
        <w:rPr>
          <w:b/>
          <w:bCs/>
          <w:color w:val="000000" w:themeColor="text1"/>
          <w:sz w:val="56"/>
          <w:szCs w:val="56"/>
          <w:lang w:val="es-ES"/>
        </w:rPr>
      </w:pPr>
      <w:r w:rsidRPr="00B855E9">
        <w:rPr>
          <w:b/>
          <w:bCs/>
          <w:color w:val="000000" w:themeColor="text1"/>
          <w:sz w:val="56"/>
          <w:szCs w:val="56"/>
          <w:lang w:val="es-ES"/>
        </w:rPr>
        <w:t>Agenda</w:t>
      </w:r>
      <w:r>
        <w:rPr>
          <w:b/>
          <w:bCs/>
          <w:color w:val="000000" w:themeColor="text1"/>
          <w:sz w:val="56"/>
          <w:szCs w:val="56"/>
          <w:lang w:val="es-ES"/>
        </w:rPr>
        <w:t xml:space="preserve"> </w:t>
      </w:r>
      <w:r w:rsidRPr="00B855E9">
        <w:rPr>
          <w:b/>
          <w:bCs/>
          <w:color w:val="000000" w:themeColor="text1"/>
          <w:sz w:val="56"/>
          <w:szCs w:val="56"/>
          <w:lang w:val="es-ES"/>
        </w:rPr>
        <w:t>Medica</w:t>
      </w:r>
    </w:p>
    <w:p w14:paraId="62B4EA13" w14:textId="77777777" w:rsidR="003132CB" w:rsidRPr="003132CB" w:rsidRDefault="003132CB">
      <w:pPr>
        <w:spacing w:after="80"/>
        <w:rPr>
          <w:color w:val="000000" w:themeColor="text1"/>
        </w:rPr>
      </w:pPr>
      <w:bookmarkStart w:id="0" w:name="_GoBack"/>
      <w:bookmarkEnd w:id="0"/>
    </w:p>
    <w:p w14:paraId="0E780786" w14:textId="77777777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1. Introducción</w:t>
      </w:r>
    </w:p>
    <w:p w14:paraId="2DC5509C" w14:textId="77777777" w:rsidR="00330AAC" w:rsidRPr="003132CB" w:rsidRDefault="00FF7906" w:rsidP="003132CB">
      <w:pPr>
        <w:pStyle w:val="Ttulo2"/>
        <w:jc w:val="both"/>
        <w:rPr>
          <w:color w:val="000000" w:themeColor="text1"/>
        </w:rPr>
      </w:pPr>
      <w:r w:rsidRPr="003132CB">
        <w:rPr>
          <w:color w:val="000000" w:themeColor="text1"/>
        </w:rPr>
        <w:t>Descripción</w:t>
      </w:r>
    </w:p>
    <w:p w14:paraId="05B23B9B" w14:textId="77777777" w:rsidR="00330AAC" w:rsidRPr="00B855E9" w:rsidRDefault="00FF7906" w:rsidP="003132CB">
      <w:pPr>
        <w:spacing w:after="80"/>
        <w:jc w:val="both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presente documento describe los pasos que el Médico deberá seguir para gestionar su agenda personal, incluyendo la visualización de citas programadas, creación de eventos personales y gestión de tareas o recordatorios mediante el panel lateral de tareas (TaskPanel).</w:t>
      </w:r>
    </w:p>
    <w:p w14:paraId="21A54F00" w14:textId="77777777" w:rsidR="00330AAC" w:rsidRPr="00B855E9" w:rsidRDefault="00FF7906" w:rsidP="003132CB">
      <w:pPr>
        <w:pStyle w:val="Ttulo2"/>
        <w:jc w:val="both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Objetivo</w:t>
      </w:r>
    </w:p>
    <w:p w14:paraId="5DD4747C" w14:textId="77777777" w:rsidR="00330AAC" w:rsidRPr="00B855E9" w:rsidRDefault="00FF7906" w:rsidP="003132CB">
      <w:pPr>
        <w:spacing w:after="80"/>
        <w:jc w:val="both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Permitir al médico administrar su agenda de forma autónoma, incluyendo eventos personales, visualización de citas y gestión de tareas, garantizando que el sistema de citas [CU-03] y seguimientos [CU-11] respete los horarios configurados.</w:t>
      </w:r>
    </w:p>
    <w:p w14:paraId="3A85AFCF" w14:textId="77777777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2. Definición Caso de Uso</w:t>
      </w:r>
    </w:p>
    <w:p w14:paraId="35B66E38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>2.1 Actores</w:t>
      </w:r>
    </w:p>
    <w:p w14:paraId="32AF21E7" w14:textId="77777777" w:rsidR="00330AAC" w:rsidRPr="003132CB" w:rsidRDefault="00FF7906">
      <w:pPr>
        <w:pStyle w:val="Prrafodelista"/>
        <w:numPr>
          <w:ilvl w:val="0"/>
          <w:numId w:val="10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Médico</w:t>
      </w:r>
    </w:p>
    <w:p w14:paraId="03B4604E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Sistema HIS</w:t>
      </w:r>
    </w:p>
    <w:p w14:paraId="39DF4B74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>2.2 Precondiciones</w:t>
      </w:r>
    </w:p>
    <w:p w14:paraId="465E870B" w14:textId="77777777" w:rsidR="00330AAC" w:rsidRPr="00B855E9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sz w:val="20"/>
          <w:szCs w:val="20"/>
          <w:lang w:val="es-ES"/>
        </w:rPr>
        <w:t>El Médico ha iniciado sesión en el sistema con rol Médico.</w:t>
      </w:r>
    </w:p>
    <w:p w14:paraId="336F8C09" w14:textId="77777777" w:rsidR="00330AAC" w:rsidRPr="00B855E9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sz w:val="20"/>
          <w:szCs w:val="20"/>
          <w:lang w:val="es-ES"/>
        </w:rPr>
        <w:t>Existe al menos una sede y especialidad configurada [CU-12].</w:t>
      </w:r>
    </w:p>
    <w:p w14:paraId="595C0358" w14:textId="77777777" w:rsidR="00330AAC" w:rsidRPr="00B855E9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sz w:val="20"/>
          <w:szCs w:val="20"/>
          <w:lang w:val="es-ES"/>
        </w:rPr>
        <w:t>El módulo de Agenda Médica está habilitado para el rol del usuario.</w:t>
      </w:r>
    </w:p>
    <w:p w14:paraId="39F92B26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>2.3 Flujo Normal Básico</w:t>
      </w:r>
    </w:p>
    <w:p w14:paraId="26F92507" w14:textId="77777777" w:rsidR="00330AAC" w:rsidRPr="00B855E9" w:rsidRDefault="00FF7906">
      <w:pPr>
        <w:pStyle w:val="Prrafodelista"/>
        <w:numPr>
          <w:ilvl w:val="0"/>
          <w:numId w:val="11"/>
        </w:numPr>
        <w:spacing w:after="6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accede a la sección “Agenda Médica” desde el menú principal.</w:t>
      </w:r>
    </w:p>
    <w:p w14:paraId="3F0E3750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muestra el calendario mensual/semanal/diario con las citas programadas (coloreadas por estado, excluyendo Pendiente, No Asistió y Cancelada) y eventos existentes en violeta. </w:t>
      </w:r>
      <w:r w:rsidRPr="003132CB">
        <w:rPr>
          <w:color w:val="000000" w:themeColor="text1"/>
        </w:rPr>
        <w:t>[FA01] [FA05] [FA06]</w:t>
      </w:r>
    </w:p>
    <w:p w14:paraId="1F6CD3A1" w14:textId="77777777" w:rsidR="00330AAC" w:rsidRPr="00B855E9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presiona el botón “Nuevo Evento” en la cabecera del calendario.</w:t>
      </w:r>
    </w:p>
    <w:p w14:paraId="2CFF799E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muestra el formulario de evento con los campos: Título, Descripción, Fecha de inicio, Fecha de fin, Tipo de evento, Todo el día (checkbox). </w:t>
      </w:r>
      <w:r w:rsidRPr="003132CB">
        <w:rPr>
          <w:color w:val="000000" w:themeColor="text1"/>
        </w:rPr>
        <w:t>[RN-CU14-01]</w:t>
      </w:r>
    </w:p>
    <w:p w14:paraId="5FE969BB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Médico ingresa los datos del evento (ej. </w:t>
      </w:r>
      <w:r w:rsidRPr="003132CB">
        <w:rPr>
          <w:color w:val="000000" w:themeColor="text1"/>
        </w:rPr>
        <w:t>“Capacitación en congreso médico”).</w:t>
      </w:r>
    </w:p>
    <w:p w14:paraId="188A01C7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valida los datos ingresados. </w:t>
      </w:r>
      <w:r w:rsidRPr="003132CB">
        <w:rPr>
          <w:color w:val="000000" w:themeColor="text1"/>
        </w:rPr>
        <w:t>[RN-CU14-01] [FA03]</w:t>
      </w:r>
    </w:p>
    <w:p w14:paraId="0172F6C7" w14:textId="77777777" w:rsidR="00330AAC" w:rsidRPr="00B855E9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guarda el evento en la base de datos.</w:t>
      </w:r>
    </w:p>
    <w:p w14:paraId="3271EEB6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muestra: “Evento creado exitosamente. [Título] — [Fecha inicio dd/mm/yyyy] a [Fecha fin dd/mm/yyyy].” </w:t>
      </w:r>
      <w:r w:rsidRPr="003132CB">
        <w:rPr>
          <w:color w:val="000000" w:themeColor="text1"/>
        </w:rPr>
        <w:t>(formato toLocaleDateString(“es-GT”))</w:t>
      </w:r>
    </w:p>
    <w:p w14:paraId="57DF7B5B" w14:textId="77777777" w:rsidR="00330AAC" w:rsidRPr="00B855E9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lastRenderedPageBreak/>
        <w:t>El calendario se actualiza mostrando el nuevo evento en color violeta (#8b5cf6).</w:t>
      </w:r>
    </w:p>
    <w:p w14:paraId="338C4317" w14:textId="77777777" w:rsidR="00330AAC" w:rsidRPr="00B855E9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presiona el botón toggle para mostrar el panel lateral de tareas (TaskPanel) a la derecha del calendario.</w:t>
      </w:r>
    </w:p>
    <w:p w14:paraId="26F6903D" w14:textId="77777777" w:rsidR="00330AAC" w:rsidRPr="00B855E9" w:rsidRDefault="00FF7906">
      <w:pPr>
        <w:pStyle w:val="Ttulo2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2.4 Flujos Alternos</w:t>
      </w:r>
    </w:p>
    <w:p w14:paraId="5C08478E" w14:textId="77777777" w:rsidR="00330AAC" w:rsidRPr="00B855E9" w:rsidRDefault="00FF7906">
      <w:pPr>
        <w:spacing w:after="80"/>
        <w:rPr>
          <w:color w:val="000000" w:themeColor="text1"/>
          <w:lang w:val="es-ES"/>
        </w:rPr>
      </w:pPr>
      <w:r w:rsidRPr="00B855E9">
        <w:rPr>
          <w:b/>
          <w:bCs/>
          <w:color w:val="000000" w:themeColor="text1"/>
          <w:lang w:val="es-ES"/>
        </w:rPr>
        <w:t>FA01 — Visualizar detalle de evento o cita</w:t>
      </w:r>
    </w:p>
    <w:p w14:paraId="44ADF2CB" w14:textId="77777777" w:rsidR="00330AAC" w:rsidRPr="00B855E9" w:rsidRDefault="00FF7906">
      <w:pPr>
        <w:pStyle w:val="Prrafodelista"/>
        <w:numPr>
          <w:ilvl w:val="0"/>
          <w:numId w:val="12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hace clic en un evento (violeta) o una cita (coloreada por estado) en el calendario.</w:t>
      </w:r>
    </w:p>
    <w:p w14:paraId="60483846" w14:textId="77777777" w:rsidR="00330AAC" w:rsidRPr="003132CB" w:rsidRDefault="00FF7906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muestra un popover con los detalles: Título, Descripción, Fecha inicio/fin, Tipo. </w:t>
      </w:r>
      <w:r w:rsidRPr="003132CB">
        <w:rPr>
          <w:color w:val="000000" w:themeColor="text1"/>
        </w:rPr>
        <w:t>Para citas, muestra además paciente y estado.</w:t>
      </w:r>
    </w:p>
    <w:p w14:paraId="4DA3D029" w14:textId="77777777" w:rsidR="00330AAC" w:rsidRPr="00B855E9" w:rsidRDefault="00FF7906">
      <w:pPr>
        <w:pStyle w:val="Prrafodelista"/>
        <w:numPr>
          <w:ilvl w:val="0"/>
          <w:numId w:val="3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puede editar o eliminar el evento. El flujo regresa al paso 2 del FB.</w:t>
      </w:r>
    </w:p>
    <w:p w14:paraId="2075A2F7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FA03 — Error de validación</w:t>
      </w:r>
    </w:p>
    <w:p w14:paraId="5BF9B10D" w14:textId="77777777" w:rsidR="00330AAC" w:rsidRPr="00B855E9" w:rsidRDefault="00FF7906">
      <w:pPr>
        <w:pStyle w:val="Prrafodelista"/>
        <w:numPr>
          <w:ilvl w:val="0"/>
          <w:numId w:val="13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detecta datos inválidos (campos obligatorios vacíos, fechas inconsistentes).</w:t>
      </w:r>
    </w:p>
    <w:p w14:paraId="150A18F7" w14:textId="77777777" w:rsidR="00330AAC" w:rsidRPr="003132CB" w:rsidRDefault="00FF7906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B855E9">
        <w:rPr>
          <w:color w:val="000000" w:themeColor="text1"/>
          <w:lang w:val="es-ES"/>
        </w:rPr>
        <w:t xml:space="preserve">El sistema resalta los campos con error y muestra mensajes específicos. </w:t>
      </w:r>
      <w:r w:rsidRPr="003132CB">
        <w:rPr>
          <w:color w:val="000000" w:themeColor="text1"/>
        </w:rPr>
        <w:t>[RN-CU14-01]</w:t>
      </w:r>
    </w:p>
    <w:p w14:paraId="3F6C7C05" w14:textId="77777777" w:rsidR="00330AAC" w:rsidRPr="00B855E9" w:rsidRDefault="00FF7906">
      <w:pPr>
        <w:pStyle w:val="Prrafodelista"/>
        <w:numPr>
          <w:ilvl w:val="0"/>
          <w:numId w:val="4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corrige los datos y el flujo regresa al paso 6 del FB.</w:t>
      </w:r>
    </w:p>
    <w:p w14:paraId="3FDE9FD0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FA04 — Eliminar evento</w:t>
      </w:r>
    </w:p>
    <w:p w14:paraId="5AA5B9CA" w14:textId="77777777" w:rsidR="00330AAC" w:rsidRPr="00B855E9" w:rsidRDefault="00FF7906">
      <w:pPr>
        <w:pStyle w:val="Prrafodelista"/>
        <w:numPr>
          <w:ilvl w:val="0"/>
          <w:numId w:val="14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selecciona un evento existente y presiona “Eliminar”.</w:t>
      </w:r>
    </w:p>
    <w:p w14:paraId="22D5624F" w14:textId="77777777" w:rsidR="00330AAC" w:rsidRPr="00B855E9" w:rsidRDefault="00FF7906">
      <w:pPr>
        <w:pStyle w:val="Prrafodelista"/>
        <w:numPr>
          <w:ilvl w:val="0"/>
          <w:numId w:val="5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solicita confirmación: “¿Está seguro de eliminar este evento?”</w:t>
      </w:r>
    </w:p>
    <w:p w14:paraId="6F294810" w14:textId="77777777" w:rsidR="00330AAC" w:rsidRPr="00B855E9" w:rsidRDefault="00FF7906">
      <w:pPr>
        <w:pStyle w:val="Prrafodelista"/>
        <w:numPr>
          <w:ilvl w:val="0"/>
          <w:numId w:val="5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confirma. El sistema elimina el evento y actualiza el calendario.</w:t>
      </w:r>
    </w:p>
    <w:p w14:paraId="1DBE8613" w14:textId="77777777" w:rsidR="00330AAC" w:rsidRPr="00B855E9" w:rsidRDefault="00FF7906">
      <w:pPr>
        <w:spacing w:after="80"/>
        <w:rPr>
          <w:color w:val="000000" w:themeColor="text1"/>
          <w:lang w:val="es-ES"/>
        </w:rPr>
      </w:pPr>
      <w:r w:rsidRPr="00B855E9">
        <w:rPr>
          <w:b/>
          <w:bCs/>
          <w:color w:val="000000" w:themeColor="text1"/>
          <w:lang w:val="es-ES"/>
        </w:rPr>
        <w:t>FA05 — Filtrar por vista del calendario</w:t>
      </w:r>
    </w:p>
    <w:p w14:paraId="312A4EE9" w14:textId="77777777" w:rsidR="00330AAC" w:rsidRPr="00B855E9" w:rsidRDefault="00FF7906">
      <w:pPr>
        <w:pStyle w:val="Prrafodelista"/>
        <w:numPr>
          <w:ilvl w:val="0"/>
          <w:numId w:val="15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presiona los botones “Mes”, “Semana” o “Día” en la cabecera del calendario.</w:t>
      </w:r>
    </w:p>
    <w:p w14:paraId="3F22097A" w14:textId="77777777" w:rsidR="00330AAC" w:rsidRPr="00B855E9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cambia la vista del calendario al rango seleccionado, manteniendo los eventos y citas visibles.</w:t>
      </w:r>
    </w:p>
    <w:p w14:paraId="17D25614" w14:textId="77777777" w:rsidR="00330AAC" w:rsidRPr="00B855E9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puede navegar entre periodos con los botones de flecha (anterior/siguiente) o volver a “Hoy”.</w:t>
      </w:r>
    </w:p>
    <w:p w14:paraId="7B3CFF0D" w14:textId="77777777" w:rsidR="00330AAC" w:rsidRPr="00B855E9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flujo regresa al paso 2 del FB.</w:t>
      </w:r>
    </w:p>
    <w:p w14:paraId="6E1181FE" w14:textId="77777777" w:rsidR="00330AAC" w:rsidRPr="00B855E9" w:rsidRDefault="00FF7906">
      <w:pPr>
        <w:spacing w:after="80"/>
        <w:rPr>
          <w:color w:val="000000" w:themeColor="text1"/>
          <w:lang w:val="es-ES"/>
        </w:rPr>
      </w:pPr>
      <w:r w:rsidRPr="00B855E9">
        <w:rPr>
          <w:b/>
          <w:bCs/>
          <w:color w:val="000000" w:themeColor="text1"/>
          <w:lang w:val="es-ES"/>
        </w:rPr>
        <w:t>FA06 — Gestionar tareas desde el panel lateral</w:t>
      </w:r>
    </w:p>
    <w:p w14:paraId="30B4D93F" w14:textId="77777777" w:rsidR="00330AAC" w:rsidRPr="00B855E9" w:rsidRDefault="00FF7906">
      <w:pPr>
        <w:pStyle w:val="Prrafodelista"/>
        <w:numPr>
          <w:ilvl w:val="0"/>
          <w:numId w:val="16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presiona el botón toggle para mostrar el panel lateral de tareas (TaskPanel).</w:t>
      </w:r>
    </w:p>
    <w:p w14:paraId="24FF15FD" w14:textId="77777777" w:rsidR="00330AAC" w:rsidRPr="00B855E9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muestra el panel colapsable con las tareas del día seleccionado, conteo de tareas, y filtros: Pendientes, Completadas, Todas.</w:t>
      </w:r>
    </w:p>
    <w:p w14:paraId="68FB450D" w14:textId="77777777" w:rsidR="00330AAC" w:rsidRPr="00B855E9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Cada tarea muestra: Título, Descripción, Prioridad (con ícono de color), Fecha límite, Estado (Pendiente/Completada).</w:t>
      </w:r>
    </w:p>
    <w:p w14:paraId="0A950221" w14:textId="77777777" w:rsidR="00330AAC" w:rsidRPr="00B855E9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puede crear una nueva tarea con el botón “Nueva Tarea”, completar/descompletar tareas, o eliminarlas.</w:t>
      </w:r>
    </w:p>
    <w:p w14:paraId="117F6FE0" w14:textId="77777777" w:rsidR="00330AAC" w:rsidRPr="00B855E9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flujo regresa al paso 10 del FB.</w:t>
      </w:r>
    </w:p>
    <w:p w14:paraId="60F3AD94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FA07 — Editar evento existente</w:t>
      </w:r>
    </w:p>
    <w:p w14:paraId="7F56F25C" w14:textId="77777777" w:rsidR="00330AAC" w:rsidRPr="00B855E9" w:rsidRDefault="00FF7906">
      <w:pPr>
        <w:pStyle w:val="Prrafodelista"/>
        <w:numPr>
          <w:ilvl w:val="0"/>
          <w:numId w:val="17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hace clic en un evento existente y selecciona “Editar” desde el popover.</w:t>
      </w:r>
    </w:p>
    <w:p w14:paraId="459CAD55" w14:textId="77777777" w:rsidR="00330AAC" w:rsidRPr="00B855E9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muestra el formulario de evento prellenado con los datos actuales.</w:t>
      </w:r>
    </w:p>
    <w:p w14:paraId="26B25DBD" w14:textId="77777777" w:rsidR="00330AAC" w:rsidRPr="00B855E9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Médico modifica los campos deseados y presiona “Guardar”.</w:t>
      </w:r>
    </w:p>
    <w:p w14:paraId="23C2D68E" w14:textId="77777777" w:rsidR="00330AAC" w:rsidRPr="00B855E9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lang w:val="es-ES"/>
        </w:rPr>
        <w:t>El sistema valida, actualiza el evento y muestra: “Evento actualizado exitosamente.”</w:t>
      </w:r>
    </w:p>
    <w:p w14:paraId="04ADD696" w14:textId="77777777" w:rsidR="00330AAC" w:rsidRPr="00B855E9" w:rsidRDefault="00045716">
      <w:pPr>
        <w:pStyle w:val="Prrafodelista"/>
        <w:numPr>
          <w:ilvl w:val="0"/>
          <w:numId w:val="8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2"/>
          <w:lang w:val="es-ES"/>
        </w:rPr>
        <w:t>El calendario se refresca mostrando los cambios. El flujo regresa al paso 2 del FB.</w:t>
      </w:r>
    </w:p>
    <w:p w14:paraId="4B166404" w14:textId="4BF27E3B" w:rsidR="076FE8F4" w:rsidRPr="00B855E9" w:rsidRDefault="076FE8F4" w:rsidP="076FE8F4">
      <w:pPr>
        <w:pStyle w:val="Prrafodelista"/>
        <w:spacing w:after="40"/>
        <w:ind w:left="720"/>
        <w:rPr>
          <w:color w:val="000000" w:themeColor="text2"/>
          <w:lang w:val="es-ES"/>
        </w:rPr>
      </w:pPr>
    </w:p>
    <w:p w14:paraId="32315180" w14:textId="6D126943" w:rsidR="448F2765" w:rsidRPr="00B855E9" w:rsidRDefault="448F2765" w:rsidP="076FE8F4">
      <w:pPr>
        <w:pStyle w:val="Ttulo2"/>
        <w:rPr>
          <w:color w:val="000000" w:themeColor="text2"/>
          <w:lang w:val="es-ES"/>
        </w:rPr>
      </w:pPr>
      <w:r w:rsidRPr="00B855E9">
        <w:rPr>
          <w:color w:val="000000" w:themeColor="text2"/>
          <w:lang w:val="es-ES"/>
        </w:rPr>
        <w:lastRenderedPageBreak/>
        <w:t>2.5 Reglas de Negocio</w:t>
      </w:r>
    </w:p>
    <w:p w14:paraId="03214039" w14:textId="77777777" w:rsidR="448F2765" w:rsidRPr="00B855E9" w:rsidRDefault="448F2765" w:rsidP="076FE8F4">
      <w:pPr>
        <w:spacing w:after="80"/>
        <w:rPr>
          <w:color w:val="000000" w:themeColor="text2"/>
          <w:lang w:val="es-ES"/>
        </w:rPr>
      </w:pPr>
      <w:r w:rsidRPr="00B855E9">
        <w:rPr>
          <w:b/>
          <w:bCs/>
          <w:color w:val="000000" w:themeColor="text2"/>
          <w:lang w:val="es-ES"/>
        </w:rPr>
        <w:t>RN-CU14-01: Validación de datos de evento</w:t>
      </w:r>
    </w:p>
    <w:p w14:paraId="7CCBE1C6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Fecha de inicio: Obligatoria.</w:t>
      </w:r>
    </w:p>
    <w:p w14:paraId="74E02056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Fecha de fin: Obligatoria. Debe ser posterior a la fecha de inicio. Mensaje: “La fecha de fin debe ser posterior a la fecha de inicio.”</w:t>
      </w:r>
    </w:p>
    <w:p w14:paraId="31E35932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Tipo de evento: Obligatorio. Opciones: Reunión (0), Descanso (1), Capacitación (2), Personal (3), Otro (4).</w:t>
      </w:r>
    </w:p>
    <w:p w14:paraId="2FFB795A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Descripción: Opcional. Máximo 500 caracteres.</w:t>
      </w:r>
    </w:p>
    <w:p w14:paraId="70651161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Todo el día: Opcional (checkbox). Cuando está activo, los campos de fecha cambian de datetime-local a date (solo fecha, sin hora).</w:t>
      </w:r>
    </w:p>
    <w:p w14:paraId="5C07D37A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Color: No configurable por el usuario. Todos los eventos se muestran en violeta (#8b5cf6).</w:t>
      </w:r>
    </w:p>
    <w:p w14:paraId="2C527BC3" w14:textId="77777777" w:rsidR="448F2765" w:rsidRPr="00B855E9" w:rsidRDefault="448F2765" w:rsidP="076FE8F4">
      <w:pPr>
        <w:spacing w:after="80"/>
        <w:rPr>
          <w:color w:val="000000" w:themeColor="text2"/>
          <w:lang w:val="es-ES"/>
        </w:rPr>
      </w:pPr>
      <w:r w:rsidRPr="00B855E9">
        <w:rPr>
          <w:b/>
          <w:bCs/>
          <w:color w:val="000000" w:themeColor="text2"/>
          <w:lang w:val="es-ES"/>
        </w:rPr>
        <w:t>RN-CU14-02: Validación de datos de tarea</w:t>
      </w:r>
    </w:p>
    <w:p w14:paraId="70A7C3B9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Prioridad: Obligatorio. Opciones: Baja (0), Normal (1), Alta (2).</w:t>
      </w:r>
    </w:p>
    <w:p w14:paraId="466150E5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Fecha límite: Obligatoria.</w:t>
      </w:r>
    </w:p>
    <w:p w14:paraId="5FDB4BF5" w14:textId="77777777" w:rsidR="448F2765" w:rsidRPr="00B855E9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Estado: Booleano isCompleted. Pendiente (isCompleted = false, por defecto) o Completada (isCompleted = true).</w:t>
      </w:r>
    </w:p>
    <w:p w14:paraId="1F7CAC92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Descripción: Opcional. Máximo 1000 caracteres.</w:t>
      </w:r>
    </w:p>
    <w:p w14:paraId="43E2ABF2" w14:textId="59B8ACB4" w:rsidR="076FE8F4" w:rsidRDefault="076FE8F4" w:rsidP="076FE8F4">
      <w:pPr>
        <w:spacing w:after="40"/>
        <w:rPr>
          <w:b/>
          <w:bCs/>
          <w:color w:val="000000" w:themeColor="text2"/>
        </w:rPr>
      </w:pPr>
    </w:p>
    <w:p w14:paraId="1C0DF988" w14:textId="1B07711B" w:rsidR="00330AAC" w:rsidRPr="003132CB" w:rsidRDefault="00045716">
      <w:pPr>
        <w:pStyle w:val="Ttulo2"/>
        <w:rPr>
          <w:color w:val="000000" w:themeColor="text1"/>
        </w:rPr>
      </w:pPr>
      <w:r w:rsidRPr="076FE8F4">
        <w:rPr>
          <w:color w:val="000000" w:themeColor="text2"/>
        </w:rPr>
        <w:t>2.</w:t>
      </w:r>
      <w:r w:rsidR="5E855183" w:rsidRPr="076FE8F4">
        <w:rPr>
          <w:color w:val="000000" w:themeColor="text2"/>
        </w:rPr>
        <w:t>6</w:t>
      </w:r>
      <w:r w:rsidRPr="076FE8F4">
        <w:rPr>
          <w:color w:val="000000" w:themeColor="text2"/>
        </w:rPr>
        <w:t xml:space="preserve"> Postcondiciones</w:t>
      </w:r>
    </w:p>
    <w:p w14:paraId="5F2AA35B" w14:textId="77777777" w:rsidR="00330AAC" w:rsidRPr="00B855E9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sz w:val="20"/>
          <w:szCs w:val="20"/>
          <w:lang w:val="es-ES"/>
        </w:rPr>
        <w:t>El evento queda registrado en la agenda del médico.</w:t>
      </w:r>
    </w:p>
    <w:p w14:paraId="01C9C8CF" w14:textId="77777777" w:rsidR="00330AAC" w:rsidRPr="00B855E9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1"/>
          <w:sz w:val="20"/>
          <w:szCs w:val="20"/>
          <w:lang w:val="es-ES"/>
        </w:rPr>
        <w:t>Los eventos registrados son visibles en el calendario del médico junto con las citas programadas.</w:t>
      </w:r>
    </w:p>
    <w:p w14:paraId="35294C25" w14:textId="77777777" w:rsidR="00330AAC" w:rsidRPr="00B855E9" w:rsidRDefault="00045716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B855E9">
        <w:rPr>
          <w:color w:val="000000" w:themeColor="text2"/>
          <w:sz w:val="20"/>
          <w:szCs w:val="20"/>
          <w:lang w:val="es-ES"/>
        </w:rPr>
        <w:t>Las tareas creadas quedan asociadas al médico y visibles en su panel de tareas.</w:t>
      </w:r>
    </w:p>
    <w:p w14:paraId="227FB432" w14:textId="77777777" w:rsidR="003132CB" w:rsidRPr="00B855E9" w:rsidRDefault="003132CB">
      <w:pPr>
        <w:pStyle w:val="Ttulo1"/>
        <w:rPr>
          <w:color w:val="000000" w:themeColor="text1"/>
          <w:lang w:val="es-ES"/>
        </w:rPr>
      </w:pPr>
    </w:p>
    <w:p w14:paraId="19B33BB8" w14:textId="27487A11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3132CB" w:rsidRPr="003132CB" w14:paraId="5D66AAA6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0B4CD5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88F7539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90F07D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3132CB" w:rsidRPr="003132CB" w14:paraId="3E5E1828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6AD87D5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A40D4F1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35DDDD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 xml:space="preserve"> </w:t>
            </w:r>
          </w:p>
          <w:p w14:paraId="518D6FF4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3A0CC978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1799D4AB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03804FF5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6C882771" w14:textId="77777777" w:rsidR="003132CB" w:rsidRPr="003132CB" w:rsidRDefault="003132CB" w:rsidP="00D4501A">
            <w:pPr>
              <w:rPr>
                <w:color w:val="000000" w:themeColor="text1"/>
              </w:rPr>
            </w:pPr>
          </w:p>
        </w:tc>
      </w:tr>
    </w:tbl>
    <w:p w14:paraId="150B3332" w14:textId="77777777" w:rsidR="0087346D" w:rsidRPr="003132CB" w:rsidRDefault="0087346D">
      <w:pPr>
        <w:rPr>
          <w:color w:val="000000" w:themeColor="text1"/>
        </w:rPr>
      </w:pPr>
    </w:p>
    <w:sectPr w:rsidR="0087346D" w:rsidRPr="003132C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7E4C"/>
    <w:multiLevelType w:val="multilevel"/>
    <w:tmpl w:val="FCECB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354AB1"/>
    <w:multiLevelType w:val="multilevel"/>
    <w:tmpl w:val="78060D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D86F69"/>
    <w:multiLevelType w:val="multilevel"/>
    <w:tmpl w:val="CA5496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4A4689"/>
    <w:multiLevelType w:val="multilevel"/>
    <w:tmpl w:val="7E2E32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ABC7CB6"/>
    <w:multiLevelType w:val="multilevel"/>
    <w:tmpl w:val="68ECB9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2340858"/>
    <w:multiLevelType w:val="multilevel"/>
    <w:tmpl w:val="A4CEF4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F1A58EE"/>
    <w:multiLevelType w:val="multilevel"/>
    <w:tmpl w:val="B3B0E0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3011B05"/>
    <w:multiLevelType w:val="multilevel"/>
    <w:tmpl w:val="8D72CB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08C3037"/>
    <w:multiLevelType w:val="multilevel"/>
    <w:tmpl w:val="C8889A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AC"/>
    <w:rsid w:val="00045716"/>
    <w:rsid w:val="002D7E1C"/>
    <w:rsid w:val="003132CB"/>
    <w:rsid w:val="00330AAC"/>
    <w:rsid w:val="00617556"/>
    <w:rsid w:val="008237C7"/>
    <w:rsid w:val="0087346D"/>
    <w:rsid w:val="00B855E9"/>
    <w:rsid w:val="00CB1C8E"/>
    <w:rsid w:val="00FF7906"/>
    <w:rsid w:val="076FE8F4"/>
    <w:rsid w:val="448F2765"/>
    <w:rsid w:val="5E8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6F538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300" w:after="200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Ttulo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spacing w:before="200" w:after="100"/>
      <w:outlineLvl w:val="2"/>
    </w:pPr>
    <w:rPr>
      <w:rFonts w:ascii="Arial" w:eastAsia="Arial" w:hAnsi="Arial" w:cs="Arial"/>
      <w:b/>
      <w:bCs/>
      <w:color w:val="2E86AB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styleId="Nmerodelnea">
    <w:name w:val="line number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821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2510622 - ALLAN STIVEN RAMOS LOPEZ</cp:lastModifiedBy>
  <cp:revision>10</cp:revision>
  <dcterms:created xsi:type="dcterms:W3CDTF">2026-04-18T04:27:00Z</dcterms:created>
  <dcterms:modified xsi:type="dcterms:W3CDTF">2026-10-12T06:39:00Z</dcterms:modified>
  <dc:language>en-US</dc:language>
</cp:coreProperties>
</file>